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D39DA" w14:textId="0E3A05BA" w:rsidR="005F6BDE" w:rsidRPr="00905ED8" w:rsidRDefault="00F172BA" w:rsidP="00295520">
      <w:pPr>
        <w:spacing w:after="0" w:line="240" w:lineRule="auto"/>
        <w:ind w:firstLine="11907"/>
        <w:rPr>
          <w:rFonts w:ascii="Times New Roman" w:hAnsi="Times New Roman" w:cs="Times New Roman"/>
          <w:sz w:val="28"/>
          <w:szCs w:val="28"/>
        </w:rPr>
      </w:pPr>
      <w:bookmarkStart w:id="0" w:name="_Hlk181785169"/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1D214653" w14:textId="77777777" w:rsidR="005F6BDE" w:rsidRPr="00905ED8" w:rsidRDefault="005F6BDE" w:rsidP="00295520">
      <w:pPr>
        <w:spacing w:after="0" w:line="120" w:lineRule="exact"/>
        <w:ind w:left="5245" w:firstLine="11907"/>
        <w:rPr>
          <w:rFonts w:ascii="Times New Roman" w:hAnsi="Times New Roman" w:cs="Times New Roman"/>
          <w:sz w:val="28"/>
          <w:szCs w:val="28"/>
        </w:rPr>
      </w:pPr>
    </w:p>
    <w:p w14:paraId="1A2B1986" w14:textId="6E8D05FD" w:rsidR="003C6C04" w:rsidRDefault="005F6BDE" w:rsidP="00295520">
      <w:pPr>
        <w:spacing w:after="0" w:line="240" w:lineRule="exact"/>
        <w:ind w:firstLine="11907"/>
        <w:rPr>
          <w:rFonts w:ascii="Times New Roman" w:hAnsi="Times New Roman" w:cs="Times New Roman"/>
          <w:sz w:val="28"/>
          <w:szCs w:val="28"/>
          <w:lang w:eastAsia="ru-RU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к </w:t>
      </w:r>
      <w:r w:rsidR="00F172BA">
        <w:rPr>
          <w:rFonts w:ascii="Times New Roman" w:hAnsi="Times New Roman" w:cs="Times New Roman"/>
          <w:sz w:val="28"/>
          <w:szCs w:val="28"/>
        </w:rPr>
        <w:t>Конкурсной документации</w:t>
      </w:r>
      <w:r w:rsidRPr="00905E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="00750277">
        <w:rPr>
          <w:rFonts w:ascii="Times New Roman" w:hAnsi="Times New Roman" w:cs="Times New Roman"/>
          <w:sz w:val="28"/>
          <w:szCs w:val="28"/>
          <w:lang w:eastAsia="ru-RU"/>
        </w:rPr>
        <w:t>__</w:t>
      </w:r>
    </w:p>
    <w:p w14:paraId="3BD32D4F" w14:textId="77777777" w:rsidR="005F6BDE" w:rsidRDefault="005F6BDE" w:rsidP="005F6BDE">
      <w:pPr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695A04" w14:textId="77777777" w:rsidR="005F6BDE" w:rsidRDefault="005F6BDE" w:rsidP="005F6BDE">
      <w:pPr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846DCBB" w14:textId="6E006E07" w:rsidR="005F6BDE" w:rsidRDefault="005F6BDE" w:rsidP="005F6BD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F6BDE">
        <w:rPr>
          <w:rFonts w:ascii="Times New Roman" w:hAnsi="Times New Roman" w:cs="Times New Roman"/>
          <w:sz w:val="28"/>
          <w:szCs w:val="28"/>
          <w:lang w:eastAsia="ru-RU"/>
        </w:rPr>
        <w:t xml:space="preserve">Объекты концессионного соглашения - </w:t>
      </w:r>
      <w:r w:rsidRPr="005F6BDE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750277">
        <w:rPr>
          <w:rFonts w:ascii="Times New Roman" w:hAnsi="Times New Roman" w:cs="Times New Roman"/>
          <w:sz w:val="28"/>
          <w:szCs w:val="28"/>
        </w:rPr>
        <w:t xml:space="preserve">системы жилищно-коммунальной </w:t>
      </w:r>
      <w:r w:rsidRPr="005F6BDE">
        <w:rPr>
          <w:rFonts w:ascii="Times New Roman" w:hAnsi="Times New Roman" w:cs="Times New Roman"/>
          <w:bCs/>
          <w:sz w:val="28"/>
          <w:szCs w:val="28"/>
        </w:rPr>
        <w:t>водоотведения й городского поселения «Чернышевское» Забайкальского края</w:t>
      </w:r>
      <w:r w:rsidRPr="005F6BDE">
        <w:rPr>
          <w:rFonts w:ascii="Times New Roman" w:hAnsi="Times New Roman" w:cs="Times New Roman"/>
          <w:sz w:val="28"/>
          <w:szCs w:val="28"/>
        </w:rPr>
        <w:t>, находящи</w:t>
      </w:r>
      <w:r w:rsidR="00750277">
        <w:rPr>
          <w:rFonts w:ascii="Times New Roman" w:hAnsi="Times New Roman" w:cs="Times New Roman"/>
          <w:sz w:val="28"/>
          <w:szCs w:val="28"/>
        </w:rPr>
        <w:t>е</w:t>
      </w:r>
      <w:r w:rsidRPr="005F6BDE">
        <w:rPr>
          <w:rFonts w:ascii="Times New Roman" w:hAnsi="Times New Roman" w:cs="Times New Roman"/>
          <w:sz w:val="28"/>
          <w:szCs w:val="28"/>
        </w:rPr>
        <w:t xml:space="preserve">ся в собственности </w:t>
      </w:r>
    </w:p>
    <w:p w14:paraId="72F1DA0A" w14:textId="02692F43" w:rsidR="005F6BDE" w:rsidRDefault="005F6BDE" w:rsidP="005F6BDE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6BDE">
        <w:rPr>
          <w:rFonts w:ascii="Times New Roman" w:hAnsi="Times New Roman" w:cs="Times New Roman"/>
          <w:bCs/>
          <w:sz w:val="28"/>
          <w:szCs w:val="28"/>
        </w:rPr>
        <w:t>городского поселения «Чернышевское»</w:t>
      </w:r>
    </w:p>
    <w:p w14:paraId="0CEC04DC" w14:textId="77777777" w:rsidR="006B4571" w:rsidRDefault="006B4571" w:rsidP="005F6BDE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2BFD913" w14:textId="77777777" w:rsidR="006B4571" w:rsidRDefault="006B4571" w:rsidP="005F6BDE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56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145"/>
        <w:gridCol w:w="3744"/>
        <w:gridCol w:w="2727"/>
        <w:gridCol w:w="8080"/>
      </w:tblGrid>
      <w:tr w:rsidR="00632FAA" w:rsidRPr="00632FAA" w14:paraId="7815B7CC" w14:textId="77777777" w:rsidTr="00632FAA"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1732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ind w:hanging="1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0AC2F6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ind w:hanging="1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989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объекта, кадастровый (условный) номер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D35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B62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Характеристики объекта (год ввода, постройки)</w:t>
            </w:r>
          </w:p>
        </w:tc>
      </w:tr>
      <w:tr w:rsidR="00632FAA" w:rsidRPr="00632FAA" w14:paraId="3E9777D5" w14:textId="77777777" w:rsidTr="00632FAA"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139A" w14:textId="67472734" w:rsidR="00632FAA" w:rsidRPr="00632FAA" w:rsidRDefault="00632FAA" w:rsidP="00632FAA">
            <w:pPr>
              <w:spacing w:before="100" w:beforeAutospacing="1" w:after="100" w:afterAutospacing="1" w:line="240" w:lineRule="auto"/>
              <w:ind w:hanging="1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63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FCF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ind w:hanging="1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AF7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ind w:hanging="1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98F4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ind w:hanging="1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32FAA" w:rsidRPr="00632FAA" w14:paraId="5C44840B" w14:textId="77777777" w:rsidTr="00632FAA">
        <w:tc>
          <w:tcPr>
            <w:tcW w:w="1569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CFF65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ind w:hanging="1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Здания, сооружения, сети</w:t>
            </w:r>
          </w:p>
          <w:p w14:paraId="603E977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(система транспортировки)</w:t>
            </w:r>
          </w:p>
        </w:tc>
      </w:tr>
      <w:tr w:rsidR="00632FAA" w:rsidRPr="00632FAA" w14:paraId="6FF3A8AB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8A7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EC35C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Здание насосной  станции, </w:t>
            </w:r>
          </w:p>
          <w:p w14:paraId="0EC968E2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75:21:230101:357</w:t>
            </w:r>
          </w:p>
          <w:p w14:paraId="5FC94C0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60BD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Чернышевск,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147DD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 производственное. Площадь общая 46,7 кв.м. Инвентарный номер 816. Этажность 1,1982</w:t>
            </w:r>
          </w:p>
        </w:tc>
      </w:tr>
      <w:tr w:rsidR="00632FAA" w:rsidRPr="00632FAA" w14:paraId="183E0D9B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A912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011EF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Здание насосной  станции, </w:t>
            </w:r>
          </w:p>
          <w:p w14:paraId="507CECA4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Ус. № 75-75-25/005/2006-542</w:t>
            </w:r>
          </w:p>
          <w:p w14:paraId="638F423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C34BD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FFAB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производственное. Площадь общая 48,4 кв.м. Инвентарный номер 814. Этажность 1, 1985</w:t>
            </w:r>
          </w:p>
        </w:tc>
      </w:tr>
      <w:tr w:rsidR="00632FAA" w:rsidRPr="00632FAA" w14:paraId="1CA3CC92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CA1B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3C77C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Здание насосной  станции, </w:t>
            </w:r>
          </w:p>
          <w:p w14:paraId="6138C52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75:21:230570:951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F37BD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Чернышевск, ул. Журавлева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A22B4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Назначение: производственное. Площадь общая 40,7 кв.м. Инвентарный номер 818. Этажность1, 1968</w:t>
            </w:r>
          </w:p>
        </w:tc>
      </w:tr>
      <w:tr w:rsidR="00632FAA" w:rsidRPr="00632FAA" w14:paraId="3349239B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B9B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19B8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Здание насосной  станции, </w:t>
            </w:r>
          </w:p>
          <w:p w14:paraId="3484791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75:21:230101:356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5571E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C00D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: производственное. Площадь общая 34,9 кв.м. Инвентарный номер 817. Этажность 1, 1962</w:t>
            </w:r>
          </w:p>
        </w:tc>
      </w:tr>
      <w:tr w:rsidR="00632FAA" w:rsidRPr="00632FAA" w14:paraId="21D74684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7C0C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C9453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Здание канализационной насосной станции,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75:21:230101:359</w:t>
            </w:r>
          </w:p>
          <w:p w14:paraId="193306CD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8A75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959C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: производственное. Площадь общая 24,4 кв.м. Инвентарный номер 815. Этажность 1, 1956</w:t>
            </w:r>
          </w:p>
        </w:tc>
      </w:tr>
      <w:tr w:rsidR="00632FAA" w:rsidRPr="00632FAA" w14:paraId="3E2CFA9A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904C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9236F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Канализационные сети в комплексе,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75:21:230101:379</w:t>
            </w:r>
          </w:p>
          <w:p w14:paraId="1ED1045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014C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Чернышевск, ул. Первомайская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93530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Глубина заложения труб 1,2 м., диаметр 150мм., Протяженность 490 м. Назначение производственное. Инвентарный номер 797. Материал труб металл, трубы уложены в железобетонных лотках, гидроизоляция труб окрасочная на 2 раза битумной мастикой, утепление керамзит</w:t>
            </w:r>
          </w:p>
          <w:p w14:paraId="768A3CB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1998</w:t>
            </w:r>
          </w:p>
        </w:tc>
      </w:tr>
      <w:tr w:rsidR="00632FAA" w:rsidRPr="00632FAA" w14:paraId="06ED4329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6B9C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25E0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Канализационные сети в комплексе,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75:21:230101:376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6F6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Чернышевск, ул.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F24D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Комсомольская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Глубина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заложения труб 1,2 м., диаметр 150 мм., Протяженность 550 м. Назначение производственное. Инвентарный номер 796. Материал труб чугун, трубы уложены в железобетонных лотках, гидроизоляция труб окрасочная на 2 раза битумной мастикой, утепление керамзит</w:t>
            </w:r>
          </w:p>
          <w:p w14:paraId="23ED734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1972</w:t>
            </w:r>
          </w:p>
        </w:tc>
      </w:tr>
      <w:tr w:rsidR="00632FAA" w:rsidRPr="00632FAA" w14:paraId="703C3AC3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631B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D3D2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Канализационные сети в комплексе,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75:21:000000:313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B41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916BE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Глубина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заложения труб до 2,5 м., диаметр 200 мм., Протяженность 4280 м. Назначение производственное. Инвентарный номер 800. Материал труб сталь, трубы уложены в железобетонных лотках, гидроизоляция труб окрасочная на 2 раза битумной мастикой, утепление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минвата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Проложены через железнодорожное полотно в грунте.</w:t>
            </w:r>
          </w:p>
          <w:p w14:paraId="717A48B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1984</w:t>
            </w:r>
          </w:p>
        </w:tc>
      </w:tr>
      <w:tr w:rsidR="00632FAA" w:rsidRPr="00632FAA" w14:paraId="663436F9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73E74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3CC7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Канализационные сети в комплексе,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75:21:230101:377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7F9C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Чернышевск, ул. Комсомольская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512A4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Глубина заложения труб 2,0 м., диаметр 350 мм., Протяженность 300,94 м. Назначение производственное. Инвентарный номер 798. Материал труб чугун, трубы уложены в железобетонных лотках, гидроизоляция труб окрасочная на 2 раза битумной мастикой, утепление керамзит</w:t>
            </w:r>
          </w:p>
          <w:p w14:paraId="31B8F9E4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1968</w:t>
            </w:r>
          </w:p>
        </w:tc>
      </w:tr>
      <w:tr w:rsidR="00632FAA" w:rsidRPr="00632FAA" w14:paraId="712ED67C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DE6C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BC8A6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Наружная канализационная сеть,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75:21:230101:385</w:t>
            </w:r>
          </w:p>
          <w:p w14:paraId="614D461E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7E77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839D1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Глубина заложения труб до 1,5-2,0 м., диаметр 200 мм., Протяженность 593 м. Назначение коммуникационное. Инвентарный номер 801. Материал труб чугун, трубы уложены в железобетонных лотках, гидроизоляция труб окрасочная на 2 раза битумной мастикой, утепление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минвата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Проложены через железнодорожное полотно в грунте, 1984</w:t>
            </w:r>
          </w:p>
          <w:p w14:paraId="005EE291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2FAA" w:rsidRPr="00632FAA" w14:paraId="7068A230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738E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DBD85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Напорный канализационный коллектор, ус. № 75-75-25/005/2006-538</w:t>
            </w:r>
          </w:p>
          <w:p w14:paraId="1BDC707C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3FE5D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Чернышевск, ул. Центральная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23444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Прокладка подземная, глубина заложения 1,5 - 2,0 м., диаметр 200 мм., протяженность 465 м назначение производственное, материал труб металл, трубы уложены в железобетонных лотках, гидроизоляция труб окрасочная на 2 раза битумной мастикой, утепление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минвата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1986</w:t>
            </w:r>
          </w:p>
          <w:p w14:paraId="202BDF8F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2FAA" w:rsidRPr="00632FAA" w14:paraId="4F26940C" w14:textId="77777777" w:rsidTr="00632FAA">
        <w:tc>
          <w:tcPr>
            <w:tcW w:w="1569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30292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Система очистки</w:t>
            </w:r>
          </w:p>
        </w:tc>
      </w:tr>
      <w:tr w:rsidR="00632FAA" w:rsidRPr="00632FAA" w14:paraId="65FDAA47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A77B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E60EC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Двухярусные вертикальные отстойники,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№ </w:t>
            </w:r>
          </w:p>
          <w:p w14:paraId="18F90A3D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75:21:230101:386</w:t>
            </w:r>
          </w:p>
          <w:p w14:paraId="250A8B19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6F5C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EC560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Глубина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9,1 м. Назначение: коммуникационное. Инвентарный номер 820, 1984</w:t>
            </w:r>
          </w:p>
          <w:p w14:paraId="2436F308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2FAA" w:rsidRPr="00632FAA" w14:paraId="2ED4F76E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40C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31996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Здание насосной  станции хлораторной установки,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№ </w:t>
            </w:r>
          </w:p>
          <w:p w14:paraId="17C9516F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75:21:230101:358</w:t>
            </w:r>
          </w:p>
          <w:p w14:paraId="2145BCCF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90E7E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DC194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нежилое, площадь 419,8 кв.м., инвентарный номер 791, 1985</w:t>
            </w:r>
          </w:p>
          <w:p w14:paraId="1FD82163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2FAA" w:rsidRPr="00632FAA" w14:paraId="1461E3EB" w14:textId="77777777" w:rsidTr="00632FAA">
        <w:tc>
          <w:tcPr>
            <w:tcW w:w="1569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4F89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Оборудование</w:t>
            </w:r>
          </w:p>
        </w:tc>
      </w:tr>
      <w:tr w:rsidR="00632FAA" w:rsidRPr="00632FAA" w14:paraId="1ED94163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17C2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4861C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Насос центробежный СД-250/22,5</w:t>
            </w:r>
          </w:p>
          <w:p w14:paraId="2E89C4E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2A40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ACA6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ЧернышевскМощность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электродвигателя 7,5 кВт Производительность - 50 м3/ч Напор - 20 м Диаметр входного патрубка - 150 мм Диаметр напорного патрубка - 125 мм Габаритные размеры (мм) - 1900х510х665 Масса агрегата - 625 </w:t>
            </w:r>
          </w:p>
          <w:p w14:paraId="2AE2A33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697D3DFA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E32C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FD96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Насос центробежный СД-250</w:t>
            </w:r>
          </w:p>
          <w:p w14:paraId="2EA3688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EF54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3F7D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ЧернышевскМощность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электродвигателя 37 кВт Производительность - 250 м3/ч Напор - 22,5 м Диаметр входного патрубка - 150 мм Диаметр напорного патрубка - 125 мм Габаритные размеры (мм) - 1915х610х765 Масса агрегата - 725 кг.</w:t>
            </w:r>
          </w:p>
          <w:p w14:paraId="4187A72E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7E33C18E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F83D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2087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Насос центробежный СД-250 </w:t>
            </w:r>
          </w:p>
          <w:p w14:paraId="147C18B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C3F7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C0AD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Мощность электродвигателя 37 кВт Производительность - 250 м3/ч Напор - 22,5 м Диаметр входного патрубка - 150 мм Диаметр напорного патрубка - 125 мм Габаритные размеры (мм) - 1915х610х765 Масса агрегата - 725 кг.</w:t>
            </w:r>
          </w:p>
          <w:p w14:paraId="70293DC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5E7B261A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55B3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87BA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Насос центробежный СД-250 </w:t>
            </w:r>
          </w:p>
          <w:p w14:paraId="4A0DBF5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537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97E9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ЧернышевскМощность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электродвигателя 37 кВт Производительность - 250 м3/ч Напор - 22,5 м Диаметр входного патрубка - 150 мм Диаметр напорного патрубка - 125 мм Габаритные размеры (мм) - 1915х610х765 Масса агрегата - 725 кг.</w:t>
            </w:r>
          </w:p>
          <w:p w14:paraId="3679FF5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342CDE9D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1A44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8737D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Насос центробежный СД-250 </w:t>
            </w:r>
          </w:p>
          <w:p w14:paraId="36335CA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344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34C95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ЧернышевскМощность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электродвигателя 37 кВт Производительность - 250 м3/ч Напор - 22,5 м Диаметр входного патрубка - 150 мм Диаметр напорного патрубка - 125 мм Габаритные размеры (мм) - 1915х610х765 Масса агрегата - 725 кг.</w:t>
            </w:r>
          </w:p>
          <w:p w14:paraId="1E7D9A04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3B382BA6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F7F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98AC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Насос центробежный СД-250 </w:t>
            </w:r>
          </w:p>
          <w:p w14:paraId="7B9E028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3059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BA13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ЧернышевскМощность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электродвигателя 37 кВт Производительность - 250 м3/ч Напор - 22,5 м Диаметр входного патрубка - 150 мм Диаметр напорного патрубка - 125 мм Габаритные размеры (мм) - 1915х610х765 Масса агрегата - 725 кг.</w:t>
            </w:r>
          </w:p>
          <w:p w14:paraId="08B4AFF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3F89B275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F56D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962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Насос центробежный СД-250 </w:t>
            </w:r>
          </w:p>
          <w:p w14:paraId="3BA60964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30AE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64E5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ЧернышевскМощность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электродвигателя 7,5 кВт Производительность - 50 м3/ч Напор - 20 м Диаметр входного патрубка - 150 мм Диаметр напорного патрубка - 125 мм Габаритные размеры (мм) - 1900х510х665 Масса агрегата – 625</w:t>
            </w:r>
          </w:p>
          <w:p w14:paraId="1F78DE7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3563DD21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00C0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ADE2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Электронасос ГНОм-53-10Тр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98E6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8F88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Чернышевск"подача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- 53мі/час (диапазон 39-61) | · напор- 10м (диапазон 12-9)</w:t>
            </w:r>
          </w:p>
          <w:p w14:paraId="07626D1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электродвигатель, кВт - 4,0 (380В, 1500 об/мин) | · вес электронасоса, кг - 63</w:t>
            </w:r>
          </w:p>
          <w:p w14:paraId="65FEF6D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высота, мм - 600 | · ширина, мм - 370"</w:t>
            </w:r>
          </w:p>
          <w:p w14:paraId="0150BC3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</w:p>
        </w:tc>
      </w:tr>
      <w:tr w:rsidR="00632FAA" w:rsidRPr="00632FAA" w14:paraId="6F7FDF3D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1B0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56FF5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Электронасос ГНОм-53-10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4C04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0449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Чернышевск"подача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- 53мі/час (диапазон 39-61) | · напор- 10м (диапазон 12-9)</w:t>
            </w:r>
          </w:p>
          <w:p w14:paraId="47436F6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электродвигатель, кВт - 4,0 (380В, 1500 об/мин) | · вес электронасоса, кг - 63</w:t>
            </w:r>
          </w:p>
          <w:p w14:paraId="01159E8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высота, мм - 600 | · ширина, мм - 370"</w:t>
            </w:r>
          </w:p>
          <w:p w14:paraId="356E9DC5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</w:p>
        </w:tc>
      </w:tr>
      <w:tr w:rsidR="00632FAA" w:rsidRPr="00632FAA" w14:paraId="59E69DEC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4207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E786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Электронасос ГНОм-53-10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EEFD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33FA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Чернышевск"подача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- 53мі/час (диапазон 39-61) | · напор- 10м (диапазон 12-9)</w:t>
            </w:r>
          </w:p>
          <w:p w14:paraId="6CCDC6E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электродвигатель, кВт - 4,0 (380В, 1500 об/мин) | · вес электронасоса, кг - 63</w:t>
            </w:r>
          </w:p>
          <w:p w14:paraId="2D537E15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высота, мм - 600 | · ширина, мм - 370"</w:t>
            </w:r>
          </w:p>
          <w:p w14:paraId="7718A51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</w:p>
        </w:tc>
      </w:tr>
      <w:tr w:rsidR="00632FAA" w:rsidRPr="00632FAA" w14:paraId="4460FED9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53CF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11F4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Насос центробежный СМ-80-50-200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9ECB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A0C7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ЧернышевскМощность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электродвигателя 3 кВт. Производительность - 20 м3/ч Напор - 7,5 м. Диаметр входного патрубка - 80 мм. Диаметр напорного патрубка - 50 мм. Габаритные размеры (мм) - 1050х316х535 Масса агрегата – 145</w:t>
            </w:r>
          </w:p>
          <w:p w14:paraId="271D9DC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4086C5EF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DAE5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5FB7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Насос центробежный СМ-80-50-200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D2FD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03D1E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ЧернышевскМощность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электродвигателя 3 кВт. Производительность - 20 м3/ч Напор - 7,5 м. Диаметр входного патрубка - 80 мм. Диаметр напорного патрубка - 50 мм. Габаритные размеры (мм) - 1050х316х535 Масса агрегата – 145</w:t>
            </w:r>
          </w:p>
          <w:p w14:paraId="605579B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39C5410C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43CF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2983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Компрессор 2 АФ 32.1232.13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6EF7F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E895E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Мощность электродвигателя 7,5 кВт. Производительность -6,36 м3/</w:t>
            </w:r>
            <w:proofErr w:type="gram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м ,синхронное</w:t>
            </w:r>
            <w:proofErr w:type="gram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число об/мин -3000, Габаритные размеры (мм) - 953х340х420 Масса агрегата – 176</w:t>
            </w:r>
          </w:p>
          <w:p w14:paraId="0E18B7C4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4A8E33B8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D46F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786B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Компрессор 2 АФ 32.1232.13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8A57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00DB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Мощность электродвигателя 7,5 кВт. Производительность -6,36 м3/</w:t>
            </w:r>
            <w:proofErr w:type="gram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м ,синхронное</w:t>
            </w:r>
            <w:proofErr w:type="gram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число об/мин -3000, Габаритные размеры (мм) - 953х340х420 Масса агрегата – 176</w:t>
            </w:r>
          </w:p>
          <w:p w14:paraId="14CBC0CA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2E83440D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2E8F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044BE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Компрессор 2 АФ 32.1232.13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9EDE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8E905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Мощность электродвигателя 7,5 кВт. Производительность -6,36 м3/</w:t>
            </w:r>
            <w:proofErr w:type="gram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м ,синхронное</w:t>
            </w:r>
            <w:proofErr w:type="gram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число об/мин -3000, Габаритные размеры (мм) - 953х340х420 Масса агрегата – 176</w:t>
            </w:r>
          </w:p>
          <w:p w14:paraId="4EB05BE0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</w:tr>
      <w:tr w:rsidR="00632FAA" w:rsidRPr="00632FAA" w14:paraId="593D778F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662E3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C993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Контактный резервуар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E016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 Чернышевск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EDDB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Назначение: сооружение очистное, объем 240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., 2003</w:t>
            </w:r>
          </w:p>
        </w:tc>
      </w:tr>
      <w:tr w:rsidR="00632FAA" w:rsidRPr="00632FAA" w14:paraId="7646B6F2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7FF1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15F8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Песколовка,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;№ 75:21:230601:293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CA7A1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7B1D7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16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07DE63BE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2003</w:t>
            </w:r>
          </w:p>
        </w:tc>
      </w:tr>
      <w:tr w:rsidR="00632FAA" w:rsidRPr="00632FAA" w14:paraId="6741F6DF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547F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B7DB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Песколовка,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75:21:230601:286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2054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D1335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16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27267FD1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2003</w:t>
            </w:r>
          </w:p>
        </w:tc>
      </w:tr>
      <w:tr w:rsidR="00632FAA" w:rsidRPr="00632FAA" w14:paraId="2A48422D" w14:textId="77777777" w:rsidTr="00632FAA">
        <w:tc>
          <w:tcPr>
            <w:tcW w:w="1569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8AED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Иное имущество</w:t>
            </w:r>
          </w:p>
        </w:tc>
      </w:tr>
      <w:tr w:rsidR="00632FAA" w:rsidRPr="00632FAA" w14:paraId="3BD1BDB2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F8A8C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2DA4D" w14:textId="77777777" w:rsidR="00632FAA" w:rsidRPr="00632FAA" w:rsidRDefault="00632FAA" w:rsidP="00632F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Двухярусные вертикальные отстойники Чернышевск,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№</w:t>
            </w: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75:21:230601:295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D93B7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8A1DB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240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28D62840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2003</w:t>
            </w:r>
          </w:p>
        </w:tc>
      </w:tr>
      <w:tr w:rsidR="00632FAA" w:rsidRPr="00632FAA" w14:paraId="1CB038CC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739C4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007D2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Двухярусные вертикальные отстойники Чернышевск,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75:21:230601:301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8C142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ABCC5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240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33A8A975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2003</w:t>
            </w:r>
          </w:p>
        </w:tc>
      </w:tr>
      <w:tr w:rsidR="00632FAA" w:rsidRPr="00632FAA" w14:paraId="1AEDEB5F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FA142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A2ED4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Двухярусные вертикальные отстойники Чернышевск,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.№ 75:21:230601:305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34A49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5D978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240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12748951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2003</w:t>
            </w:r>
          </w:p>
        </w:tc>
      </w:tr>
      <w:tr w:rsidR="00632FAA" w:rsidRPr="00632FAA" w14:paraId="7C733AD0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5F1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C15C8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Двухярусные вертикальные отстойники Чернышевск,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75:21:230601:287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C4903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9CA22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240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3FEC7695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2003</w:t>
            </w:r>
          </w:p>
        </w:tc>
      </w:tr>
      <w:tr w:rsidR="00632FAA" w:rsidRPr="00632FAA" w14:paraId="18A6FF92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42809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BF75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Приемная камера,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75:21:230601:297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DAB6C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5FF64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Сооружение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очистное, объем 3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., 2003</w:t>
            </w:r>
          </w:p>
        </w:tc>
      </w:tr>
      <w:tr w:rsidR="00632FAA" w:rsidRPr="00632FAA" w14:paraId="66E713EF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7393D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BB1A6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Здание,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75:21:230601:299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1B01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A5D7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нежилое, площадь 52 кв.м., 2003</w:t>
            </w:r>
          </w:p>
        </w:tc>
      </w:tr>
      <w:tr w:rsidR="00632FAA" w:rsidRPr="00632FAA" w14:paraId="1DB3E4F4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B195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D8156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Вторичный отстойник,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75:21:230601:304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A2C5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C5A4C" w14:textId="77777777" w:rsidR="00632FAA" w:rsidRPr="00632FAA" w:rsidRDefault="00632FAA" w:rsidP="0063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240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., 2003</w:t>
            </w:r>
          </w:p>
        </w:tc>
      </w:tr>
      <w:tr w:rsidR="00632FAA" w:rsidRPr="00632FAA" w14:paraId="1362B0E4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2D06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3047E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Вторичный отстойник,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75:21:230601:294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009ED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98CC3" w14:textId="77777777" w:rsidR="00632FAA" w:rsidRPr="00632FAA" w:rsidRDefault="00632FAA" w:rsidP="00632F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240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., 2003</w:t>
            </w:r>
          </w:p>
        </w:tc>
      </w:tr>
      <w:tr w:rsidR="00632FAA" w:rsidRPr="00632FAA" w14:paraId="4AD07361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8C3F7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2A9DB" w14:textId="77777777" w:rsidR="00632FAA" w:rsidRPr="00632FAA" w:rsidRDefault="00632FAA" w:rsidP="00632F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Иловая площадка,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75:21:230601:288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0934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CF725" w14:textId="77777777" w:rsidR="00632FAA" w:rsidRPr="00632FAA" w:rsidRDefault="00632FAA" w:rsidP="00632F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978,1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., 2003</w:t>
            </w:r>
          </w:p>
        </w:tc>
      </w:tr>
      <w:tr w:rsidR="00632FAA" w:rsidRPr="00632FAA" w14:paraId="52277611" w14:textId="77777777" w:rsidTr="00632FAA"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72728" w14:textId="77777777" w:rsidR="00632FAA" w:rsidRPr="00632FAA" w:rsidRDefault="00632FAA" w:rsidP="00632FA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5F7FA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Иловая площадка,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№ 75:21:230601:291</w:t>
            </w:r>
          </w:p>
        </w:tc>
        <w:tc>
          <w:tcPr>
            <w:tcW w:w="2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738D7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673460, Забайкальский край,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п.г.т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8080" w:type="dxa"/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C763C" w14:textId="77777777" w:rsidR="00632FAA" w:rsidRPr="00632FAA" w:rsidRDefault="00632FAA" w:rsidP="00632FAA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2FAA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Чернышевск</w:t>
            </w:r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сооружение очистное, объем 1135,4 </w:t>
            </w:r>
            <w:proofErr w:type="spellStart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632F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., 2003</w:t>
            </w:r>
          </w:p>
        </w:tc>
      </w:tr>
    </w:tbl>
    <w:p w14:paraId="1211CFE5" w14:textId="77777777" w:rsidR="006B4571" w:rsidRPr="005F6BDE" w:rsidRDefault="006B4571" w:rsidP="005F6BD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C218939" w14:textId="710AF7A9" w:rsidR="003C6C04" w:rsidRDefault="003C6C04" w:rsidP="00A46A7A">
      <w:pPr>
        <w:pStyle w:val="a3"/>
        <w:tabs>
          <w:tab w:val="left" w:pos="993"/>
        </w:tabs>
        <w:jc w:val="both"/>
        <w:rPr>
          <w:rFonts w:ascii="Cambria" w:hAnsi="Cambria"/>
          <w:sz w:val="18"/>
          <w:szCs w:val="18"/>
        </w:rPr>
      </w:pPr>
    </w:p>
    <w:p w14:paraId="4ACEDB89" w14:textId="77777777" w:rsidR="00461E21" w:rsidRPr="00461E21" w:rsidRDefault="00461E21" w:rsidP="00461E21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E21">
        <w:rPr>
          <w:rFonts w:ascii="Times New Roman" w:hAnsi="Times New Roman" w:cs="Times New Roman"/>
          <w:sz w:val="28"/>
          <w:szCs w:val="28"/>
        </w:rPr>
        <w:t>Технико-экономические показатели работы объектов водоотведения</w:t>
      </w:r>
    </w:p>
    <w:tbl>
      <w:tblPr>
        <w:tblpPr w:leftFromText="180" w:rightFromText="180" w:vertAnchor="text" w:horzAnchor="margin" w:tblpX="1942" w:tblpY="126"/>
        <w:tblW w:w="11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6242"/>
      </w:tblGrid>
      <w:tr w:rsidR="00461E21" w:rsidRPr="00C91AD9" w14:paraId="1035065C" w14:textId="77777777" w:rsidTr="003D5A05">
        <w:tc>
          <w:tcPr>
            <w:tcW w:w="704" w:type="dxa"/>
            <w:shd w:val="clear" w:color="auto" w:fill="auto"/>
          </w:tcPr>
          <w:p w14:paraId="7CC8FD1E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138685130"/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14:paraId="45A36CBF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Объем очищаемых сточных </w:t>
            </w:r>
            <w:proofErr w:type="gramStart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вод,  тыс.</w:t>
            </w:r>
            <w:proofErr w:type="gramEnd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/год</w:t>
            </w:r>
          </w:p>
          <w:p w14:paraId="298FB72D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  <w:p w14:paraId="09730062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  <w:p w14:paraId="1BE26A93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 год</w:t>
            </w:r>
          </w:p>
          <w:p w14:paraId="581F3B01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 год</w:t>
            </w:r>
          </w:p>
        </w:tc>
        <w:tc>
          <w:tcPr>
            <w:tcW w:w="6242" w:type="dxa"/>
            <w:shd w:val="clear" w:color="auto" w:fill="auto"/>
          </w:tcPr>
          <w:p w14:paraId="412778A5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4C1F45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509,633</w:t>
            </w:r>
          </w:p>
          <w:p w14:paraId="5D585EED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509,633</w:t>
            </w:r>
          </w:p>
          <w:p w14:paraId="223E812B" w14:textId="77777777" w:rsidR="00461E21" w:rsidRPr="00461E21" w:rsidRDefault="00461E21" w:rsidP="00461E21">
            <w:pPr>
              <w:tabs>
                <w:tab w:val="left" w:pos="-108"/>
              </w:tabs>
              <w:ind w:firstLine="3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509,633</w:t>
            </w:r>
          </w:p>
          <w:p w14:paraId="52EE04A5" w14:textId="77777777" w:rsidR="00461E21" w:rsidRPr="00461E21" w:rsidRDefault="00461E21" w:rsidP="00461E21">
            <w:pPr>
              <w:tabs>
                <w:tab w:val="left" w:pos="-108"/>
              </w:tabs>
              <w:ind w:firstLine="3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509,633</w:t>
            </w:r>
          </w:p>
        </w:tc>
      </w:tr>
      <w:tr w:rsidR="00461E21" w:rsidRPr="00C91AD9" w14:paraId="6B31F539" w14:textId="77777777" w:rsidTr="003D5A05">
        <w:tc>
          <w:tcPr>
            <w:tcW w:w="704" w:type="dxa"/>
            <w:shd w:val="clear" w:color="auto" w:fill="auto"/>
          </w:tcPr>
          <w:p w14:paraId="5D41B7C9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14:paraId="3D3474FC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 xml:space="preserve">Объем транспортируемых сточных </w:t>
            </w:r>
            <w:proofErr w:type="gramStart"/>
            <w:r w:rsidRPr="00461E21">
              <w:rPr>
                <w:rFonts w:ascii="Times New Roman" w:hAnsi="Times New Roman" w:cs="Times New Roman"/>
                <w:sz w:val="18"/>
                <w:szCs w:val="18"/>
              </w:rPr>
              <w:t xml:space="preserve">вод, </w:t>
            </w: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тыс.</w:t>
            </w:r>
            <w:proofErr w:type="gramEnd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куб.м</w:t>
            </w:r>
            <w:proofErr w:type="spellEnd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/год</w:t>
            </w:r>
          </w:p>
          <w:p w14:paraId="2078AEA8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  <w:p w14:paraId="50D124F8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  <w:p w14:paraId="028411F1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2027 год</w:t>
            </w:r>
          </w:p>
          <w:p w14:paraId="1FB107D8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 год</w:t>
            </w:r>
          </w:p>
        </w:tc>
        <w:tc>
          <w:tcPr>
            <w:tcW w:w="6242" w:type="dxa"/>
            <w:shd w:val="clear" w:color="auto" w:fill="auto"/>
          </w:tcPr>
          <w:p w14:paraId="6586B346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98720C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477,135</w:t>
            </w:r>
          </w:p>
          <w:p w14:paraId="225C2C99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477,135</w:t>
            </w:r>
          </w:p>
          <w:p w14:paraId="4527B556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477,135</w:t>
            </w:r>
          </w:p>
          <w:p w14:paraId="1F647039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477,135</w:t>
            </w:r>
          </w:p>
        </w:tc>
      </w:tr>
      <w:tr w:rsidR="00461E21" w:rsidRPr="00C91AD9" w14:paraId="3EE76D62" w14:textId="77777777" w:rsidTr="003D5A05">
        <w:tc>
          <w:tcPr>
            <w:tcW w:w="704" w:type="dxa"/>
            <w:shd w:val="clear" w:color="auto" w:fill="auto"/>
          </w:tcPr>
          <w:p w14:paraId="76998696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</w:p>
        </w:tc>
        <w:tc>
          <w:tcPr>
            <w:tcW w:w="4961" w:type="dxa"/>
            <w:shd w:val="clear" w:color="auto" w:fill="auto"/>
          </w:tcPr>
          <w:p w14:paraId="7ACD247F" w14:textId="77777777" w:rsidR="00461E21" w:rsidRPr="00461E21" w:rsidRDefault="00461E21" w:rsidP="00461E21">
            <w:pPr>
              <w:tabs>
                <w:tab w:val="left" w:pos="0"/>
              </w:tabs>
              <w:ind w:firstLine="42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Удельный расход электрической энергии, потребляемой в технологическом процессе очистки сточных вод, на единицу объема очищаемых сточных </w:t>
            </w:r>
            <w:proofErr w:type="gramStart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вод,  кВт</w:t>
            </w:r>
            <w:proofErr w:type="gramEnd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*ч/куб. м</w:t>
            </w:r>
          </w:p>
          <w:p w14:paraId="2AFE0DA8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  <w:p w14:paraId="6F5EA0B3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  <w:p w14:paraId="1C47D57C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 год</w:t>
            </w:r>
          </w:p>
          <w:p w14:paraId="0AD5C39A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 год</w:t>
            </w:r>
          </w:p>
        </w:tc>
        <w:tc>
          <w:tcPr>
            <w:tcW w:w="6242" w:type="dxa"/>
            <w:shd w:val="clear" w:color="auto" w:fill="auto"/>
          </w:tcPr>
          <w:p w14:paraId="45BD9E59" w14:textId="77777777" w:rsidR="00461E21" w:rsidRPr="00461E21" w:rsidRDefault="00461E21" w:rsidP="00461E21">
            <w:pPr>
              <w:tabs>
                <w:tab w:val="left" w:pos="0"/>
              </w:tabs>
              <w:spacing w:after="0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70870A" w14:textId="77777777" w:rsidR="00461E21" w:rsidRPr="00461E21" w:rsidRDefault="00461E21" w:rsidP="00461E21">
            <w:pPr>
              <w:tabs>
                <w:tab w:val="left" w:pos="0"/>
              </w:tabs>
              <w:spacing w:after="0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F941C7" w14:textId="77777777" w:rsidR="00461E21" w:rsidRPr="00461E21" w:rsidRDefault="00461E21" w:rsidP="00461E21">
            <w:pPr>
              <w:tabs>
                <w:tab w:val="left" w:pos="0"/>
              </w:tabs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5D6381" w14:textId="77777777" w:rsidR="00461E21" w:rsidRPr="00461E21" w:rsidRDefault="00461E21" w:rsidP="00461E21">
            <w:pPr>
              <w:tabs>
                <w:tab w:val="left" w:pos="0"/>
              </w:tabs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0,02</w:t>
            </w:r>
          </w:p>
          <w:p w14:paraId="77BF4193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0,07</w:t>
            </w:r>
          </w:p>
          <w:p w14:paraId="7F438C06" w14:textId="77777777" w:rsidR="00461E21" w:rsidRPr="00461E21" w:rsidRDefault="00461E21" w:rsidP="00461E21">
            <w:pPr>
              <w:tabs>
                <w:tab w:val="left" w:pos="0"/>
              </w:tabs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0,07</w:t>
            </w:r>
          </w:p>
          <w:p w14:paraId="5D5FCA79" w14:textId="77777777" w:rsidR="00461E21" w:rsidRPr="00461E21" w:rsidRDefault="00461E21" w:rsidP="00461E21">
            <w:pPr>
              <w:tabs>
                <w:tab w:val="left" w:pos="0"/>
              </w:tabs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0,07</w:t>
            </w:r>
          </w:p>
        </w:tc>
      </w:tr>
      <w:tr w:rsidR="00461E21" w:rsidRPr="00C91AD9" w14:paraId="3E3A95A9" w14:textId="77777777" w:rsidTr="003D5A05">
        <w:tc>
          <w:tcPr>
            <w:tcW w:w="704" w:type="dxa"/>
            <w:shd w:val="clear" w:color="auto" w:fill="auto"/>
          </w:tcPr>
          <w:p w14:paraId="4F5C11E1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961" w:type="dxa"/>
            <w:shd w:val="clear" w:color="auto" w:fill="auto"/>
          </w:tcPr>
          <w:p w14:paraId="1A26D74E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Удельный расход электрической энергии, потребляемой в технологическом процессе </w:t>
            </w:r>
            <w:proofErr w:type="gramStart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транспортировки  сточных</w:t>
            </w:r>
            <w:proofErr w:type="gramEnd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вод, на единицу объема транспортируемых  сточных вод, кВт*ч/куб. м</w:t>
            </w:r>
          </w:p>
          <w:p w14:paraId="5F1E9AC2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  <w:p w14:paraId="3423F2FF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  <w:p w14:paraId="622DF767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 год</w:t>
            </w:r>
          </w:p>
          <w:p w14:paraId="1879114C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 год</w:t>
            </w:r>
          </w:p>
        </w:tc>
        <w:tc>
          <w:tcPr>
            <w:tcW w:w="6242" w:type="dxa"/>
            <w:shd w:val="clear" w:color="auto" w:fill="auto"/>
          </w:tcPr>
          <w:p w14:paraId="77995325" w14:textId="77777777" w:rsidR="00461E21" w:rsidRPr="00461E21" w:rsidRDefault="00461E21" w:rsidP="00461E21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1797AB" w14:textId="77777777" w:rsidR="00461E21" w:rsidRPr="00461E21" w:rsidRDefault="00461E21" w:rsidP="00461E21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22643F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266C98A9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  <w:p w14:paraId="2F2941B8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  <w:p w14:paraId="5CCAFDC5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  <w:p w14:paraId="727644CE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</w:tr>
      <w:tr w:rsidR="00461E21" w:rsidRPr="00C91AD9" w14:paraId="73E852D9" w14:textId="77777777" w:rsidTr="003D5A05">
        <w:tc>
          <w:tcPr>
            <w:tcW w:w="704" w:type="dxa"/>
            <w:shd w:val="clear" w:color="auto" w:fill="auto"/>
          </w:tcPr>
          <w:p w14:paraId="688C53ED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4961" w:type="dxa"/>
            <w:shd w:val="clear" w:color="auto" w:fill="auto"/>
          </w:tcPr>
          <w:p w14:paraId="6A7C9BA3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Удельный расход электрической энергии, потребляемой в технологическом процессе очистки и транспортировки сточных вод, на единицу объема очищаемых сточных </w:t>
            </w:r>
            <w:proofErr w:type="gramStart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вод,  кВт</w:t>
            </w:r>
            <w:proofErr w:type="gramEnd"/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*ч/куб. м</w:t>
            </w:r>
          </w:p>
          <w:p w14:paraId="496BB5AC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  <w:p w14:paraId="4425722F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  <w:p w14:paraId="6B9A41B9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 год</w:t>
            </w:r>
          </w:p>
          <w:p w14:paraId="17D84F72" w14:textId="77777777" w:rsidR="00461E21" w:rsidRPr="00461E21" w:rsidRDefault="00461E21" w:rsidP="00461E21">
            <w:pPr>
              <w:tabs>
                <w:tab w:val="left" w:pos="0"/>
              </w:tabs>
              <w:ind w:firstLine="4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 год</w:t>
            </w:r>
          </w:p>
        </w:tc>
        <w:tc>
          <w:tcPr>
            <w:tcW w:w="6242" w:type="dxa"/>
            <w:shd w:val="clear" w:color="auto" w:fill="auto"/>
          </w:tcPr>
          <w:p w14:paraId="606C77FE" w14:textId="77777777" w:rsidR="00461E21" w:rsidRPr="00461E21" w:rsidRDefault="00461E21" w:rsidP="00461E21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3C44323A" w14:textId="77777777" w:rsidR="00461E21" w:rsidRPr="00461E21" w:rsidRDefault="00461E21" w:rsidP="00461E21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F47A494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A817C83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  <w:p w14:paraId="749270A6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0,30</w:t>
            </w:r>
          </w:p>
          <w:p w14:paraId="30F87FF3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0,30</w:t>
            </w:r>
          </w:p>
          <w:p w14:paraId="485159A1" w14:textId="77777777" w:rsidR="00461E21" w:rsidRPr="00461E21" w:rsidRDefault="00461E21" w:rsidP="00461E2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E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0,30</w:t>
            </w:r>
          </w:p>
        </w:tc>
      </w:tr>
      <w:bookmarkEnd w:id="1"/>
    </w:tbl>
    <w:p w14:paraId="4CCC0B00" w14:textId="77777777" w:rsidR="00461E21" w:rsidRPr="00BB6BC4" w:rsidRDefault="00461E21" w:rsidP="00A46A7A">
      <w:pPr>
        <w:pStyle w:val="a3"/>
        <w:tabs>
          <w:tab w:val="left" w:pos="993"/>
        </w:tabs>
        <w:jc w:val="both"/>
        <w:rPr>
          <w:rFonts w:ascii="Cambria" w:hAnsi="Cambria"/>
          <w:sz w:val="18"/>
          <w:szCs w:val="18"/>
        </w:rPr>
      </w:pPr>
    </w:p>
    <w:sectPr w:rsidR="00461E21" w:rsidRPr="00BB6BC4" w:rsidSect="00461E21">
      <w:pgSz w:w="16838" w:h="11906" w:orient="landscape" w:code="9"/>
      <w:pgMar w:top="851" w:right="567" w:bottom="1135" w:left="567" w:header="709" w:footer="6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9621F"/>
    <w:multiLevelType w:val="hybridMultilevel"/>
    <w:tmpl w:val="757CAABE"/>
    <w:lvl w:ilvl="0" w:tplc="CE506F48">
      <w:start w:val="1"/>
      <w:numFmt w:val="decimal"/>
      <w:lvlText w:val="%1."/>
      <w:lvlJc w:val="left"/>
      <w:pPr>
        <w:ind w:left="1068" w:hanging="360"/>
      </w:pPr>
      <w:rPr>
        <w:rFonts w:asciiTheme="majorHAnsi" w:hAnsiTheme="majorHAnsi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016FC5"/>
    <w:multiLevelType w:val="hybridMultilevel"/>
    <w:tmpl w:val="F71E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B7FF1"/>
    <w:multiLevelType w:val="hybridMultilevel"/>
    <w:tmpl w:val="8876837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2105416522">
    <w:abstractNumId w:val="0"/>
  </w:num>
  <w:num w:numId="2" w16cid:durableId="1637486074">
    <w:abstractNumId w:val="1"/>
  </w:num>
  <w:num w:numId="3" w16cid:durableId="1899124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BF"/>
    <w:rsid w:val="00050116"/>
    <w:rsid w:val="000A252B"/>
    <w:rsid w:val="00295520"/>
    <w:rsid w:val="002E35BF"/>
    <w:rsid w:val="00352817"/>
    <w:rsid w:val="003A3088"/>
    <w:rsid w:val="003C6C04"/>
    <w:rsid w:val="003D5A05"/>
    <w:rsid w:val="00461E21"/>
    <w:rsid w:val="0058374A"/>
    <w:rsid w:val="005F6BDE"/>
    <w:rsid w:val="00632FAA"/>
    <w:rsid w:val="006B4571"/>
    <w:rsid w:val="00750277"/>
    <w:rsid w:val="00822BC5"/>
    <w:rsid w:val="00A24122"/>
    <w:rsid w:val="00A46A7A"/>
    <w:rsid w:val="00BB6BC4"/>
    <w:rsid w:val="00E02001"/>
    <w:rsid w:val="00F1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7A59"/>
  <w15:docId w15:val="{C9C35D07-DD84-4953-B813-951A3FBBE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BC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B6BC4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BB6BC4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rsid w:val="003C6C04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52817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528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2024-12-08T01:52:00Z</dcterms:created>
  <dcterms:modified xsi:type="dcterms:W3CDTF">2024-12-10T00:35:00Z</dcterms:modified>
</cp:coreProperties>
</file>