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CC6" w:rsidRPr="007734E4" w:rsidRDefault="008F3CC6" w:rsidP="00773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8F3CC6" w:rsidRPr="007734E4" w:rsidRDefault="008F3CC6" w:rsidP="00773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7734E4" w:rsidRDefault="008F3CC6" w:rsidP="007734E4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 О С Т А Н О В Л Е Н И Е</w:t>
      </w:r>
    </w:p>
    <w:p w:rsidR="008F3CC6" w:rsidRPr="007734E4" w:rsidRDefault="008F3CC6" w:rsidP="007734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7734E4" w:rsidRDefault="008F3CC6" w:rsidP="00773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« 29»</w:t>
      </w:r>
      <w:r w:rsidR="000E7E56">
        <w:rPr>
          <w:rFonts w:ascii="Times New Roman" w:hAnsi="Times New Roman" w:cs="Times New Roman"/>
          <w:sz w:val="28"/>
          <w:szCs w:val="28"/>
        </w:rPr>
        <w:t xml:space="preserve"> </w:t>
      </w:r>
      <w:r w:rsidRPr="007734E4">
        <w:rPr>
          <w:rFonts w:ascii="Times New Roman" w:hAnsi="Times New Roman" w:cs="Times New Roman"/>
          <w:sz w:val="28"/>
          <w:szCs w:val="28"/>
        </w:rPr>
        <w:t xml:space="preserve"> марта 2018 года                                                                           </w:t>
      </w:r>
      <w:r w:rsidR="000E7E5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34E4">
        <w:rPr>
          <w:rFonts w:ascii="Times New Roman" w:hAnsi="Times New Roman" w:cs="Times New Roman"/>
          <w:sz w:val="28"/>
          <w:szCs w:val="28"/>
        </w:rPr>
        <w:t>№ 222</w:t>
      </w:r>
      <w:r w:rsidRPr="007734E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пгт.Чернышевск</w:t>
      </w:r>
    </w:p>
    <w:p w:rsidR="008F3CC6" w:rsidRPr="007734E4" w:rsidRDefault="008F3CC6" w:rsidP="007734E4">
      <w:pPr>
        <w:spacing w:after="0" w:line="240" w:lineRule="auto"/>
        <w:ind w:right="-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7734E4" w:rsidRDefault="008F3CC6" w:rsidP="007734E4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«Формирование современной городской среды городского поселения «Чернышевское» Чернышевского района Забайкальского края на 2018-2022 год»  </w:t>
      </w:r>
    </w:p>
    <w:p w:rsidR="008F3CC6" w:rsidRPr="007734E4" w:rsidRDefault="008F3CC6" w:rsidP="007734E4">
      <w:pPr>
        <w:pStyle w:val="ConsPlusNonformat"/>
        <w:tabs>
          <w:tab w:val="left" w:pos="4140"/>
        </w:tabs>
        <w:ind w:right="5215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7734E4" w:rsidRDefault="008F3CC6" w:rsidP="007734E4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 в городском поселении «Чернышевское», руководствуясь Федеральным законом от 06.10.2003 года № 131-ФЗ  «Об общих принципах организации местного самоуправления в Российской Федерации», постановлением Правительства Российской Федерации от 10.02.2017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на основании постановления  Правительства Забайкальского края   №74 от 21.02.2018 года, протокола  общественной комиссии от 06.12.2017 года  по оценке предложений, поступивших в ходе общественного  обсуждения проекта муниципальной программы «Формирование современной городской среды на территории городского поселения «Чернышевское» на 2018-2022 годы</w:t>
      </w:r>
      <w:r w:rsidR="000E7E56">
        <w:rPr>
          <w:rFonts w:ascii="Times New Roman" w:hAnsi="Times New Roman" w:cs="Times New Roman"/>
          <w:sz w:val="28"/>
          <w:szCs w:val="28"/>
        </w:rPr>
        <w:t>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поселения  «Чернышевское», администрация городского поселения  «Чернышевское»,</w:t>
      </w:r>
    </w:p>
    <w:p w:rsidR="008F3CC6" w:rsidRPr="007734E4" w:rsidRDefault="008F3CC6" w:rsidP="007734E4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8F3CC6" w:rsidRPr="007734E4" w:rsidRDefault="008F3CC6" w:rsidP="007734E4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8F3CC6" w:rsidRPr="007734E4" w:rsidRDefault="008F3CC6" w:rsidP="007734E4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ПОСТАНОВЛЯЕТ:</w:t>
      </w:r>
    </w:p>
    <w:p w:rsidR="008F3CC6" w:rsidRPr="007734E4" w:rsidRDefault="008F3CC6" w:rsidP="007734E4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F3CC6" w:rsidRPr="007734E4" w:rsidRDefault="008F3CC6" w:rsidP="007734E4">
      <w:pPr>
        <w:widowControl w:val="0"/>
        <w:numPr>
          <w:ilvl w:val="0"/>
          <w:numId w:val="5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«Формирование современной городской среды на территории муниципального образования городского поселения «Чернышевское» муниципального  района «Чернышевский район» Забайкальского края на 2018-2022 годы »,  согласно прилагаемым приложениям 1,2,3,4,5,6. </w:t>
      </w:r>
    </w:p>
    <w:p w:rsidR="000E7E56" w:rsidRDefault="008F3CC6" w:rsidP="000E7E56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2.Признать утратившим силу постановление администрации городского поселения «Чернышевское»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734E4">
        <w:rPr>
          <w:rFonts w:ascii="Times New Roman" w:hAnsi="Times New Roman" w:cs="Times New Roman"/>
          <w:spacing w:val="-25"/>
          <w:sz w:val="28"/>
          <w:szCs w:val="28"/>
        </w:rPr>
        <w:t xml:space="preserve">  №787  от  06. 12.</w:t>
      </w:r>
      <w:r w:rsidR="000E7E56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7734E4">
        <w:rPr>
          <w:rFonts w:ascii="Times New Roman" w:hAnsi="Times New Roman" w:cs="Times New Roman"/>
          <w:spacing w:val="-25"/>
          <w:sz w:val="28"/>
          <w:szCs w:val="28"/>
        </w:rPr>
        <w:t xml:space="preserve">2017  года  </w:t>
      </w:r>
      <w:r w:rsidR="000E7E56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0E7E56" w:rsidRPr="000E7E5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«Формирование современной городской среды </w:t>
      </w:r>
      <w:r w:rsidR="000E7E56" w:rsidRPr="000E7E56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«Чернышевское» муниципального  района «Чернышевский район», Забайкальского края на 2018-2022 годы»</w:t>
      </w:r>
      <w:r w:rsidR="000E7E56">
        <w:rPr>
          <w:rFonts w:ascii="Times New Roman" w:hAnsi="Times New Roman" w:cs="Times New Roman"/>
          <w:sz w:val="28"/>
          <w:szCs w:val="28"/>
        </w:rPr>
        <w:t>.</w:t>
      </w:r>
    </w:p>
    <w:p w:rsidR="008F3CC6" w:rsidRPr="007734E4" w:rsidRDefault="008F3CC6" w:rsidP="007734E4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>Контроль  за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8F3CC6" w:rsidRPr="007734E4" w:rsidRDefault="008F3CC6" w:rsidP="007734E4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администрации городского поселения «Чернышевское» </w:t>
      </w:r>
      <w:hyperlink r:id="rId7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7734E4">
        <w:rPr>
          <w:rFonts w:ascii="Times New Roman" w:hAnsi="Times New Roman"/>
          <w:sz w:val="28"/>
          <w:szCs w:val="28"/>
        </w:rPr>
        <w:t xml:space="preserve">.  </w:t>
      </w:r>
    </w:p>
    <w:p w:rsidR="008F3CC6" w:rsidRPr="007734E4" w:rsidRDefault="008F3CC6" w:rsidP="007734E4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7734E4" w:rsidRDefault="008F3CC6" w:rsidP="007734E4">
      <w:pPr>
        <w:pStyle w:val="af0"/>
        <w:numPr>
          <w:ilvl w:val="0"/>
          <w:numId w:val="50"/>
        </w:numPr>
        <w:tabs>
          <w:tab w:val="left" w:pos="1092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на следующий день после официального опубликования на официальном сайте администрации городского поселения «Чернышевское» </w:t>
      </w:r>
      <w:hyperlink r:id="rId8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7734E4">
        <w:rPr>
          <w:rFonts w:ascii="Times New Roman" w:hAnsi="Times New Roman"/>
          <w:sz w:val="28"/>
          <w:szCs w:val="28"/>
        </w:rPr>
        <w:t>.   .</w:t>
      </w:r>
    </w:p>
    <w:p w:rsidR="008F3CC6" w:rsidRPr="007734E4" w:rsidRDefault="008F3CC6" w:rsidP="007734E4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CC6" w:rsidRPr="007734E4" w:rsidRDefault="008F3CC6" w:rsidP="007734E4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CC6" w:rsidRPr="007734E4" w:rsidRDefault="008F3CC6" w:rsidP="007734E4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CC6" w:rsidRPr="007734E4" w:rsidRDefault="008F3CC6" w:rsidP="007734E4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CC6" w:rsidRPr="007734E4" w:rsidRDefault="008F3CC6" w:rsidP="00773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3CC6" w:rsidRPr="007734E4" w:rsidRDefault="008F3CC6" w:rsidP="00773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8F3CC6" w:rsidRPr="007734E4" w:rsidRDefault="008F3CC6" w:rsidP="00773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F3CC6" w:rsidRPr="007734E4" w:rsidSect="008F3CC6"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           Е.И.Шилова</w:t>
      </w:r>
    </w:p>
    <w:p w:rsidR="008F3CC6" w:rsidRDefault="008F3CC6" w:rsidP="008F3CC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8F3CC6" w:rsidRDefault="008F3CC6" w:rsidP="008F3CC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>Утверждена:</w:t>
      </w:r>
    </w:p>
    <w:p w:rsidR="008F3CC6" w:rsidRPr="006C2213" w:rsidRDefault="008F3CC6" w:rsidP="008F3CC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>Постановлени</w:t>
      </w:r>
      <w:r>
        <w:rPr>
          <w:rStyle w:val="FontStyle93"/>
          <w:sz w:val="28"/>
          <w:szCs w:val="28"/>
        </w:rPr>
        <w:t xml:space="preserve">ем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 xml:space="preserve">Администрации городского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       поселения «Чернышевское</w:t>
      </w:r>
      <w:r w:rsidRPr="006C2213">
        <w:rPr>
          <w:rStyle w:val="FontStyle93"/>
          <w:sz w:val="28"/>
          <w:szCs w:val="28"/>
        </w:rPr>
        <w:t>»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</w:t>
      </w:r>
      <w:r w:rsidRPr="006C2213">
        <w:rPr>
          <w:rStyle w:val="FontStyle93"/>
          <w:sz w:val="28"/>
          <w:szCs w:val="28"/>
        </w:rPr>
        <w:t xml:space="preserve"> от «</w:t>
      </w:r>
      <w:r>
        <w:rPr>
          <w:rStyle w:val="FontStyle93"/>
          <w:sz w:val="28"/>
          <w:szCs w:val="28"/>
        </w:rPr>
        <w:t xml:space="preserve"> 29</w:t>
      </w:r>
      <w:r w:rsidRPr="006C2213">
        <w:rPr>
          <w:rStyle w:val="FontStyle93"/>
          <w:sz w:val="28"/>
          <w:szCs w:val="28"/>
        </w:rPr>
        <w:t xml:space="preserve">» </w:t>
      </w:r>
      <w:r>
        <w:rPr>
          <w:rStyle w:val="FontStyle93"/>
          <w:sz w:val="28"/>
          <w:szCs w:val="28"/>
        </w:rPr>
        <w:t xml:space="preserve">   марта  </w:t>
      </w:r>
      <w:r w:rsidRPr="006C2213">
        <w:rPr>
          <w:rStyle w:val="FontStyle93"/>
          <w:sz w:val="28"/>
          <w:szCs w:val="28"/>
        </w:rPr>
        <w:t>201</w:t>
      </w:r>
      <w:r>
        <w:rPr>
          <w:rStyle w:val="FontStyle93"/>
          <w:sz w:val="28"/>
          <w:szCs w:val="28"/>
        </w:rPr>
        <w:t xml:space="preserve">8 года   </w:t>
      </w:r>
      <w:r w:rsidRPr="006C2213">
        <w:rPr>
          <w:rStyle w:val="FontStyle93"/>
          <w:sz w:val="28"/>
          <w:szCs w:val="28"/>
        </w:rPr>
        <w:t xml:space="preserve"> №</w:t>
      </w:r>
      <w:r>
        <w:rPr>
          <w:rStyle w:val="FontStyle93"/>
          <w:sz w:val="28"/>
          <w:szCs w:val="28"/>
        </w:rPr>
        <w:t xml:space="preserve"> 222</w:t>
      </w:r>
    </w:p>
    <w:p w:rsidR="008F3CC6" w:rsidRPr="004F71D1" w:rsidRDefault="008F3CC6" w:rsidP="008F3CC6">
      <w:pPr>
        <w:rPr>
          <w:rFonts w:ascii="Times New Roman" w:hAnsi="Times New Roman" w:cs="Times New Roman"/>
          <w:b/>
          <w:sz w:val="52"/>
          <w:szCs w:val="52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b/>
          <w:sz w:val="52"/>
          <w:szCs w:val="52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1D1">
        <w:rPr>
          <w:rFonts w:ascii="Times New Roman" w:hAnsi="Times New Roman" w:cs="Times New Roman"/>
          <w:b/>
          <w:sz w:val="40"/>
          <w:szCs w:val="40"/>
        </w:rPr>
        <w:t>М У Н И Ц И П А Л Ь Н АЯ     П Р О Г Р А М М А</w:t>
      </w:r>
    </w:p>
    <w:p w:rsidR="008F3CC6" w:rsidRPr="004F71D1" w:rsidRDefault="008F3CC6" w:rsidP="008F3CC6">
      <w:pPr>
        <w:rPr>
          <w:rFonts w:ascii="Times New Roman" w:hAnsi="Times New Roman" w:cs="Times New Roman"/>
          <w:b/>
          <w:sz w:val="52"/>
          <w:szCs w:val="52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b/>
          <w:sz w:val="52"/>
          <w:szCs w:val="52"/>
        </w:rPr>
      </w:pPr>
      <w:r w:rsidRPr="004F71D1">
        <w:rPr>
          <w:rFonts w:ascii="Times New Roman" w:hAnsi="Times New Roman" w:cs="Times New Roman"/>
          <w:b/>
          <w:sz w:val="52"/>
          <w:szCs w:val="52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«Формирование современной городской среды на территории городского поселения                                          « Чернышевское»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>на  2018 -2022 годы»</w:t>
      </w:r>
    </w:p>
    <w:p w:rsidR="008F3CC6" w:rsidRPr="004F71D1" w:rsidRDefault="008F3CC6" w:rsidP="008F3CC6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4F71D1" w:rsidRPr="004F71D1" w:rsidRDefault="004F71D1" w:rsidP="004F71D1">
      <w:pPr>
        <w:shd w:val="clear" w:color="auto" w:fill="FFFFFF"/>
        <w:spacing w:line="317" w:lineRule="exact"/>
        <w:jc w:val="center"/>
        <w:rPr>
          <w:rStyle w:val="af6"/>
          <w:rFonts w:ascii="Times New Roman" w:hAnsi="Times New Roman" w:cs="Times New Roman"/>
          <w:i w:val="0"/>
          <w:sz w:val="28"/>
          <w:szCs w:val="28"/>
        </w:rPr>
      </w:pPr>
      <w:r w:rsidRPr="004F71D1">
        <w:rPr>
          <w:rStyle w:val="af6"/>
          <w:rFonts w:ascii="Times New Roman" w:hAnsi="Times New Roman" w:cs="Times New Roman"/>
          <w:i w:val="0"/>
          <w:sz w:val="28"/>
          <w:szCs w:val="28"/>
        </w:rPr>
        <w:t>Пгт.Чернышевск</w:t>
      </w: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поселения «Чернышевское» на  2018 – 2022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Иконниковой И.С.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муниципальных территорий общего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2018-2022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>,  софинансированием Забайкальского края и софинансированием  городского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бюджета;                           249820,00 руб. - софинансирование Забайкальского края;                            490000,00  руб. -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2019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-обеспечение комфортных условий для проживания и отдыха населения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 территории городского поселения «Чернышевское»;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9"/>
          <w:footerReference w:type="default" r:id="rId10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="00546587" w:rsidRPr="000E7E56">
        <w:rPr>
          <w:rFonts w:ascii="Times New Roman" w:hAnsi="Times New Roman" w:cs="Times New Roman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11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 «Чернышевское» составляет 13260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кв.м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устройство стены памяти погибшим ВОВ.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rStyle w:val="FontStyle19"/>
          <w:color w:val="000000"/>
          <w:sz w:val="28"/>
          <w:szCs w:val="28"/>
        </w:rPr>
        <w:t xml:space="preserve"> </w:t>
      </w: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Эти проблемы не могут быть решены в пределах одного финансового года, поскольку требуют значительных бюджетных расходов, для их решения </w:t>
      </w:r>
      <w:r w:rsidRPr="004F71D1">
        <w:rPr>
          <w:sz w:val="28"/>
          <w:szCs w:val="28"/>
        </w:rPr>
        <w:lastRenderedPageBreak/>
        <w:t>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внутридворовых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поселения «Чернышевское» на  2018-2022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Pr="004F71D1">
        <w:rPr>
          <w:rFonts w:ascii="Times New Roman" w:hAnsi="Times New Roman"/>
          <w:sz w:val="28"/>
          <w:szCs w:val="28"/>
        </w:rPr>
        <w:t xml:space="preserve"> 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Pr="004F71D1">
        <w:rPr>
          <w:bCs/>
          <w:color w:val="000000"/>
          <w:sz w:val="28"/>
          <w:szCs w:val="28"/>
        </w:rPr>
        <w:t xml:space="preserve">Программы в 2018-2022 годы </w:t>
      </w:r>
      <w:r w:rsidRPr="004F71D1">
        <w:rPr>
          <w:sz w:val="28"/>
          <w:szCs w:val="28"/>
        </w:rPr>
        <w:t>будет формироваться из ежегодной субсидии, выделяемой  федеральным бюджетом ,  софинансированием Забайкальского края и софинансированием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>; 249820,00 руб. - софинансирование Забайкальского края; 490000,00  руб.  софинансирование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2019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2020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 xml:space="preserve"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муниципальную программу на 2018-2022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 д.26 - ул Комсомольская, д.28;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ул.Комсомольская,д.30- ул.Комсомольская, д.31;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– ул.Комсомольская, д.26 б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ул .Журавлева, д.53, д.55 , д.57, д.59, д.61;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ул.Журавлева,д.67 – ул.Журавлева,д.69;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д.58;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д.41а;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ул.Журавлева, д.36,д.36а;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д.38;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ул.Первомайская, д.50;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ул.Первомайская, д.29,д.31;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ул.Первомайская, д.33;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жилой  многоквартирный дом  —     ул.Карла Маркса, д.18;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д.10;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ул.Чернышевская, д 15;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ул.Чернышевская,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 дом  —     ул.Чернышевская, д.17;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д.9;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ул.Партизанская, д.35, д.37;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д.2а,д.2б;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д.2г, д.2д.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жилый  многоквартирный дом  —    ул.Карла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Журавлева,д.60</w:t>
            </w:r>
          </w:p>
        </w:tc>
      </w:tr>
    </w:tbl>
    <w:p w:rsidR="008F3CC6" w:rsidRPr="004F71D1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На 2019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пгт.Чернышевск,ул.Журавлева,д.73 –Комсомольская,д.41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Журавлева,д.67 - ул. Журавлева,д.69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2020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,ул.Журавлева,69а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пгт.Чернышевск ,ул.Журавлева, д.36, д.36а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ул.Транспортная,д.7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ул.Журавлева, д.41а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,ул.Карла Маркса,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 д.26 б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2021 год:</w:t>
      </w: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д.5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2022 год:</w:t>
      </w: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д.9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ул.Партизанская, д.35, 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пгт.Чернышевск,ул.Карла Маркса,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пгт.Чернышевск,ул.Первомайская, д.33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пгт.Чернышевск,ул.Комсомольская, д.35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Северная, д.2а –  Северная,д.2б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пгт.Чернышевск,ул.Комсомольская, д.38 – ул.Журавлева.д.71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пгт.Чернышевск,ул.Комсомольская, д.32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пгт.Чернышевск,ул.Первомайская, д.29 –д.31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пгт.Чернышевск,ул.Северная,д.2д- Северная, д.2г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ул.Транспортная,д.3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5.2. Общественные территории включаются в Программу формирования современной городской среды на 2018-2022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в Программу на 2018-2022 годы общественной территории.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Площадь -  ул.Журавлева,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Площадь  - ул.Центральная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 Парковая зона « имени Л.И.Федорова»;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6.Зеленая зона для отдыха и купания  на реке. Куэнга;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7. Памятник  жертв политических репрессий ул.Центральная,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нуждающихся в благоустройстве в 2018-2022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Л.И.Федорова»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Парковая зона « имени Л.И.Федорова» - 3 этап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Стадион «Нива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Площадь -  ул.Журавлева, возле домов №65,69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Зеленая зона для отдыха и купания  на реке. Куэнга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Устройство тратуаров ,ул.Калинина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выполнения благоустроительных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благоустройству дворовых территорий в 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>ешение о доли финансового или трудового участия и в случае внесения изменений  в 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поселения «Чернышевское» на  2018-2022 годы»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и (или) в случае включения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заинтересованными лицами в дизайн-проект благоустройства дворовой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территории работ, входящих в дополнительный перечень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денежные средства заинтересованных лиц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6.2.3. Муниципальное  учреждение культуры Детский культурно-досуговый центр «Радуга»заключает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«Радуга»обеспечивает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6.2.6. Муниципальное  учреждение  культуры Детский культурно-досуговый центр «Радуга»ежемесячно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городской среды на территории городского поселения «Чернышевское» на 2018-2022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2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.чернышевск-администрация.рф</w:t>
        </w:r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«Радуга»на: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поселения «Чернышевское» на  2018-2022 годы.»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Муниципальное учреждением культуры Детский культурно-досуговый центр «Радуга»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Перечень дворовых территорий многоквартирных домов утверждается Постановлением Администрации городского поселения «Чернышевское»,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поселения «Чернышевское» на 2018-2022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поселения «Чернышевское» на  2018-2022 годы»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 2022 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8F3CC6" w:rsidP="004F71D1">
      <w:pPr>
        <w:spacing w:after="0" w:line="240" w:lineRule="auto"/>
        <w:ind w:left="5761"/>
        <w:jc w:val="right"/>
        <w:rPr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на 2018-2022 годы»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поселения «Чернышевское» на 2018-2022годы»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65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формы, из них   195 шт спортивных площадок, 195  шт игровых площадок, 200 шт  скамеек  и     200 шт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lastRenderedPageBreak/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5.1.Мероприятия: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Разработка проекта и  7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площадки,озеленение.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проектно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             на        2018-2022 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поселения «Чернышевское» на  2018-2022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Рз 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современной городской среды на территории городского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«Чернышевское» на  2018-2022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«Прогнозируемый общий объем финансирования будет формироваться из ежегодной субсидии, выделяемой  федеральным </w:t>
            </w:r>
            <w:r w:rsidRPr="004F71D1">
              <w:rPr>
                <w:sz w:val="28"/>
                <w:szCs w:val="28"/>
              </w:rPr>
              <w:lastRenderedPageBreak/>
              <w:t>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 xml:space="preserve">  софинансированием Забайкальского края и софинансированием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бюджета,; 249820,00 руб. - софинансирование Забайкальского края; 490000,00  руб. 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2019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Pr="004F71D1" w:rsidRDefault="004F71D1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на 2018-2022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поселения «Чернышевское» на 2018-2022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8"/>
        <w:gridCol w:w="1136"/>
        <w:gridCol w:w="2880"/>
        <w:gridCol w:w="894"/>
        <w:gridCol w:w="960"/>
        <w:gridCol w:w="21"/>
        <w:gridCol w:w="939"/>
        <w:gridCol w:w="21"/>
        <w:gridCol w:w="938"/>
        <w:gridCol w:w="12"/>
        <w:gridCol w:w="948"/>
        <w:gridCol w:w="961"/>
      </w:tblGrid>
      <w:tr w:rsidR="008F3CC6" w:rsidRPr="004F71D1" w:rsidTr="004F71D1">
        <w:trPr>
          <w:trHeight w:val="255"/>
        </w:trPr>
        <w:tc>
          <w:tcPr>
            <w:tcW w:w="5638" w:type="dxa"/>
            <w:vMerge w:val="restart"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3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36" w:type="dxa"/>
            <w:vMerge w:val="restart"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880" w:type="dxa"/>
            <w:vMerge w:val="restart"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694" w:type="dxa"/>
            <w:gridSpan w:val="9"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8F3CC6" w:rsidRPr="004F71D1" w:rsidTr="004F71D1">
        <w:trPr>
          <w:trHeight w:val="255"/>
        </w:trPr>
        <w:tc>
          <w:tcPr>
            <w:tcW w:w="5638" w:type="dxa"/>
            <w:vMerge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  <w:vMerge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4" w:type="dxa"/>
            <w:gridSpan w:val="9"/>
          </w:tcPr>
          <w:p w:rsidR="008F3CC6" w:rsidRPr="004F71D1" w:rsidRDefault="008F3CC6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2018-2022 годы</w:t>
            </w:r>
          </w:p>
        </w:tc>
      </w:tr>
      <w:tr w:rsidR="008F3CC6" w:rsidRPr="004F71D1" w:rsidTr="004F71D1">
        <w:trPr>
          <w:trHeight w:val="255"/>
        </w:trPr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960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59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формирования современной городской среды на 2018 -2022 годы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Контрольное событие № 2: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формирования современной городской среды на 2018 -2022 годы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городского поселения «Чернышевское»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985"/>
        </w:trPr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3: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современной городской среды на 2018-2022 годы, включающей дворовые территории, общественные территории ,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обсуждение)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5: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 учетом обсуждения  с заинтересованными лицами дизайн – проекта благоустройства наиболее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посещаемых общественных территорий  и дворовых территорий, включенных в муниципальную программу на 2018-2022 годы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городского поселения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6: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программы формирование современной городской среды на 2018-2022 годы 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  администрации городского поселения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F3CC6" w:rsidRPr="004F71D1" w:rsidTr="004F71D1">
        <w:tc>
          <w:tcPr>
            <w:tcW w:w="5638" w:type="dxa"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9: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3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0" w:type="dxa"/>
            <w:gridSpan w:val="2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8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61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«Чернышевское» на 2018-2022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29"/>
      <w:bookmarkEnd w:id="0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«Чернышевское»  на 2018-2022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«Чернышевское» на 2018-2022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поселения «Чернышевское» на 2018-2022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поселения «Чернышевское» на 2018-2022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«Чернышевское» на 2018-2022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</w:t>
            </w:r>
            <w:r w:rsidR="007734E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48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5D1" w:rsidRDefault="00CD05D1" w:rsidP="00D43BDC">
      <w:pPr>
        <w:pStyle w:val="Style27"/>
      </w:pPr>
      <w:r>
        <w:separator/>
      </w:r>
    </w:p>
  </w:endnote>
  <w:endnote w:type="continuationSeparator" w:id="1">
    <w:p w:rsidR="00CD05D1" w:rsidRDefault="00CD05D1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1" w:rsidRDefault="004F71D1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F71D1" w:rsidRDefault="004F71D1" w:rsidP="004F71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1" w:rsidRDefault="004F71D1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E770E">
      <w:rPr>
        <w:rStyle w:val="a6"/>
        <w:noProof/>
      </w:rPr>
      <w:t>3</w:t>
    </w:r>
    <w:r>
      <w:rPr>
        <w:rStyle w:val="a6"/>
      </w:rPr>
      <w:fldChar w:fldCharType="end"/>
    </w:r>
  </w:p>
  <w:p w:rsidR="004F71D1" w:rsidRDefault="004F71D1" w:rsidP="004F71D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5D1" w:rsidRDefault="00CD05D1" w:rsidP="00D43BDC">
      <w:pPr>
        <w:pStyle w:val="Style27"/>
      </w:pPr>
      <w:r>
        <w:separator/>
      </w:r>
    </w:p>
  </w:footnote>
  <w:footnote w:type="continuationSeparator" w:id="1">
    <w:p w:rsidR="00CD05D1" w:rsidRDefault="00CD05D1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6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3CC6"/>
    <w:rsid w:val="000E7E56"/>
    <w:rsid w:val="004F71D1"/>
    <w:rsid w:val="00546587"/>
    <w:rsid w:val="007734E4"/>
    <w:rsid w:val="008A08B4"/>
    <w:rsid w:val="008F3CC6"/>
    <w:rsid w:val="00AE770E"/>
    <w:rsid w:val="00CD05D1"/>
    <w:rsid w:val="00D43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Название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consultantplus://offline/ref=1BB76CE11A32CE855BABD4642DE9CA9A73E42BE33B356D9C17D88B3AFC1FB24311B95BC565AFE903aEFDJ" TargetMode="External"/><Relationship Id="rId18" Type="http://schemas.openxmlformats.org/officeDocument/2006/relationships/image" Target="media/image5.emf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2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image" Target="media/image7.emf"/><Relationship Id="rId29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ankgorodov.ru/settlement/Chernishevskoe-gorodskoe-poselenie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emf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emf"/><Relationship Id="rId10" Type="http://schemas.openxmlformats.org/officeDocument/2006/relationships/footer" Target="footer2.xml"/><Relationship Id="rId19" Type="http://schemas.openxmlformats.org/officeDocument/2006/relationships/image" Target="media/image6.emf"/><Relationship Id="rId31" Type="http://schemas.openxmlformats.org/officeDocument/2006/relationships/image" Target="media/image18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9.emf"/><Relationship Id="rId27" Type="http://schemas.openxmlformats.org/officeDocument/2006/relationships/image" Target="media/image14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45</Pages>
  <Words>8662</Words>
  <Characters>49378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3</cp:revision>
  <dcterms:created xsi:type="dcterms:W3CDTF">2018-04-02T06:42:00Z</dcterms:created>
  <dcterms:modified xsi:type="dcterms:W3CDTF">2018-04-02T07:31:00Z</dcterms:modified>
</cp:coreProperties>
</file>