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16CA8" w14:textId="77777777" w:rsidR="002758F0" w:rsidRPr="002758F0" w:rsidRDefault="002758F0" w:rsidP="002758F0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ПРОТОКОЛ ПУБЛИЧНЫХ СЛУШАНИЙ</w:t>
      </w:r>
    </w:p>
    <w:p w14:paraId="40422F50" w14:textId="77777777" w:rsidR="002758F0" w:rsidRPr="002758F0" w:rsidRDefault="002758F0" w:rsidP="002758F0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 проекту об утверждении генерального плана городского поселения «Чернышевское»</w:t>
      </w:r>
    </w:p>
    <w:p w14:paraId="461DF870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6D0BB81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Забайкальский край, </w:t>
      </w:r>
      <w:proofErr w:type="spellStart"/>
      <w:proofErr w:type="gramStart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пгт.Чернышевск</w:t>
      </w:r>
      <w:proofErr w:type="spellEnd"/>
      <w:proofErr w:type="gramEnd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                    28 апреля 2017 г.</w:t>
      </w:r>
    </w:p>
    <w:p w14:paraId="10B5FD09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0B90C73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Место проведения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: Забайкальский край, </w:t>
      </w:r>
      <w:proofErr w:type="spellStart"/>
      <w:proofErr w:type="gramStart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пгт.Чернышевск</w:t>
      </w:r>
      <w:proofErr w:type="spellEnd"/>
      <w:proofErr w:type="gramEnd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ул. Калинина, 27 (зал заседаний).</w:t>
      </w:r>
    </w:p>
    <w:p w14:paraId="461F6ADF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Дата проведения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 28 апреля 2017 года, время проведения 14.00 часов местного времени.</w:t>
      </w:r>
    </w:p>
    <w:p w14:paraId="3E53D7B6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Инициатор публичных слушаний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 Администрация городского поселения «Чернышевское», в соответствии с Градостроительным кодексом Российской Федерации, Федеральным законом от 06 октября 2003 года № 131-ФЗ «Об общих принципах местного самоуправления в Российской Федерации», Законом Забайкальского края «О градостроительной деятельности в Забайкальском крае» от 29.12.2008 года № 113-ЗЗК, на основании Решения Совета городского поселения «Чернышевское» от 30.05.2008 года № 40 «Об утверждении Положения «Генерального плана городского поселения «Чернышевское» и подготовленный на его основе документации по планировке территории поселка Чернышевск Забайкальского края», в соответствии с п.9, п.10 предписания об устранении нарушений законодательства о градостроительной деятельности от 28.06.2016 года Министерством территориального развития Забайкальского края, постановления администрации городского поселения «Чернышевское» «О проведении публичных слушаний по проекту об утверждении Генерального плана городского поселения «Чернышевское» № 115 от 27.03.2017 г.</w:t>
      </w:r>
    </w:p>
    <w:p w14:paraId="31872DC5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Председательствующий на публичных слушаниях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  <w:proofErr w:type="gramStart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зам.</w:t>
      </w:r>
      <w:proofErr w:type="gramEnd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председателя комиссии по проведению публичных слушаний по проекту об утверждении Генерального плана городского поселения «Чернышевское» Кузнецова О.С. ;</w:t>
      </w:r>
    </w:p>
    <w:p w14:paraId="29F3B170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Секретарь 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 старший специалист 1 разряда отдела имущественно-земельных отношений администрации городского поселения «Чернышевское» Муратова М.И.</w:t>
      </w:r>
    </w:p>
    <w:p w14:paraId="04EAEB7C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Повестка дня:</w:t>
      </w:r>
    </w:p>
    <w:p w14:paraId="4358A6B3" w14:textId="77777777" w:rsidR="002758F0" w:rsidRPr="002758F0" w:rsidRDefault="002758F0" w:rsidP="002758F0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п.9, п.10 предписания об устранении нарушений</w:t>
      </w:r>
    </w:p>
    <w:p w14:paraId="3AFFF2C6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законодательства о градостроительной деятельности от 28.06.2016 года Министерством территориального развития Забайкальского края </w:t>
      </w:r>
      <w:r w:rsidRPr="002758F0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провести процедуру подготовки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согласования и утверждения генерального плана городского поселения «Чернышевское» в соответствии со статьями 24,25,28 Градостроительного кодекса Российской Федерации, ст. 28 Федерального Закона от 06.10.2003 года № 131-ФЗ «Об общих принципах организации местного самоуправления в Российской Федерации», ст. 10 Закона Забайкальского края от 18.12.2009 г. № 317-ЗЗК «О границах сельских и городских поселений Забайкальского края».</w:t>
      </w:r>
    </w:p>
    <w:p w14:paraId="0811764B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Количество участников 15 человек.</w:t>
      </w:r>
    </w:p>
    <w:p w14:paraId="20F3BEFD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 повестку дня проголосовали единогласно.</w:t>
      </w:r>
    </w:p>
    <w:p w14:paraId="41F2BC0A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Слушали:</w:t>
      </w:r>
    </w:p>
    <w:p w14:paraId="18249417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Кузнецову О.С. – начальника имущественно-земельного отдела администрации городского поселения «</w:t>
      </w:r>
      <w:proofErr w:type="spellStart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Чернышевкое</w:t>
      </w:r>
      <w:proofErr w:type="spellEnd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», об устранении нарушений законодательства о градостроительной деятельности от 28.06.2016 года 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Министерством территориального развития Забайкальского края </w:t>
      </w:r>
      <w:r w:rsidRPr="002758F0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провести процедуру подготовки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согласования и утверждения генерального плана городского поселения «Чернышевское» в соответствии со статьями 24,25,28 Градостроительного кодекса Российской Федерации, ст. 28 Федерального Закона от 06.10.2003 года № 131-ФЗ «Об общих принципах организации местного самоуправления в Российской Федерации», ст. 10 Закона Забайкальского края от 18.12.2009 г. № 317-ЗЗК «О границах сельских и городских поселений Забайкальского края».</w:t>
      </w:r>
    </w:p>
    <w:p w14:paraId="4E5202A2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Все согласны с проведением процедуры по проекту об </w:t>
      </w:r>
      <w:proofErr w:type="gramStart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утверждении  генерального</w:t>
      </w:r>
      <w:proofErr w:type="gramEnd"/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плана городского поселения «Чернышевское».</w:t>
      </w:r>
    </w:p>
    <w:p w14:paraId="3B3BD73F" w14:textId="77777777" w:rsidR="002758F0" w:rsidRPr="002758F0" w:rsidRDefault="002758F0" w:rsidP="002758F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результате голосования</w:t>
      </w: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01BD4FED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15 человек – «ЗА»</w:t>
      </w:r>
    </w:p>
    <w:p w14:paraId="56AFE7E0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0 человек – «ПРОТИВ»</w:t>
      </w:r>
    </w:p>
    <w:p w14:paraId="355F5FBC" w14:textId="77777777" w:rsidR="002758F0" w:rsidRPr="002758F0" w:rsidRDefault="002758F0" w:rsidP="002758F0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2758F0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0 человек – «ВОЗДЕРЖАЛИСЬ».</w:t>
      </w:r>
    </w:p>
    <w:p w14:paraId="46E0D10D" w14:textId="77777777" w:rsidR="00EF20EB" w:rsidRDefault="00EF20EB"/>
    <w:sectPr w:rsidR="00EF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119AF"/>
    <w:multiLevelType w:val="multilevel"/>
    <w:tmpl w:val="05FC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2754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F0"/>
    <w:rsid w:val="002758F0"/>
    <w:rsid w:val="00E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A037"/>
  <w15:chartTrackingRefBased/>
  <w15:docId w15:val="{318B3BB0-0018-4E59-96A8-7585E1D1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58F0"/>
    <w:rPr>
      <w:b/>
      <w:bCs/>
    </w:rPr>
  </w:style>
  <w:style w:type="character" w:styleId="a5">
    <w:name w:val="Emphasis"/>
    <w:basedOn w:val="a0"/>
    <w:uiPriority w:val="20"/>
    <w:qFormat/>
    <w:rsid w:val="002758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4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2022-05-08T08:35:00Z</dcterms:created>
  <dcterms:modified xsi:type="dcterms:W3CDTF">2022-05-08T08:35:00Z</dcterms:modified>
</cp:coreProperties>
</file>