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60C06"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АДМИНИСТРАЦИЯ</w:t>
      </w:r>
      <w:r w:rsidRPr="00EC3591">
        <w:rPr>
          <w:rFonts w:ascii="inherit" w:eastAsia="Times New Roman" w:hAnsi="inherit" w:cs="Times New Roman"/>
          <w:i/>
          <w:iCs/>
          <w:color w:val="000000"/>
          <w:sz w:val="24"/>
          <w:szCs w:val="24"/>
          <w:bdr w:val="none" w:sz="0" w:space="0" w:color="auto" w:frame="1"/>
          <w:lang w:eastAsia="ru-RU"/>
        </w:rPr>
        <w:t> </w:t>
      </w:r>
      <w:r w:rsidRPr="00EC3591">
        <w:rPr>
          <w:rFonts w:ascii="inherit" w:eastAsia="Times New Roman" w:hAnsi="inherit" w:cs="Times New Roman"/>
          <w:b/>
          <w:bCs/>
          <w:color w:val="000000"/>
          <w:sz w:val="24"/>
          <w:szCs w:val="24"/>
          <w:bdr w:val="none" w:sz="0" w:space="0" w:color="auto" w:frame="1"/>
          <w:lang w:eastAsia="ru-RU"/>
        </w:rPr>
        <w:t>ГОРОДСКОГО ПОСЕЛЕНИЯ «ЧЕРНЫШЕВСКОЕ»</w:t>
      </w:r>
    </w:p>
    <w:p w14:paraId="46583160"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406AF8A1"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62D120A3"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ПОСТАНОВЛЕНИЕ</w:t>
      </w:r>
    </w:p>
    <w:p w14:paraId="0BDDF97D"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5DB8F5F1"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BC00DF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29 февраля 2016г.                   пгт. Чернышевск                                                        № 97</w:t>
      </w:r>
    </w:p>
    <w:p w14:paraId="31E4C0C1"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i/>
          <w:iCs/>
          <w:color w:val="000000"/>
          <w:sz w:val="24"/>
          <w:szCs w:val="24"/>
          <w:bdr w:val="none" w:sz="0" w:space="0" w:color="auto" w:frame="1"/>
          <w:lang w:eastAsia="ru-RU"/>
        </w:rPr>
        <w:t> </w:t>
      </w:r>
    </w:p>
    <w:p w14:paraId="2FC387E7"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7B416FF2"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8709E9D"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33819EB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EB2965E"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11.10,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EC3591">
        <w:rPr>
          <w:rFonts w:ascii="inherit" w:eastAsia="Times New Roman" w:hAnsi="inherit" w:cs="Times New Roman"/>
          <w:i/>
          <w:iCs/>
          <w:color w:val="000000"/>
          <w:sz w:val="24"/>
          <w:szCs w:val="24"/>
          <w:bdr w:val="none" w:sz="0" w:space="0" w:color="auto" w:frame="1"/>
          <w:lang w:eastAsia="ru-RU"/>
        </w:rPr>
        <w:t> </w:t>
      </w:r>
      <w:r w:rsidRPr="00EC3591">
        <w:rPr>
          <w:rFonts w:ascii="inherit" w:eastAsia="Times New Roman" w:hAnsi="inherit" w:cs="Times New Roman"/>
          <w:b/>
          <w:bCs/>
          <w:color w:val="000000"/>
          <w:sz w:val="24"/>
          <w:szCs w:val="24"/>
          <w:bdr w:val="none" w:sz="0" w:space="0" w:color="auto" w:frame="1"/>
          <w:lang w:eastAsia="ru-RU"/>
        </w:rPr>
        <w:t>постановляет</w:t>
      </w:r>
      <w:r w:rsidRPr="00EC3591">
        <w:rPr>
          <w:rFonts w:ascii="Trebuchet MS" w:eastAsia="Times New Roman" w:hAnsi="Trebuchet MS" w:cs="Times New Roman"/>
          <w:color w:val="000000"/>
          <w:sz w:val="24"/>
          <w:szCs w:val="24"/>
          <w:lang w:eastAsia="ru-RU"/>
        </w:rPr>
        <w:t>:</w:t>
      </w:r>
    </w:p>
    <w:p w14:paraId="743F5D5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DED314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Утвердить прилагаемый Административный регламент «Утверждение схемы расположения земельного участка или земельных участков на кадастровом плане территории».</w:t>
      </w:r>
    </w:p>
    <w:p w14:paraId="4F88DDC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50B17C87"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EC3591">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EC3591">
        <w:rPr>
          <w:rFonts w:ascii="Trebuchet MS" w:eastAsia="Times New Roman" w:hAnsi="Trebuchet MS" w:cs="Times New Roman"/>
          <w:color w:val="000000"/>
          <w:sz w:val="24"/>
          <w:szCs w:val="24"/>
          <w:lang w:eastAsia="ru-RU"/>
        </w:rPr>
        <w:t> РФ.</w:t>
      </w:r>
    </w:p>
    <w:p w14:paraId="4403215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7228EF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3D4B3A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1FD513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E22216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Глава городского</w:t>
      </w:r>
    </w:p>
    <w:p w14:paraId="0E68EFA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поселения «Чернышевское»                                                                            Е.И.Шилова</w:t>
      </w:r>
    </w:p>
    <w:p w14:paraId="6ABF5F3E"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4AB5AB7C"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6808558"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7B885DE0"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9866392"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73A6A1FE"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5AA171D3"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w:t>
      </w:r>
    </w:p>
    <w:p w14:paraId="7E98A2D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Постановлением  администрации</w:t>
      </w:r>
    </w:p>
    <w:p w14:paraId="40ACD1C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городского поселения «Чернышевское»</w:t>
      </w:r>
    </w:p>
    <w:p w14:paraId="40F7881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 29 февраля 2016 г № 97</w:t>
      </w:r>
    </w:p>
    <w:p w14:paraId="732CD649"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A2598FF"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2F6B2676"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АДМИНИСТРАТИВНЫЙ РЕГЛАМЕНТ</w:t>
      </w:r>
    </w:p>
    <w:p w14:paraId="3CAF3CB5"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ПРЕДОСТАВЛЕНИЯ МУНИЦИПАЛЬНОЙ УСЛУГИ</w:t>
      </w:r>
    </w:p>
    <w:p w14:paraId="29B8BC4E"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«УТВЕРЖДЕНИЕ СХЕМЫ РАСПОЛОЖЕНИЯ ЗЕМЕЛЬНОГО УЧАСТКА ИЛИ ЗЕМЕЛЬНЫХ УЧАСТКОВ НА КАДАСТРОВОМ ПЛАНЕ ТЕРРИТОРИИ»</w:t>
      </w:r>
    </w:p>
    <w:p w14:paraId="2F1CB9E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C159EC6"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1. Общие положения</w:t>
      </w:r>
    </w:p>
    <w:p w14:paraId="6478FE6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0C5760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1.1. Предмет регулирования регламента</w:t>
      </w:r>
    </w:p>
    <w:p w14:paraId="024E1A5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1.1.1. Настоящий административный регламент администрации городского поселения «Чернышевское» (далее – Администрация) по предоставлению муниципальной услуги «Утверждение схемы расположения земельного участка или земельных участков на кадастровом пане территории» (далее – Административный регламент) разработан в целях повышения качества исполнения результатов предоставления муниципальной услуги.</w:t>
      </w:r>
    </w:p>
    <w:p w14:paraId="0954C0F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137A886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1.2. Круг заявителей</w:t>
      </w:r>
    </w:p>
    <w:p w14:paraId="5ED0111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а также их уполномоченные представители (далее  –  заявители).</w:t>
      </w:r>
    </w:p>
    <w:p w14:paraId="6F2C214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0B050C9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xml:space="preserve">законные представители (родители, опекуны, усыновители) несовершеннолетних в возрасте до 14 лет; несовершеннолетний в возрасте от 14 до 18 лет может </w:t>
      </w:r>
      <w:r w:rsidRPr="00EC3591">
        <w:rPr>
          <w:rFonts w:ascii="Trebuchet MS" w:eastAsia="Times New Roman" w:hAnsi="Trebuchet MS" w:cs="Times New Roman"/>
          <w:color w:val="000000"/>
          <w:sz w:val="24"/>
          <w:szCs w:val="24"/>
          <w:lang w:eastAsia="ru-RU"/>
        </w:rPr>
        <w:lastRenderedPageBreak/>
        <w:t>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5BBFC8A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опекуны недееспособных граждан;</w:t>
      </w:r>
    </w:p>
    <w:p w14:paraId="67818E6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7041CAA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2709624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2E0D362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4BE384F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1.3.1.Местонахождение: Администрация городского поселения «Чернышевское».</w:t>
      </w:r>
    </w:p>
    <w:p w14:paraId="727172F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Почтовый адрес: 673460, Забайкальский край, п.Чернышевск, ул. Калинина, 27, кабинет № 4.</w:t>
      </w:r>
    </w:p>
    <w:p w14:paraId="0554492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Местонахождение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w:t>
      </w:r>
    </w:p>
    <w:p w14:paraId="0D86DB0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Почтовый адрес филиала КГАУ «МФЦ»: 672000, Забайкальский край, г. Чита,</w:t>
      </w:r>
    </w:p>
    <w:p w14:paraId="098C383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ул. Генерала Белика, 12,</w:t>
      </w:r>
    </w:p>
    <w:p w14:paraId="635545B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1.3.1.1.График (режим) приема заинтересованных лиц по вопросам предоставления муниципальной услуги специалистами Администрации и КГАУ «МФЦ Забайкальского края»:</w:t>
      </w:r>
    </w:p>
    <w:p w14:paraId="596025A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Понедельник – четверг с 08:00 до 17:00 перерыв: 12:00-13:00;</w:t>
      </w:r>
    </w:p>
    <w:p w14:paraId="5890EC3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Пятница- не приемный день.</w:t>
      </w:r>
    </w:p>
    <w:p w14:paraId="4AC268B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1.3.2.Справочные телефоны:</w:t>
      </w:r>
    </w:p>
    <w:p w14:paraId="1F3949C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телефон Главы городского поселения «Чернышевское»: (830265) 2-16-50</w:t>
      </w:r>
    </w:p>
    <w:p w14:paraId="73CFD0F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телефоны специалистов Администрации: (830265) 2-12-09</w:t>
      </w:r>
    </w:p>
    <w:p w14:paraId="0691BCF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телефоны специалистов  КГАУ «МФЦ Забайкальского края»: Тел (83022) 21-10-10, бесплатная линия 8-800-234-01-75</w:t>
      </w:r>
    </w:p>
    <w:p w14:paraId="200A88E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1.3.3.Официальный сайт в информационно-телекоммуникационной сети «Интернет» (далее – сеть «Интернет»):</w:t>
      </w:r>
    </w:p>
    <w:p w14:paraId="4F33ACFC"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адрес Администрации: </w:t>
      </w:r>
      <w:hyperlink r:id="rId5" w:history="1">
        <w:r w:rsidRPr="00EC3591">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EC3591">
        <w:rPr>
          <w:rFonts w:ascii="Trebuchet MS" w:eastAsia="Times New Roman" w:hAnsi="Trebuchet MS" w:cs="Times New Roman"/>
          <w:color w:val="000000"/>
          <w:sz w:val="24"/>
          <w:szCs w:val="24"/>
          <w:lang w:eastAsia="ru-RU"/>
        </w:rPr>
        <w:t> РФ.</w:t>
      </w:r>
    </w:p>
    <w:p w14:paraId="0C8024E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адрес электронной почты Администрации: admgp65@mail.ru</w:t>
      </w:r>
    </w:p>
    <w:p w14:paraId="2B1568B9"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эл. почта КГАУ «МФЦ Забайкальского края»: </w:t>
      </w:r>
      <w:hyperlink r:id="rId6" w:history="1">
        <w:r w:rsidRPr="00EC3591">
          <w:rPr>
            <w:rFonts w:ascii="Trebuchet MS" w:eastAsia="Times New Roman" w:hAnsi="Trebuchet MS" w:cs="Times New Roman"/>
            <w:color w:val="0DC126"/>
            <w:sz w:val="24"/>
            <w:szCs w:val="24"/>
            <w:u w:val="single"/>
            <w:bdr w:val="none" w:sz="0" w:space="0" w:color="auto" w:frame="1"/>
            <w:lang w:eastAsia="ru-RU"/>
          </w:rPr>
          <w:t>kontakt@mfc-chitа.ru</w:t>
        </w:r>
      </w:hyperlink>
    </w:p>
    <w:p w14:paraId="6F5F45C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1.3.4.Информация о порядке предоставления муниципальной услуги представляется:</w:t>
      </w:r>
    </w:p>
    <w:p w14:paraId="350451C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непосредственно специалистами Администрации при личном обращении;</w:t>
      </w:r>
    </w:p>
    <w:p w14:paraId="01C16C8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 использованием средств почтовой, телефонной связи и электронной почты;</w:t>
      </w:r>
    </w:p>
    <w:p w14:paraId="746C28F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посредством размещения в сети «Интернет»;</w:t>
      </w:r>
    </w:p>
    <w:p w14:paraId="746D5E7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публикации в средствах массовой информации.</w:t>
      </w:r>
    </w:p>
    <w:p w14:paraId="22CE8D1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Основными требованиями к информированию заявителей являются:</w:t>
      </w:r>
    </w:p>
    <w:p w14:paraId="6907A7A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достоверность предоставляемой информации;</w:t>
      </w:r>
    </w:p>
    <w:p w14:paraId="65B7E55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четкость изложения информации;</w:t>
      </w:r>
    </w:p>
    <w:p w14:paraId="5AE650D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полнота информирования;</w:t>
      </w:r>
    </w:p>
    <w:p w14:paraId="50B802D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наглядность форм предоставляемой информации;</w:t>
      </w:r>
    </w:p>
    <w:p w14:paraId="3E52284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удобство и доступность получения информации;</w:t>
      </w:r>
    </w:p>
    <w:p w14:paraId="70DF354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оперативность предоставления информации.</w:t>
      </w:r>
    </w:p>
    <w:p w14:paraId="3E0AF12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любое время с момента приема документов, указанных в пункте 2.6.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14:paraId="44D3413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1.3.5.На информационных стендах в помещении, предназначенном для приема документов, размещается следующая информация:</w:t>
      </w:r>
    </w:p>
    <w:p w14:paraId="777983B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извлечения из текста настоящего административного регламента с приложениями;</w:t>
      </w:r>
    </w:p>
    <w:p w14:paraId="0BBFE2A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перечень документов, необходимых для получения муниципальной услуги, а также требования, предъявляемые к этим документам;</w:t>
      </w:r>
    </w:p>
    <w:p w14:paraId="5B67A17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график приема граждан;</w:t>
      </w:r>
    </w:p>
    <w:p w14:paraId="31A97EC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образцы оформления документов, необходимых для предоставления муниципальной услуги;</w:t>
      </w:r>
    </w:p>
    <w:p w14:paraId="4E70CB5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порядок информирования о ходе предоставления муниципальной услуги;</w:t>
      </w:r>
    </w:p>
    <w:p w14:paraId="5835B3E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порядок получения консультаций;</w:t>
      </w:r>
    </w:p>
    <w:p w14:paraId="1F4382F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порядок обжалования решений, действий (бездействия) специалистов, ответственных за предоставление муниципальной услуги.</w:t>
      </w:r>
    </w:p>
    <w:p w14:paraId="7C03A2E7"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28D7713"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II. Стандарт предоставления муниципальной услуги</w:t>
      </w:r>
    </w:p>
    <w:p w14:paraId="781DD0D1"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2AE0D59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2.1.Наименование муниципальной услуги:</w:t>
      </w:r>
    </w:p>
    <w:p w14:paraId="0E6FD34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 расположения земельного участка или земельных участков на кадастровом плане территории (далее — муниципальная услуга);</w:t>
      </w:r>
    </w:p>
    <w:p w14:paraId="7308620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2.2.Наименование органа, предоставляющего муниципальную услугу:</w:t>
      </w:r>
    </w:p>
    <w:p w14:paraId="23A61C6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2.2.1.Предоставление муниципальной услуги осуществляет Администрация городского поселения «Чернышевское».</w:t>
      </w:r>
    </w:p>
    <w:p w14:paraId="369BB41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2.2.2.В процессе предоставления муниципальной услуги Администрация взаимодействует с:</w:t>
      </w:r>
    </w:p>
    <w:p w14:paraId="0E58C40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Межрайонной инспекцией Федеральной налоговой службой по Забайкальскому краю (далее — МИФНС);</w:t>
      </w:r>
    </w:p>
    <w:p w14:paraId="7E65FD9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29BD6B2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КГАУ «МФЦ Забайкальского края».</w:t>
      </w:r>
    </w:p>
    <w:p w14:paraId="62C4C27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2.2.3.Администрация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Правительством Российской Федерации, Правительством Забайкальского края и уполномоченным органом местного самоуправления.</w:t>
      </w:r>
    </w:p>
    <w:p w14:paraId="3164F60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2.3.Описание результата предоставления муниципальной услуги:</w:t>
      </w:r>
    </w:p>
    <w:p w14:paraId="093FE14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конечными результатами предоставления муниципальной услуги могут являться:</w:t>
      </w:r>
    </w:p>
    <w:p w14:paraId="72B2667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направление или выдача заявителю постановления Администрации об утверждении схемы расположения земельного участка или земельных участков на кадастровом плане территории;</w:t>
      </w:r>
    </w:p>
    <w:p w14:paraId="4111BED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p>
    <w:p w14:paraId="60D42A2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2.4.Срок предоставления муниципальной услуги:</w:t>
      </w:r>
    </w:p>
    <w:p w14:paraId="4663174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2.4.1.Срок предоставления муниципальной услуги составляет 30дней с момента регистрации обращения заявителя;</w:t>
      </w:r>
    </w:p>
    <w:p w14:paraId="627FEBB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2.4.2.Начало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14:paraId="6082697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2.5.Перечень нормативно правовых актов, регулирующих отношения, возникающие в связи с предоставлением муниципальной услуги</w:t>
      </w:r>
    </w:p>
    <w:p w14:paraId="061453C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2.5.1.Муниципальная услуга предоставляется в соответствии с:</w:t>
      </w:r>
    </w:p>
    <w:p w14:paraId="54DF659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Конституцией Российской Федерации («Российская газета», 1993, № 237);</w:t>
      </w:r>
    </w:p>
    <w:p w14:paraId="194A343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Гражданским кодексом Российской Федерации («Российская газета», 1994, № 238-239);</w:t>
      </w:r>
    </w:p>
    <w:p w14:paraId="4EC114D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Градостроительным кодексом Российской Федерации («Российская газета», 2004, № 290);</w:t>
      </w:r>
    </w:p>
    <w:p w14:paraId="604867A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Земельным кодексом Российской Федерации («Российская газета», 2001, № 211-212);</w:t>
      </w:r>
    </w:p>
    <w:p w14:paraId="54BE11D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25 октября 2001 года № 137-ФЗ «О введении в действие Земельного кодекса Российской Федерации» («Российская газета», 2001, № 211</w:t>
      </w:r>
      <w:r w:rsidRPr="00EC3591">
        <w:rPr>
          <w:rFonts w:ascii="Trebuchet MS" w:eastAsia="Times New Roman" w:hAnsi="Trebuchet MS" w:cs="Times New Roman"/>
          <w:color w:val="000000"/>
          <w:sz w:val="24"/>
          <w:szCs w:val="24"/>
          <w:lang w:eastAsia="ru-RU"/>
        </w:rPr>
        <w:noBreakHyphen/>
        <w:t>212);</w:t>
      </w:r>
    </w:p>
    <w:p w14:paraId="1ABF559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21 июля 1997 года № 122-ФЗ «О государственной регистрации прав на недвижимое имущество и сделок с ним» («Российская газета», 1997, № 145);</w:t>
      </w:r>
    </w:p>
    <w:p w14:paraId="3942B48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02 мая 2006 года № 59-ФЗ «О порядке рассмотрения обращений граждан Российской Федерации» («Российская газета», 2006, № 95);</w:t>
      </w:r>
    </w:p>
    <w:p w14:paraId="4F148DD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24 июля 2007 года № 221-ФЗ «О государственном кадастре недвижимости» («Российская газета», 2007, № 165);</w:t>
      </w:r>
    </w:p>
    <w:p w14:paraId="6293238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41C821B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27 июля 2010 года № 210-ФЗ «Об организации предоставления государственных и муниципальных услуг» («Российская газета», 2010, № 168);</w:t>
      </w:r>
    </w:p>
    <w:p w14:paraId="35C1E0C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Федеральным законом от 6 апреля 2011 года № 63-ФЗ «Об электронной подписи» («Российская газета», 2011, № 75);</w:t>
      </w:r>
    </w:p>
    <w:p w14:paraId="69D97C8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14:paraId="578B040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Законом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14:paraId="0B26A19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администрации городского поселения «Чернышевское».</w:t>
      </w:r>
    </w:p>
    <w:p w14:paraId="6410F8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 Исчерпывающий  перечень документов, необходимых для предоставления муниципальной услуги</w:t>
      </w:r>
    </w:p>
    <w:p w14:paraId="7A16D1F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2.6.1.Основанием для рассмотрения Администрацией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 (приложение № 1, 2 к настоящему административному регламенту), в котором должны быть указаны:</w:t>
      </w:r>
    </w:p>
    <w:p w14:paraId="5881302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14:paraId="6F20BF6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565BA29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площадь, адрес (местоположение) земельного участка;</w:t>
      </w:r>
    </w:p>
    <w:p w14:paraId="1479627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об утверждении схемы расположения, с указанием (при их наличии у заявителя) их кадастровых (инвентарных) номеров и адресных ориентиров;</w:t>
      </w:r>
    </w:p>
    <w:p w14:paraId="0FC3EA8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 почтовый адрес, адрес электронной почты, номер телефона для связи с заявителем или представителем заявителя;</w:t>
      </w:r>
    </w:p>
    <w:p w14:paraId="6A09928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6) один из способов получения результатов рассмотрения заявления (в виде бумажного документа, который заявитель получает непосредственно при личном обращении; в виде бумажного документа, который направляется заявителю посредством почтового отправления; в виде электронного документа, размещенного на официальном сайте, ссылка на который направляется заявителю посредством электронной почты; в виде электронного документа, который направляется заявителю посредством электронной почты);</w:t>
      </w:r>
    </w:p>
    <w:p w14:paraId="0C46986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7) согласие на обработку персональных данных;</w:t>
      </w:r>
    </w:p>
    <w:p w14:paraId="0B50DDE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8) перечень прилагаемых документов;</w:t>
      </w:r>
    </w:p>
    <w:p w14:paraId="385E2C9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9) подпись (гражданина либо руководителя юридического лица) и дата.</w:t>
      </w:r>
    </w:p>
    <w:p w14:paraId="0FE10A0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2.6.2.К заявлению об утверждении схемы расположения земельного участка прилагаются:</w:t>
      </w:r>
    </w:p>
    <w:p w14:paraId="474B57D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1)документ, подтверждающий личность заявителя;</w:t>
      </w:r>
    </w:p>
    <w:p w14:paraId="3076632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2)документ,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14:paraId="48C7571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263F6F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 подготовленная заявителем схема расположения земельного участка или земельных участков на кадастровом плане территории;</w:t>
      </w:r>
    </w:p>
    <w:p w14:paraId="7006997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4839DFA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2.6.4.Копии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14:paraId="6F46659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2.6.5. Специалисты Администрации не вправе требовать от заявителя:</w:t>
      </w:r>
    </w:p>
    <w:p w14:paraId="7AB3E36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2273A4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5F3DCF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2.6.6. 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либо по сети «Интернет».</w:t>
      </w:r>
    </w:p>
    <w:p w14:paraId="4770860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42D3CC3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кадастровый паспорт испрашиваемого земельного участка либо кадастровая выписка об испрашиваемом земельном участке;</w:t>
      </w:r>
    </w:p>
    <w:p w14:paraId="524EEB0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14:paraId="389AF4C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14:paraId="2BAC9D6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 в случае, если на земельном участке расположены здания, строения, сооружения, — выписка из ЕГРП о правах на здание, строение, сооружение, находящиеся на приобретаемом земельном участке.</w:t>
      </w:r>
    </w:p>
    <w:p w14:paraId="18204E7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Документы,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14:paraId="2A6F0C5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Исполнителем посредством межведомственного информационного взаимодействия</w:t>
      </w:r>
    </w:p>
    <w:p w14:paraId="013928A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14:paraId="08D9F16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оснований для отказа в приеме документов, необходимых для предоставления муниципальной услуги, не предусмотрено;</w:t>
      </w:r>
    </w:p>
    <w:p w14:paraId="2C0EC89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2.9. Исчерпывающий перечень оснований для приостановления муниципальной услуги:</w:t>
      </w:r>
    </w:p>
    <w:p w14:paraId="4E3356B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в случае,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229174B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4138743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2.10.Исчерпывающий перечень оснований для возврата заявлений и (или) отказа в предоставлении муниципальной услуги:</w:t>
      </w:r>
    </w:p>
    <w:p w14:paraId="2DD0327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2.10.1. Основанием для возврата заявления являются:</w:t>
      </w:r>
    </w:p>
    <w:p w14:paraId="272D8F3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1)несоответствие заявления о предоставлении муниципальной услуги форме заявления, установленной приложением № 1, 2 к настоящему административному регламенту;</w:t>
      </w:r>
    </w:p>
    <w:p w14:paraId="19DC3ED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2)отсутствие в заявлении о предоставлении муниципальной услуги следующих сведений (по одной или нескольким позициям):</w:t>
      </w:r>
    </w:p>
    <w:p w14:paraId="3162D23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почтового адреса для отправки ответа или контактного номера телефона (для заявителя, являющегося физическим лицом);</w:t>
      </w:r>
    </w:p>
    <w:p w14:paraId="372725E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
    <w:p w14:paraId="73E4EE6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14:paraId="309B7C3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-полного наименования и (или) основного государственного регистрационного номера заявителя, являющегося юридическим лицом;</w:t>
      </w:r>
    </w:p>
    <w:p w14:paraId="57F9929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14:paraId="1C7881D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14:paraId="5619112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площади земельного участка или размеров земельного участка;</w:t>
      </w:r>
    </w:p>
    <w:p w14:paraId="1AB40A6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адреса земельного участка;</w:t>
      </w:r>
    </w:p>
    <w:p w14:paraId="07FF768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назначения (цели использования) земельного участка;</w:t>
      </w:r>
    </w:p>
    <w:p w14:paraId="6E729E2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3)текст запроса и (или) приложенных к нему заявителем (представителем заявителя) документов (копий документов), не поддается прочтению;</w:t>
      </w:r>
    </w:p>
    <w:p w14:paraId="3E298C0B"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4)несоответствие представленных заявителем (представителем заявителя) документов (копий документов), указанных в </w:t>
      </w:r>
      <w:hyperlink r:id="rId7" w:anchor="Par143" w:history="1">
        <w:r w:rsidRPr="00EC3591">
          <w:rPr>
            <w:rFonts w:ascii="Trebuchet MS" w:eastAsia="Times New Roman" w:hAnsi="Trebuchet MS" w:cs="Times New Roman"/>
            <w:color w:val="0DC126"/>
            <w:sz w:val="24"/>
            <w:szCs w:val="24"/>
            <w:u w:val="single"/>
            <w:bdr w:val="none" w:sz="0" w:space="0" w:color="auto" w:frame="1"/>
            <w:lang w:eastAsia="ru-RU"/>
          </w:rPr>
          <w:t>подпунктах 2.6.</w:t>
        </w:r>
      </w:hyperlink>
      <w:r w:rsidRPr="00EC3591">
        <w:rPr>
          <w:rFonts w:ascii="Trebuchet MS" w:eastAsia="Times New Roman" w:hAnsi="Trebuchet MS" w:cs="Times New Roman"/>
          <w:color w:val="000000"/>
          <w:sz w:val="24"/>
          <w:szCs w:val="24"/>
          <w:lang w:eastAsia="ru-RU"/>
        </w:rPr>
        <w:t>2</w:t>
      </w:r>
      <w:hyperlink r:id="rId8" w:anchor="Par172" w:history="1">
        <w:r w:rsidRPr="00EC3591">
          <w:rPr>
            <w:rFonts w:ascii="Trebuchet MS" w:eastAsia="Times New Roman" w:hAnsi="Trebuchet MS" w:cs="Times New Roman"/>
            <w:color w:val="0DC126"/>
            <w:sz w:val="24"/>
            <w:szCs w:val="24"/>
            <w:u w:val="single"/>
            <w:bdr w:val="none" w:sz="0" w:space="0" w:color="auto" w:frame="1"/>
            <w:lang w:eastAsia="ru-RU"/>
          </w:rPr>
          <w:t> пункта 2.6</w:t>
        </w:r>
      </w:hyperlink>
      <w:r w:rsidRPr="00EC3591">
        <w:rPr>
          <w:rFonts w:ascii="Trebuchet MS" w:eastAsia="Times New Roman" w:hAnsi="Trebuchet MS" w:cs="Times New Roman"/>
          <w:color w:val="000000"/>
          <w:sz w:val="24"/>
          <w:szCs w:val="24"/>
          <w:lang w:eastAsia="ru-RU"/>
        </w:rPr>
        <w:t> настоящего административного регламента, требованиям настоящего административного регламента;</w:t>
      </w:r>
    </w:p>
    <w:p w14:paraId="5AEE480D"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5)не предъявление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заверения копий документов, прилагаемых к запросу и указанных в </w:t>
      </w:r>
      <w:hyperlink r:id="rId9" w:anchor="Par143" w:history="1">
        <w:r w:rsidRPr="00EC3591">
          <w:rPr>
            <w:rFonts w:ascii="Trebuchet MS" w:eastAsia="Times New Roman" w:hAnsi="Trebuchet MS" w:cs="Times New Roman"/>
            <w:color w:val="0DC126"/>
            <w:sz w:val="24"/>
            <w:szCs w:val="24"/>
            <w:u w:val="single"/>
            <w:bdr w:val="none" w:sz="0" w:space="0" w:color="auto" w:frame="1"/>
            <w:lang w:eastAsia="ru-RU"/>
          </w:rPr>
          <w:t>подпункте</w:t>
        </w:r>
      </w:hyperlink>
      <w:hyperlink r:id="rId10" w:anchor="Par172" w:history="1">
        <w:r w:rsidRPr="00EC3591">
          <w:rPr>
            <w:rFonts w:ascii="Trebuchet MS" w:eastAsia="Times New Roman" w:hAnsi="Trebuchet MS" w:cs="Times New Roman"/>
            <w:color w:val="0DC126"/>
            <w:sz w:val="24"/>
            <w:szCs w:val="24"/>
            <w:u w:val="single"/>
            <w:bdr w:val="none" w:sz="0" w:space="0" w:color="auto" w:frame="1"/>
            <w:lang w:eastAsia="ru-RU"/>
          </w:rPr>
          <w:t>2.6.2.  пункта 2.6</w:t>
        </w:r>
      </w:hyperlink>
      <w:r w:rsidRPr="00EC3591">
        <w:rPr>
          <w:rFonts w:ascii="Trebuchet MS" w:eastAsia="Times New Roman" w:hAnsi="Trebuchet MS" w:cs="Times New Roman"/>
          <w:color w:val="000000"/>
          <w:sz w:val="24"/>
          <w:szCs w:val="24"/>
          <w:lang w:eastAsia="ru-RU"/>
        </w:rPr>
        <w:t> настоящего административного регламента;</w:t>
      </w:r>
    </w:p>
    <w:p w14:paraId="024F148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6)не предъявление представителем заявителя при подаче запроса о предоставлении муниципальной услуги подлинника документа, удостоверяющего его права (полномочия);</w:t>
      </w:r>
    </w:p>
    <w:p w14:paraId="2ED472C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7)приложение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14:paraId="2743814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8)несоответствие заявления требованиям пункта 2.6.1 настоящего административного регламента;</w:t>
      </w:r>
    </w:p>
    <w:p w14:paraId="63C25FF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9) непредставление полного пакета документов, предусмотренного настоящим регламентом.</w:t>
      </w:r>
    </w:p>
    <w:p w14:paraId="32E99B1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2.10.2. Исчерпывающий перечень оснований для отказа в утверждении схемы расположения земельного участка:</w:t>
      </w:r>
    </w:p>
    <w:p w14:paraId="46F0B3C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не соответствие схемы расположения земельного участка ее форме, формату или требованиям к ее подготовке;</w:t>
      </w:r>
    </w:p>
    <w:p w14:paraId="1B2E9A8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оформления прав землепользования, а также образуемых в соответствии с ранее принятым решением об утверждении схемы расположения земельного участка, срок действия которого не истек;</w:t>
      </w:r>
    </w:p>
    <w:p w14:paraId="65EA61AA"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разработка схемы расположения земельного участка с нарушением предусмотренных </w:t>
      </w:r>
      <w:hyperlink r:id="rId11" w:history="1">
        <w:r w:rsidRPr="00EC3591">
          <w:rPr>
            <w:rFonts w:ascii="Trebuchet MS" w:eastAsia="Times New Roman" w:hAnsi="Trebuchet MS" w:cs="Times New Roman"/>
            <w:color w:val="0DC126"/>
            <w:sz w:val="24"/>
            <w:szCs w:val="24"/>
            <w:u w:val="single"/>
            <w:bdr w:val="none" w:sz="0" w:space="0" w:color="auto" w:frame="1"/>
            <w:lang w:eastAsia="ru-RU"/>
          </w:rPr>
          <w:t>статьей 11.9</w:t>
        </w:r>
      </w:hyperlink>
      <w:r w:rsidRPr="00EC3591">
        <w:rPr>
          <w:rFonts w:ascii="Trebuchet MS" w:eastAsia="Times New Roman" w:hAnsi="Trebuchet MS" w:cs="Times New Roman"/>
          <w:color w:val="000000"/>
          <w:sz w:val="24"/>
          <w:szCs w:val="24"/>
          <w:lang w:eastAsia="ru-RU"/>
        </w:rPr>
        <w:t> Земельного кодекса Российской Федерации требований к образуемым земельным участкам;</w:t>
      </w:r>
    </w:p>
    <w:p w14:paraId="6BB19AE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791BD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4D1C1EE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2.10.3. 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p>
    <w:p w14:paraId="4ADAD29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аренду путем проведения аукциона;</w:t>
      </w:r>
    </w:p>
    <w:p w14:paraId="47CD038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земельный участок не отнесен к определенной категории земель;</w:t>
      </w:r>
    </w:p>
    <w:p w14:paraId="1F0D3FB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5A530C80"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2" w:history="1">
        <w:r w:rsidRPr="00EC3591">
          <w:rPr>
            <w:rFonts w:ascii="Trebuchet MS" w:eastAsia="Times New Roman" w:hAnsi="Trebuchet MS" w:cs="Times New Roman"/>
            <w:color w:val="0DC126"/>
            <w:sz w:val="24"/>
            <w:szCs w:val="24"/>
            <w:u w:val="single"/>
            <w:bdr w:val="none" w:sz="0" w:space="0" w:color="auto" w:frame="1"/>
            <w:lang w:eastAsia="ru-RU"/>
          </w:rPr>
          <w:t>п. 3 ст. 39.36</w:t>
        </w:r>
      </w:hyperlink>
      <w:r w:rsidRPr="00EC3591">
        <w:rPr>
          <w:rFonts w:ascii="Trebuchet MS" w:eastAsia="Times New Roman" w:hAnsi="Trebuchet MS" w:cs="Times New Roman"/>
          <w:color w:val="000000"/>
          <w:sz w:val="24"/>
          <w:szCs w:val="24"/>
          <w:lang w:eastAsia="ru-RU"/>
        </w:rPr>
        <w:t> Земельного кодекса Российской Федерации и размещение которого не препятствует использованию такого земельного участка в соответствии сего разрешенным использованием;</w:t>
      </w:r>
    </w:p>
    <w:p w14:paraId="3F13785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14:paraId="68FCACB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6)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07C00F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7)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703ECF6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8) в отношении земельного участка принято решение об утверждении схемы его предоставления;</w:t>
      </w:r>
    </w:p>
    <w:p w14:paraId="34A8DA3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9) в отношении земельного участка поступило заявление об утверждении схемы его предоставления или заявление о предоставлении земельного участка, за исключением случаев, если принято решение об отказе в утверждении схемы предоставления такого земельного участка или решение об отказе в его предоставлении;</w:t>
      </w:r>
    </w:p>
    <w:p w14:paraId="4CC985B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10)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6A1BADB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11)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2E46FC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2.10.4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14:paraId="50A1939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предоставления муниципальной услуги:</w:t>
      </w:r>
    </w:p>
    <w:p w14:paraId="61A6ECD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услуги, которые являются необходимыми и обязательными для предоставления муниципальной услуги, отсутствуют;</w:t>
      </w:r>
    </w:p>
    <w:p w14:paraId="5BD861F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2.12. Порядок, размер и основания взимания государственной пошлины или иной платы, взимаемой за предоставление государственной услуги:</w:t>
      </w:r>
    </w:p>
    <w:p w14:paraId="173368F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муниципальная услуга предоставляется на безвозмездной основе.</w:t>
      </w:r>
    </w:p>
    <w:p w14:paraId="2A4DDD7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834DD2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6F14848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2.14.Максимальный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012DB9D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время ожидания личного приема в очереди при подаче запроса и при получении результата составляет не более 15 минут;</w:t>
      </w:r>
    </w:p>
    <w:p w14:paraId="5240266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2.15.Срок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020D41F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Регистрация поступившего заявления  осуществляется у секретаря главы городского поселения «Чернышевское». Полученное заявление в течение одного рабочего дня регистрируется в книге учета входящей корреспонденции в порядке делопроизводства.</w:t>
      </w:r>
    </w:p>
    <w:p w14:paraId="51A76C4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 секретаря главы городского поселения «Чернышевское»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w:t>
      </w:r>
    </w:p>
    <w:p w14:paraId="1EF2B73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случае поступления заявления и прилагаемые к ним документы через Портал секретарь главы городского поселения «Чернышевское»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606AAEE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2.16.Требования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77C41D5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xml:space="preserve">2.16.1.Помещения Администрации должны соответствовать санитарно – эпидемиологическим правилам и нормативам «Гигиенические требования к </w:t>
      </w:r>
      <w:r w:rsidRPr="00EC3591">
        <w:rPr>
          <w:rFonts w:ascii="Trebuchet MS" w:eastAsia="Times New Roman" w:hAnsi="Trebuchet MS" w:cs="Times New Roman"/>
          <w:color w:val="000000"/>
          <w:sz w:val="24"/>
          <w:szCs w:val="24"/>
          <w:lang w:eastAsia="ru-RU"/>
        </w:rPr>
        <w:lastRenderedPageBreak/>
        <w:t>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w:t>
      </w:r>
    </w:p>
    <w:p w14:paraId="39A7965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номера кабинета;</w:t>
      </w:r>
    </w:p>
    <w:p w14:paraId="6D4020F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фамилии, имени, отчества и должности специалиста, осуществляющего предоставление муниципальной услуги.</w:t>
      </w:r>
    </w:p>
    <w:p w14:paraId="503D598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CA07A1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2.16.2.Места ожидания в очереди на предоставление или получение документов должны быть оборудованы стульями.</w:t>
      </w:r>
    </w:p>
    <w:p w14:paraId="1377B8D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местах предоставления муниципальной услуги предусматривается возможность доступа к местам общественного пользования (туалетам);</w:t>
      </w:r>
    </w:p>
    <w:p w14:paraId="72FAE1B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2.16.3.Места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14:paraId="1DB188D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3EDA65E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2.16.4.На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14:paraId="5B84670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017120A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2.16.5.Здание (строение), в котором расположен отдел,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14:paraId="6BFF825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2.17. Показатели доступности и качества муниципальной услуги:</w:t>
      </w:r>
    </w:p>
    <w:p w14:paraId="4437EFE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2.17.1. Показатели доступности муниципальной услуги:</w:t>
      </w:r>
    </w:p>
    <w:p w14:paraId="30FACA5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транспортная доступность к местам предоставления муниципальной услуги;</w:t>
      </w:r>
    </w:p>
    <w:p w14:paraId="2030E3D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14:paraId="0EA0809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обеспечение возможности направления запроса по электронной почте;</w:t>
      </w:r>
    </w:p>
    <w:p w14:paraId="3E7245D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40EE6E9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14:paraId="1616ACF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размещение информации о порядке предоставления муниципальной услуги на официальном сайте Администрации;</w:t>
      </w:r>
    </w:p>
    <w:p w14:paraId="7EF66C7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2.17.2. Показатели качества муниципальной услуги:</w:t>
      </w:r>
    </w:p>
    <w:p w14:paraId="4EAB671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209FE71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соблюдение сроков ожидания в очереди при предоставлении муниципальной услуги;</w:t>
      </w:r>
    </w:p>
    <w:p w14:paraId="3171BE4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14:paraId="739E01A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14:paraId="0FB2960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2.18.Иные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51313D2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2.18.1. Информирование заинтересованных лиц осуществляется бесплатно;</w:t>
      </w:r>
    </w:p>
    <w:p w14:paraId="690452D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2.18.2.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14:paraId="65E9FE9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2.18.3.Предоставление муниципальной услуги может осуществляться в многофункциональном центре предоставления государственных и муниципальных услуг (далее — МФЦ);</w:t>
      </w:r>
    </w:p>
    <w:p w14:paraId="5CD9629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2.18.4.Заявителям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и сайте КГАУ «МФЦ Забайкальского края».</w:t>
      </w:r>
    </w:p>
    <w:p w14:paraId="1AA906DE"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lastRenderedPageBreak/>
        <w:t> </w:t>
      </w:r>
    </w:p>
    <w:p w14:paraId="6179205A"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EDB1540"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5CB426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3.1. Последовательность административных действий (процедур):</w:t>
      </w:r>
    </w:p>
    <w:p w14:paraId="51BFDA9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Последовательности и состав выполняемых административных процедур представлены в блок-схеме в приложении № 3 к настоящему административному регламенту.</w:t>
      </w:r>
    </w:p>
    <w:p w14:paraId="483287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5581A0D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1)прием и регистрация документов;</w:t>
      </w:r>
    </w:p>
    <w:p w14:paraId="6903F57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2)проверка документов, предоставленных заявителем;</w:t>
      </w:r>
    </w:p>
    <w:p w14:paraId="57ED2AF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3)осуществление межведомственного взаимодействия по получению документов, необходимых для предоставления муниципальной услуги;</w:t>
      </w:r>
    </w:p>
    <w:p w14:paraId="4095A01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4)принятие решения о предоставлении муниципальной услуги;</w:t>
      </w:r>
    </w:p>
    <w:p w14:paraId="472C71B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5)выдача документов об оказании муниципальной услуги или письма об отказе или приостановлении оказания муниципальной услуги;</w:t>
      </w:r>
    </w:p>
    <w:p w14:paraId="0F12887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 Приём и регистрация документов</w:t>
      </w:r>
    </w:p>
    <w:p w14:paraId="550B008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3.2.1.Основанием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сети «Интернет», официального сайта Администрации</w:t>
      </w:r>
    </w:p>
    <w:p w14:paraId="2220CC3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3.2.2.Направление документов по почте, через МФЦ, направление заявления в форме электронного документа с использованием сети «Интернет», официального сайта Администрации»</w:t>
      </w:r>
    </w:p>
    <w:p w14:paraId="5F47D75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специалист Администрации, ответственный за регистрацию входящей и исходящей документации, на заявлении заявителя проставляет штамп установленной формы с указанием входящего регистрационного номера и даты поступления документов.</w:t>
      </w:r>
    </w:p>
    <w:p w14:paraId="621BF6C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3.2.3.Представление документов заявителем при личном обращении.</w:t>
      </w:r>
    </w:p>
    <w:p w14:paraId="65D6D42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Специалист Администрации, ответственный за прием документов:</w:t>
      </w:r>
    </w:p>
    <w:p w14:paraId="7D96E92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устанавливает предмет обращения, устанавливает личность заявителя, проверяет документ, удостоверяющий личность;</w:t>
      </w:r>
    </w:p>
    <w:p w14:paraId="217ACA4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проводит проверку документов, указанных в пункте 2.6. настоящего административного регламента;</w:t>
      </w:r>
    </w:p>
    <w:p w14:paraId="7EAF6C5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xml:space="preserve">3.2.4.При установлении фактов несоответствия заявления и (или) прилагаемых документов установленным требованиям специалист уведомляет заявителя о </w:t>
      </w:r>
      <w:r w:rsidRPr="00EC3591">
        <w:rPr>
          <w:rFonts w:ascii="Trebuchet MS" w:eastAsia="Times New Roman" w:hAnsi="Trebuchet MS" w:cs="Times New Roman"/>
          <w:color w:val="000000"/>
          <w:sz w:val="24"/>
          <w:szCs w:val="24"/>
          <w:lang w:eastAsia="ru-RU"/>
        </w:rPr>
        <w:lastRenderedPageBreak/>
        <w:t>наличии препятствий для приема, объясняет заявителю содержание выявленных недостатков и предлагает принять меры по их устранению;</w:t>
      </w:r>
    </w:p>
    <w:p w14:paraId="2ADC68A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3.2.5.Специалист Администрации, ответственный за регистрацию входящей и исходящей документации, передаёт Главе городского поселения «Чернышевское» все документы в день их поступления;</w:t>
      </w:r>
    </w:p>
    <w:p w14:paraId="64A78BB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3.2.7.Регистрация документов осуществляется специалистом в день поступления документов;</w:t>
      </w:r>
    </w:p>
    <w:p w14:paraId="0AA8869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3.2.8.Общий максимальный срок приема документов от заявителей не должен превышать 15 минут;</w:t>
      </w:r>
    </w:p>
    <w:p w14:paraId="7E3EFEE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3.3.Проверка документов, представленных заявителем:</w:t>
      </w:r>
    </w:p>
    <w:p w14:paraId="51C6C84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3.3.1.Основанием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Главе городского поселения «Чернышевское» в течение рабочего дня со дня регистрации заявления рассматривает его и направляет специалисту отдела земельно-имущественных отношений Администрации, ответственному исполнителю по данному обращению;</w:t>
      </w:r>
    </w:p>
    <w:p w14:paraId="51FE212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3.3.2.Специалист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14:paraId="1D4A114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3.3.3.В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 если в течение 3-х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14:paraId="3D85E1A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3.3.4.Максимальное время, затраченное на административное действие, не должно превышать 14 дней;</w:t>
      </w:r>
    </w:p>
    <w:p w14:paraId="542DBB9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3.3.5.В течение 10 дней со дня поступления заявления Администрация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14:paraId="7982BBD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3.4.Осуществление межведомственного взаимодействия по получению документов, необходимых для предоставления муниципальной услуги:</w:t>
      </w:r>
    </w:p>
    <w:p w14:paraId="276C159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3.4.1.Основанием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14:paraId="78854BF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3.4.2.Межведомственное взаимодействие осуществляется Администрацией с:</w:t>
      </w:r>
    </w:p>
    <w:p w14:paraId="2CBF7A0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48BA175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2)МИФНС в части получения сведений о государственной регистрации юридического лица и предпринимателя без образования юридического лица (далее — уполномоченные органы);</w:t>
      </w:r>
    </w:p>
    <w:p w14:paraId="261F586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3)Управлением Федеральной службы государственной регистрации, кадастра и картографии по Забайкальскому краю;</w:t>
      </w:r>
    </w:p>
    <w:p w14:paraId="1B8F266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3.4.3.Межведомственное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14:paraId="5DC240F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3.4.4.Последовательность административных действий по межведомственному взаимодействию отражена в блок-схеме, представленной в приложении № 4 к настоящему административному регламенту;</w:t>
      </w:r>
    </w:p>
    <w:p w14:paraId="00426ED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3.4.5.Межведомственное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электронного делопроизводства (далее СЭД).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СЭД запрос формируется и направляется в адрес уполномоченных органов в автоматизированном режиме;</w:t>
      </w:r>
    </w:p>
    <w:p w14:paraId="0FA2E94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3.4.6.Запросы по межведомственному взаимодействию формируются и отправляются специалистом Администрации в течение одного рабочего дня с даты получения заявления заявителя;</w:t>
      </w:r>
    </w:p>
    <w:p w14:paraId="77DCF57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3.4.7.Уполномоченные органы представляют запрашиваемые документы в срок, не превышающий 5 рабочих дней с момента получения запроса;</w:t>
      </w:r>
    </w:p>
    <w:p w14:paraId="72C254F7"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3.4.8.Результатом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14:paraId="24427FB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3.5. Принятие решения о предоставлении муниципальной услуги</w:t>
      </w:r>
    </w:p>
    <w:p w14:paraId="26297BC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3.5.1. Основанием для начала административного действия является получение документов, необходимых для предоставления муниципальной услуги.</w:t>
      </w:r>
    </w:p>
    <w:p w14:paraId="207F1A6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3.5.2.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14:paraId="47258ED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06E6377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xml:space="preserve">3.5.3. В случае если заявление об утверждении схемы расположения земельного участка не соответствует требованиям подпункта 2.6.1 настоящего Административного регламента, подано в иной уполномоченный орган, к </w:t>
      </w:r>
      <w:r w:rsidRPr="00EC3591">
        <w:rPr>
          <w:rFonts w:ascii="Trebuchet MS" w:eastAsia="Times New Roman" w:hAnsi="Trebuchet MS" w:cs="Times New Roman"/>
          <w:color w:val="000000"/>
          <w:sz w:val="24"/>
          <w:szCs w:val="24"/>
          <w:lang w:eastAsia="ru-RU"/>
        </w:rPr>
        <w:lastRenderedPageBreak/>
        <w:t>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14:paraId="48E968E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готовит уведомление о возврате заявления об утверждении схемы предоставления земельного участка с указанием основания возврата заявления и документов;</w:t>
      </w:r>
    </w:p>
    <w:p w14:paraId="3D6B308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обеспечивает его подписание главой городского поселения «Чернышевское»;</w:t>
      </w:r>
    </w:p>
    <w:p w14:paraId="543087A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64CFD8E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Максимальный срок выполнения данного действия составляет не более 10 дней.</w:t>
      </w:r>
    </w:p>
    <w:p w14:paraId="14C0A5E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3.5.4. В случае если имеются определенные пунктом 2.9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14:paraId="3DA876A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готовит уведомление о приостановлении срока рассмотрения поданного позднее заявления о предварительном согласовании предоставления земельного участка с указанием основания;</w:t>
      </w:r>
    </w:p>
    <w:p w14:paraId="02DD2E0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обеспечивает его подписание главой городского поселения «Чернышевское»;</w:t>
      </w:r>
    </w:p>
    <w:p w14:paraId="7A3A927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3411984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Продолжительность административной процедуры не более 5 дней.</w:t>
      </w:r>
    </w:p>
    <w:p w14:paraId="220AC8D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Результатом административной процедуры является постановление Администрации об утверждении схемы земельного участка либо принятое решение  Администрации об отказе в утверждении схемы земельного участка, либо уведомление возврате заявления об утверждении схемы земельного участка либо уведомление о приостановлении оказания муниципальной услуги.</w:t>
      </w:r>
    </w:p>
    <w:p w14:paraId="12C8723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3.6. Выдача документов об оказании муниципальной услуги или письма об отказе или приостановлении оказания муниципальной услуги:</w:t>
      </w:r>
    </w:p>
    <w:p w14:paraId="2ED1AC9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3.6.1.Основанием для выдачи документов об оказании муниципальной услуги является постановление Администрации об утверждении схемы земельного участка либо принятое решение  Администрации об отказе в утверждении схемы земельного участка, либо уведомление возврате заявления об утверждении схемы земельного участка, либо уведомление о приостановлении оказания муниципальной услуги.</w:t>
      </w:r>
    </w:p>
    <w:p w14:paraId="3CD6570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Результат предоставления муниципальной услуги выдается заявителю через КГАУ МФЦ, лично заявителю или его законному представителю либо направляется почтой по адресу, указанному в заявлении;</w:t>
      </w:r>
    </w:p>
    <w:p w14:paraId="05D54FE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3.6.2.Максимальное время, затраченное на административную процедуру, не должно превышать 7 дней.</w:t>
      </w:r>
    </w:p>
    <w:p w14:paraId="636833A0"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lastRenderedPageBreak/>
        <w:t>IV. Формы контроля за исполнением административного регламента</w:t>
      </w:r>
    </w:p>
    <w:p w14:paraId="2F917CFC"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7B748CA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4.1.Текущий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 начальник отдела земельно-имущественных отношений Администрации;</w:t>
      </w:r>
    </w:p>
    <w:p w14:paraId="41461E2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4.2.Специалисты, ответственные за исполнение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14:paraId="3A00368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14:paraId="3539C4B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4.2.1.Специалист Администрации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контроль за соблюдением требований к составу документов;</w:t>
      </w:r>
    </w:p>
    <w:p w14:paraId="043DA11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4.3.Контроль за полнотой и качеством предоставления муниципальной услуги осуществляет Глава городского поселения «Чернышевское»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Забайкальского края. По результатам проверок Глава городского поселения «Чернышевское» дает указания по устранению выявленных нарушений, контролирует их исполнение.</w:t>
      </w:r>
    </w:p>
    <w:p w14:paraId="4B59B0B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Периодичность осуществления текущего контроля — ежемесячно;</w:t>
      </w:r>
    </w:p>
    <w:p w14:paraId="4ADC5F2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4.4.Контроль за полнотой и качеством предоставления муниципальной услуги осуществляется на основании распоряжения Администрации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14:paraId="033A2CE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4.5.Периодичность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14:paraId="69D8C74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4.6.При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14:paraId="3C6194D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xml:space="preserve">4.7.Для проведения проверки полноты и качества предоставления муниципальной услуги распоряжением Администрации формируется комиссия, председателем </w:t>
      </w:r>
      <w:r w:rsidRPr="00EC3591">
        <w:rPr>
          <w:rFonts w:ascii="Trebuchet MS" w:eastAsia="Times New Roman" w:hAnsi="Trebuchet MS" w:cs="Times New Roman"/>
          <w:color w:val="000000"/>
          <w:sz w:val="24"/>
          <w:szCs w:val="24"/>
          <w:lang w:eastAsia="ru-RU"/>
        </w:rPr>
        <w:lastRenderedPageBreak/>
        <w:t>которой является Глава городского поселения «Чернышевское». В состав комиссии включаются муниципальные служащие Администрации.</w:t>
      </w:r>
    </w:p>
    <w:p w14:paraId="069890E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Комиссия имеет право:</w:t>
      </w:r>
    </w:p>
    <w:p w14:paraId="25FB53E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разрабатывать предложения по вопросам предоставления муниципальной услуги;</w:t>
      </w:r>
    </w:p>
    <w:p w14:paraId="35CF371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привлекать к своей работе экспертов, специализированные консультационные, оценочные и иные организации.</w:t>
      </w:r>
    </w:p>
    <w:p w14:paraId="6981233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14:paraId="1A3158E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4.8.По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w:t>
      </w:r>
    </w:p>
    <w:p w14:paraId="722CD19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4.9. Граждане, их объединения и организации имеют право на любые, предусмотренные действующим законодательством, формы контроля за деятельностью Администрации при предоставлении муниципальной услуги.</w:t>
      </w:r>
    </w:p>
    <w:p w14:paraId="3C724E4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830BB67"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50922334"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15D51FE"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p>
    <w:p w14:paraId="441F376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C9DDBE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5.1. Информация для заявителя о его праве подать жалобу на решение и (или) действие (бездействие) Администрации и (или) её должностных лиц при предоставлении муниципальной услуги;</w:t>
      </w:r>
    </w:p>
    <w:p w14:paraId="4F0A63E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Заявитель при получении муниципальной услуги вправе обжаловать действия (бездействие) и решения должностных лиц Администрации, а также должностных лиц, ответственных за предоставление муниципальной услуги путем подачи в Администрацию жалобы на нарушение порядка предоставления муниципальной услуги (далее — жалоба).</w:t>
      </w:r>
    </w:p>
    <w:p w14:paraId="5CA7118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5.2. Предмет жалобы</w:t>
      </w:r>
    </w:p>
    <w:p w14:paraId="1058FB08"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Заявитель может обратиться с жалобой (приложение № </w:t>
      </w:r>
      <w:hyperlink r:id="rId13" w:anchor="sub_1400" w:history="1">
        <w:r w:rsidRPr="00EC3591">
          <w:rPr>
            <w:rFonts w:ascii="Trebuchet MS" w:eastAsia="Times New Roman" w:hAnsi="Trebuchet MS" w:cs="Times New Roman"/>
            <w:color w:val="0DC126"/>
            <w:sz w:val="24"/>
            <w:szCs w:val="24"/>
            <w:u w:val="single"/>
            <w:bdr w:val="none" w:sz="0" w:space="0" w:color="auto" w:frame="1"/>
            <w:lang w:eastAsia="ru-RU"/>
          </w:rPr>
          <w:t>5</w:t>
        </w:r>
      </w:hyperlink>
      <w:r w:rsidRPr="00EC3591">
        <w:rPr>
          <w:rFonts w:ascii="Trebuchet MS" w:eastAsia="Times New Roman" w:hAnsi="Trebuchet MS" w:cs="Times New Roman"/>
          <w:color w:val="000000"/>
          <w:sz w:val="24"/>
          <w:szCs w:val="24"/>
          <w:lang w:eastAsia="ru-RU"/>
        </w:rPr>
        <w:t> к Административному регламенту) в том числе в следующих случаях:</w:t>
      </w:r>
    </w:p>
    <w:p w14:paraId="40A32D3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4F0A392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563F3A0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52A2D6F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4C1EB90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
    <w:p w14:paraId="51ADD4F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14:paraId="14D06FF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B62F9F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5.3. Органы муниципальной власти и уполномоченные на рассмотрение жалобы должностные лица, которым может быть направлена жалоба</w:t>
      </w:r>
    </w:p>
    <w:p w14:paraId="3F1D5AC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Глава городского поселения «Чернышевское».</w:t>
      </w:r>
    </w:p>
    <w:p w14:paraId="642FF4B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 Порядок подачи и рассмотрения жалобы</w:t>
      </w:r>
    </w:p>
    <w:p w14:paraId="1ECBA5F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5.4.1. Основанием для начала процедуры досудебного (внесудебного) обжалования является поступление жалобы.</w:t>
      </w:r>
    </w:p>
    <w:p w14:paraId="05AB93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5.4.2. Жалоба подается в письменной форме на бумажном носителе, в электронной форме в орган, предоставляющий муниципальную услугу (приложение № 5 к настоящему административному регламенту).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p>
    <w:p w14:paraId="2242D4F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5.4.3. Жалоба может быть направлена по почте, с использованием информационно-телекоммуникационной сети "Интернет", официального сайта Департамента, Портала, через МФЦ, а также может быть принята при личном приеме заявителя.</w:t>
      </w:r>
    </w:p>
    <w:p w14:paraId="78F1264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5.4.4. Жалоба должна содержать:</w:t>
      </w:r>
    </w:p>
    <w:p w14:paraId="5656591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наименование Администрации, должностного лица Администрации, либо муниципального служащего, решения и действия (бездействие) которых обжалуются;</w:t>
      </w:r>
    </w:p>
    <w:p w14:paraId="49A5C05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6CFDD4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сведения об обжалуемых решениях и действиях (бездействии) Администрации, должностного лица Администрации;</w:t>
      </w:r>
    </w:p>
    <w:p w14:paraId="1F68142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14:paraId="76D9FAA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5.4.5.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371B46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5.5. Сроки рассмотрения жалобы</w:t>
      </w:r>
    </w:p>
    <w:p w14:paraId="5C21D3A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18C2063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5.6. Результат рассмотрения жалобы</w:t>
      </w:r>
    </w:p>
    <w:p w14:paraId="66751D3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 результатам рассмотрения жалобы Глава городского поселения «Чернышевское» принимает одно из следующих решений:</w:t>
      </w:r>
    </w:p>
    <w:p w14:paraId="35EE610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5.6.1.Удовлетворяет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150E380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5.6.2. Отказывает в удовлетворении жалобы</w:t>
      </w:r>
    </w:p>
    <w:p w14:paraId="5D87DAC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5.7. Порядок информирования заявителя о результатах рассмотрения жалобы</w:t>
      </w:r>
    </w:p>
    <w:p w14:paraId="3FE1D326"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Не позднее дня, следующего за днем принятия решения, указанного в </w:t>
      </w:r>
      <w:hyperlink r:id="rId14" w:anchor="sub_1662" w:history="1">
        <w:r w:rsidRPr="00EC3591">
          <w:rPr>
            <w:rFonts w:ascii="Trebuchet MS" w:eastAsia="Times New Roman" w:hAnsi="Trebuchet MS" w:cs="Times New Roman"/>
            <w:color w:val="0DC126"/>
            <w:sz w:val="24"/>
            <w:szCs w:val="24"/>
            <w:u w:val="single"/>
            <w:bdr w:val="none" w:sz="0" w:space="0" w:color="auto" w:frame="1"/>
            <w:lang w:eastAsia="ru-RU"/>
          </w:rPr>
          <w:t>пункте 5.6.1</w:t>
        </w:r>
      </w:hyperlink>
      <w:r w:rsidRPr="00EC3591">
        <w:rPr>
          <w:rFonts w:ascii="Trebuchet MS" w:eastAsia="Times New Roman" w:hAnsi="Trebuchet MS" w:cs="Times New Roman"/>
          <w:color w:val="000000"/>
          <w:sz w:val="24"/>
          <w:szCs w:val="24"/>
          <w:lang w:eastAsia="ru-RU"/>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56E292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5.8. Порядок обжалования решения по жалобе</w:t>
      </w:r>
    </w:p>
    <w:p w14:paraId="7E2CA60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случае, если заявитель не удовлетворен решением, принятым в результате рассмотрения жалобы, то заявитель вправе обжаловать данное решение в вышестоящий орган, органы контроля (надзора) и (или) в судебном порядке в соответствии с федеральным законодательством Российской Федерации.</w:t>
      </w:r>
    </w:p>
    <w:p w14:paraId="11EA995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7008573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5.9.1. При рассмотрении жалобы гражданин имеет право:</w:t>
      </w:r>
    </w:p>
    <w:p w14:paraId="0B06F24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представлять дополнительные документы и материалы либо обращаться с просьбой об их истребовании, в том числе в электронной форме;</w:t>
      </w:r>
    </w:p>
    <w:p w14:paraId="2489A69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4FC816E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4A22F93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14:paraId="3ABFFC1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обращаться с заявлением о прекращении рассмотрения жалобы.</w:t>
      </w:r>
    </w:p>
    <w:p w14:paraId="7236C5E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5.10. Способы информирования заявителей о порядке подачи и рассмотрения жалобы</w:t>
      </w:r>
    </w:p>
    <w:p w14:paraId="3A53676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а также может быть сообщена заявителю специалистами Администрации с использованием почтовой, телефонной связи, посредством электронной почты либо на личном приеме.</w:t>
      </w:r>
    </w:p>
    <w:p w14:paraId="2CB248F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EA5D2D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A967B4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A03AE8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A4B4E2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6030C1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DF3658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D8A0AE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3D2637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93DC03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102DEF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631327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8695BD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CF6115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570316B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C8B062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C76FAC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B806A0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86F98F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C4CAF3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4EBEA9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994641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CCFFAF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1DC2D2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6BCECF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8DB7143"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594CD4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894615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F66BE5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3A1D06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1C3BD8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D49D4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4666BC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8409A0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161493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C41D06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3E556D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04131E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0241C7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4641DB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FD53A0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21F964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00D5E2B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86738A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AF65FE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8C8F29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00FAE1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49663C7"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1</w:t>
      </w:r>
    </w:p>
    <w:p w14:paraId="187E7E5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 Административному регламенту</w:t>
      </w:r>
    </w:p>
    <w:p w14:paraId="47C1C08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6F03A44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79C127B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расположения земельного участка</w:t>
      </w:r>
    </w:p>
    <w:p w14:paraId="021D195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территории"</w:t>
      </w:r>
    </w:p>
    <w:p w14:paraId="3162805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AE3547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E2D350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Главе городского поселения «Чернышевское»</w:t>
      </w:r>
    </w:p>
    <w:p w14:paraId="5758EDF1"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9AD15A3"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от_______________________________________</w:t>
      </w:r>
    </w:p>
    <w:p w14:paraId="5023D4F2"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(фамилия)</w:t>
      </w:r>
    </w:p>
    <w:p w14:paraId="09AD33BD"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54A69BBF"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(имя)</w:t>
      </w:r>
    </w:p>
    <w:p w14:paraId="16B1D02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3E8BDD09"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(отчество)</w:t>
      </w:r>
    </w:p>
    <w:p w14:paraId="16AB6CD3"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Место жительства_________________________</w:t>
      </w:r>
    </w:p>
    <w:p w14:paraId="497AAA3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01E1492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3AC09EC9"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Паспорт__________________________________</w:t>
      </w:r>
    </w:p>
    <w:p w14:paraId="0A98464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0ECD3105"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0DE3FC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Почтовый адрес и (или) адрес электронной почты___________________________________</w:t>
      </w:r>
    </w:p>
    <w:p w14:paraId="19412FD3"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4D48199"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77CC385"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8657F63"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ЗАЯВЛЕНИЕ</w:t>
      </w:r>
    </w:p>
    <w:p w14:paraId="58D4CA09"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об утверждении схемы расположения земельного участка или земельных участков на кадастровом плане территории</w:t>
      </w:r>
    </w:p>
    <w:p w14:paraId="7657A9A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Заявитель ________________________________________________________________</w:t>
      </w:r>
    </w:p>
    <w:p w14:paraId="1C13C1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(полное наименование лица)</w:t>
      </w:r>
    </w:p>
    <w:p w14:paraId="3CEFA1E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лице _______________________________________________________________________</w:t>
      </w:r>
    </w:p>
    <w:p w14:paraId="5022DCB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(ФИО, должность представителя заявителя)</w:t>
      </w:r>
    </w:p>
    <w:p w14:paraId="6479D1A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06D2C4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действующего на основании ___________________________________________________</w:t>
      </w:r>
    </w:p>
    <w:p w14:paraId="6749024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 и дата доверенности)</w:t>
      </w:r>
    </w:p>
    <w:p w14:paraId="76EA21A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просит Вас утвердить схему расположения земельного участка или земельных участков на кадастровом и  плане территории.</w:t>
      </w:r>
    </w:p>
    <w:p w14:paraId="0F191FA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Сведения о земельном участке ______________________________________________ _____________________________________________________________________________</w:t>
      </w:r>
    </w:p>
    <w:p w14:paraId="51DF9DA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(кадастровый номер, местоположение, категория, общая площадь земельного участка)</w:t>
      </w:r>
    </w:p>
    <w:p w14:paraId="0AB12AE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9C6A73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целевое назначение:__________________________________________________</w:t>
      </w:r>
    </w:p>
    <w:p w14:paraId="6509F2F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9BC10C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EDD857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3558C1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                                                                    ___________________________</w:t>
      </w:r>
    </w:p>
    <w:p w14:paraId="23EBCC6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(дата)                                                                                         (ФИО, подпись заявителя)</w:t>
      </w:r>
    </w:p>
    <w:p w14:paraId="280D964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2C4A521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A3B4C3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FE6AA8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2</w:t>
      </w:r>
    </w:p>
    <w:p w14:paraId="1F27BAE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 Административному регламенту</w:t>
      </w:r>
    </w:p>
    <w:p w14:paraId="523A17E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19B470B5"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3A549D8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расположения земельного участка</w:t>
      </w:r>
    </w:p>
    <w:p w14:paraId="5B2C32B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территории"</w:t>
      </w:r>
    </w:p>
    <w:p w14:paraId="49A254D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39CDAE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3877962"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Главе городского поселения «Чернышевское»</w:t>
      </w:r>
    </w:p>
    <w:p w14:paraId="5F4882EF"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BD3FEF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w:t>
      </w:r>
    </w:p>
    <w:p w14:paraId="0EE9120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E65C80D"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от_______________________________________</w:t>
      </w:r>
    </w:p>
    <w:p w14:paraId="41B859F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(наименование юридического лица)</w:t>
      </w:r>
    </w:p>
    <w:p w14:paraId="586017E5"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9818ABF"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9B4CA6D"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Место нахождения________________________</w:t>
      </w:r>
    </w:p>
    <w:p w14:paraId="27C6C05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0ECDB67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04DE3D3E"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ОГРН___________________________________</w:t>
      </w:r>
    </w:p>
    <w:p w14:paraId="5CE01B9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1C901055"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ИНН____________________________________</w:t>
      </w:r>
    </w:p>
    <w:p w14:paraId="5DCF4C7E"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4B65FC7"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Почтовый адрес и (или) адрес электронной почты___________________________________</w:t>
      </w:r>
    </w:p>
    <w:p w14:paraId="1385459D"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w:t>
      </w:r>
    </w:p>
    <w:p w14:paraId="7ACC564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0C179FA4"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1541E24"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ЗАЯВЛЕНИЕ</w:t>
      </w:r>
    </w:p>
    <w:p w14:paraId="1314EA1A"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об утверждении схемы расположения земельного участка или земельных участков на кадастровом плане территории</w:t>
      </w:r>
    </w:p>
    <w:p w14:paraId="2465A29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Заявитель ________________________________________________________________</w:t>
      </w:r>
    </w:p>
    <w:p w14:paraId="6A1A5FB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(полное наименование лица)</w:t>
      </w:r>
    </w:p>
    <w:p w14:paraId="10D6D92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в лице _______________________________________________________________________</w:t>
      </w:r>
    </w:p>
    <w:p w14:paraId="1D56152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(ФИО, должность представителя заявителя)</w:t>
      </w:r>
    </w:p>
    <w:p w14:paraId="0A76141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EECB20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действующего на основании ___________________________________________________</w:t>
      </w:r>
    </w:p>
    <w:p w14:paraId="0976BF4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 и дата доверенности)</w:t>
      </w:r>
    </w:p>
    <w:p w14:paraId="2B95406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просит Вас утвердить схему расположения земельного участка или земельных участков на кадастровом плане территории.</w:t>
      </w:r>
    </w:p>
    <w:p w14:paraId="17D4133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Сведения о земельном участке ______________________________________________ _____________________________________________________________________________</w:t>
      </w:r>
    </w:p>
    <w:p w14:paraId="3DF3265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(кадастровый номер, местоположение, категория, общая площадь земельного участка)</w:t>
      </w:r>
    </w:p>
    <w:p w14:paraId="341291E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7740A8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целевое назначение:__________________________________________________</w:t>
      </w:r>
    </w:p>
    <w:p w14:paraId="49C4E56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1A1DD7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Перечень документов, необходимых для получения муниципальной услуги, и согласие на обработку своих персональных данных прилагаю.</w:t>
      </w:r>
    </w:p>
    <w:p w14:paraId="59B9DC6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A49EBE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«____»___________2015 г.            _____________                            ____________</w:t>
      </w:r>
    </w:p>
    <w:p w14:paraId="10ECFB5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(должность)                                                                   (подпись)</w:t>
      </w:r>
    </w:p>
    <w:p w14:paraId="6E738921"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160A43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3</w:t>
      </w:r>
    </w:p>
    <w:p w14:paraId="53896557"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к Административному регламенту</w:t>
      </w:r>
    </w:p>
    <w:p w14:paraId="5901A8C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2FB3A80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1A425CC1"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расположения земельного участка</w:t>
      </w:r>
    </w:p>
    <w:p w14:paraId="7EED18C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или</w:t>
      </w:r>
    </w:p>
    <w:p w14:paraId="68DC5AC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кадастровой карте территории"</w:t>
      </w:r>
    </w:p>
    <w:p w14:paraId="6892EE5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7CE50F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1056AB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7DB33B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F5CA3E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009222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96FD2F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1FDFCD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7D8ADA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E8A9D55"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6C2B28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647A735"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4</w:t>
      </w:r>
    </w:p>
    <w:p w14:paraId="55E65EA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 Административному регламенту</w:t>
      </w:r>
    </w:p>
    <w:p w14:paraId="01C990E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2CC785F1"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7D6A3A9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расположения земельного участка</w:t>
      </w:r>
    </w:p>
    <w:p w14:paraId="6F5724C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территории"</w:t>
      </w:r>
    </w:p>
    <w:p w14:paraId="7D2B93E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BD4FCA0"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04EC5088"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14:paraId="78DA330A"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65E50B54"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EF089BB"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1F88C3D7"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CE09A36"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lastRenderedPageBreak/>
              <w:t>Поступление заявления заинтересованного лица в администрацию о предоставлении муниципальной услуги</w:t>
            </w:r>
          </w:p>
        </w:tc>
      </w:tr>
    </w:tbl>
    <w:p w14:paraId="5CCDC7C0"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6B2FDF51"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74F6E0"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Формирование и направление запроса администрацией в уполномоченные органы о представлении документов, необходимых для предоставления муниципальной услуги:</w:t>
            </w:r>
          </w:p>
        </w:tc>
      </w:tr>
    </w:tbl>
    <w:p w14:paraId="26970E81"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0C1429E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C976D5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84B4D5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BE30A9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01A836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430990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76B96B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582611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5D2C0E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13F8E8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32E28B96"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E4B8963" w14:textId="77777777" w:rsidR="00EC3591" w:rsidRPr="00EC3591" w:rsidRDefault="00EC3591" w:rsidP="00EC3591">
            <w:pPr>
              <w:spacing w:after="0" w:line="240" w:lineRule="auto"/>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 </w:t>
            </w:r>
          </w:p>
        </w:tc>
      </w:tr>
    </w:tbl>
    <w:p w14:paraId="3811B8CF"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5CE5CE51"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AEBA356"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Наличие в уполномоченных органах запрашиваемых документов</w:t>
            </w:r>
          </w:p>
        </w:tc>
      </w:tr>
    </w:tbl>
    <w:p w14:paraId="7728DC7A"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786C81E3"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59F3977"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Направление запрашиваемых документов в администрацию</w:t>
            </w:r>
          </w:p>
        </w:tc>
      </w:tr>
    </w:tbl>
    <w:p w14:paraId="75BFE4D0"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403D3A7D"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DB9E96F"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Направление ответа об отсутствии запрашиваемых документов</w:t>
            </w:r>
          </w:p>
        </w:tc>
      </w:tr>
    </w:tbl>
    <w:p w14:paraId="07F9AE39"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05DED745"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09D67E6" w14:textId="77777777" w:rsidR="00EC3591" w:rsidRPr="00EC3591" w:rsidRDefault="00EC3591" w:rsidP="00EC3591">
            <w:pPr>
              <w:spacing w:after="24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Управление Федеральной служб государственной регистрации,  кадастра  и картографии по Забайкальскому краю Старорусский отдел</w:t>
            </w:r>
          </w:p>
          <w:p w14:paraId="01A795F6" w14:textId="77777777" w:rsidR="00EC3591" w:rsidRPr="00EC3591" w:rsidRDefault="00EC3591" w:rsidP="00EC3591">
            <w:pPr>
              <w:spacing w:after="24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 </w:t>
            </w:r>
          </w:p>
          <w:p w14:paraId="1530A2B6" w14:textId="77777777" w:rsidR="00EC3591" w:rsidRPr="00EC3591" w:rsidRDefault="00EC3591" w:rsidP="00EC3591">
            <w:pPr>
              <w:spacing w:after="0" w:line="240" w:lineRule="auto"/>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 </w:t>
            </w:r>
          </w:p>
        </w:tc>
      </w:tr>
    </w:tbl>
    <w:p w14:paraId="50F5250E"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4FF1F5AF"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79B6802" w14:textId="77777777" w:rsidR="00EC3591" w:rsidRPr="00EC3591" w:rsidRDefault="00EC3591" w:rsidP="00EC3591">
            <w:pPr>
              <w:spacing w:after="0" w:line="240" w:lineRule="auto"/>
              <w:jc w:val="center"/>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Межрайонная инспекция Федеральной налоговой службы  по Забайкальскому краю</w:t>
            </w:r>
          </w:p>
        </w:tc>
      </w:tr>
    </w:tbl>
    <w:p w14:paraId="106B1611" w14:textId="77777777" w:rsidR="00EC3591" w:rsidRPr="00EC3591" w:rsidRDefault="00EC3591" w:rsidP="00EC3591">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EC3591" w:rsidRPr="00EC3591" w14:paraId="0F1CEFB3" w14:textId="77777777" w:rsidTr="00EC3591">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73A3555" w14:textId="77777777" w:rsidR="00EC3591" w:rsidRPr="00EC3591" w:rsidRDefault="00EC3591" w:rsidP="00EC3591">
            <w:pPr>
              <w:spacing w:after="0" w:line="240" w:lineRule="auto"/>
              <w:textAlignment w:val="baseline"/>
              <w:rPr>
                <w:rFonts w:ascii="inherit" w:eastAsia="Times New Roman" w:hAnsi="inherit" w:cs="Times New Roman"/>
                <w:color w:val="4E7847"/>
                <w:sz w:val="24"/>
                <w:szCs w:val="24"/>
                <w:lang w:eastAsia="ru-RU"/>
              </w:rPr>
            </w:pPr>
            <w:r w:rsidRPr="00EC3591">
              <w:rPr>
                <w:rFonts w:ascii="inherit" w:eastAsia="Times New Roman" w:hAnsi="inherit" w:cs="Times New Roman"/>
                <w:color w:val="4E7847"/>
                <w:sz w:val="24"/>
                <w:szCs w:val="24"/>
                <w:lang w:eastAsia="ru-RU"/>
              </w:rPr>
              <w:t>Получение, обработка запроса уполномоченными органами</w:t>
            </w:r>
          </w:p>
        </w:tc>
      </w:tr>
    </w:tbl>
    <w:p w14:paraId="6424563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10C013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497DCF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104FA3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66FF43C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9D80D9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08F6EE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99F054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499B7A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827531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7AC6A62"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0C7A0C3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1327E6E"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4929188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89DDED6"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6B7A86A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68C25A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98E77D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997BDE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D5D4878"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5EB1FF9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DA7B93E"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67A7ADB"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3C7FCCD"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A3A04C4"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ED580D6"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1FBC5CF9"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8477E06"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9BA5D3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5</w:t>
      </w:r>
    </w:p>
    <w:p w14:paraId="4D95A5F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 Административному регламенту</w:t>
      </w:r>
    </w:p>
    <w:p w14:paraId="010D0964"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6C2E033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3C3D3BAE"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расположения земельного участка</w:t>
      </w:r>
    </w:p>
    <w:p w14:paraId="14274F2A"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территории"</w:t>
      </w:r>
    </w:p>
    <w:p w14:paraId="4314C6A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 </w:t>
      </w:r>
    </w:p>
    <w:p w14:paraId="0F1546E4"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ЖАЛОБЫ НА ДЕЙСТВИЕ (БЕЗДЕЙСТВИЕ)</w:t>
      </w:r>
    </w:p>
    <w:p w14:paraId="3E4D4CFB"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w:t>
      </w:r>
    </w:p>
    <w:p w14:paraId="368EFCD8"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2686C522"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_____________________________________________________________________________И ЕГО ДОЛЖНОСТНОГО ЛИЦА</w:t>
      </w:r>
    </w:p>
    <w:p w14:paraId="1B457AF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38A8EB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Исх. от _____________ №____                                                     ___________________________</w:t>
      </w:r>
    </w:p>
    <w:p w14:paraId="05913B6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(наименование структурного        </w:t>
      </w:r>
    </w:p>
    <w:p w14:paraId="2F9F9D4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подразделения ОМСУ)</w:t>
      </w:r>
    </w:p>
    <w:p w14:paraId="1960961D"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96BA5A9"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Жалоба</w:t>
      </w:r>
    </w:p>
    <w:p w14:paraId="21BF170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AE3C1E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Полное  наименование юридического лица, Ф.И.О. физического лица: _____________________________________________________________________________</w:t>
      </w:r>
    </w:p>
    <w:p w14:paraId="4E91E07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4D5D9F4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Местонахождение  юридического   лица, физического лица: _____________________________________________________________________________</w:t>
      </w:r>
    </w:p>
    <w:p w14:paraId="1BB55E4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(фактический адрес)</w:t>
      </w:r>
    </w:p>
    <w:p w14:paraId="17EDEB8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D71AD4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Телефон: _____________________________________________________________________</w:t>
      </w:r>
    </w:p>
    <w:p w14:paraId="2D1153B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Адрес электронной почты: ______________________________________________________</w:t>
      </w:r>
    </w:p>
    <w:p w14:paraId="0CC53B9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Код учета: ИНН _______________________________________________________________</w:t>
      </w:r>
    </w:p>
    <w:p w14:paraId="058B0A5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Ф.И.О. руководителя юридического лица:________________________________________</w:t>
      </w:r>
    </w:p>
    <w:p w14:paraId="421844D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816679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на действия (бездействие):</w:t>
      </w:r>
    </w:p>
    <w:p w14:paraId="4E8FEFA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02E8D80C"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(наименование органа или должность, ФИО должностного лица органа)</w:t>
      </w:r>
    </w:p>
    <w:p w14:paraId="39B4EEB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D35EE3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существо жалобы:</w:t>
      </w:r>
    </w:p>
    <w:p w14:paraId="48FFC23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16CB827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1859D79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49AFAD9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3A26FF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39AF0E5C"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14:paraId="0BC6A3F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E8DB5B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Поля, отмеченные звездочкой (*), обязательны для заполнения.</w:t>
      </w:r>
    </w:p>
    <w:p w14:paraId="7D82008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F5B385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Перечень прилагаемой документации:</w:t>
      </w:r>
    </w:p>
    <w:p w14:paraId="698C969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17A72A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МП</w:t>
      </w:r>
    </w:p>
    <w:p w14:paraId="618E43C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29CBA0A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(Подпись руководителя  юридического лица,  физического лица)</w:t>
      </w:r>
    </w:p>
    <w:p w14:paraId="03DE312F"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w:t>
      </w:r>
    </w:p>
    <w:p w14:paraId="7E1192BD"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337657C"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7F3CED3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Приложение N 6</w:t>
      </w:r>
    </w:p>
    <w:p w14:paraId="5F65F090"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 Административному регламенту</w:t>
      </w:r>
    </w:p>
    <w:p w14:paraId="64CAA618"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предоставления муниципальной услуги</w:t>
      </w:r>
    </w:p>
    <w:p w14:paraId="4D52C221"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"Утверждение схемы</w:t>
      </w:r>
    </w:p>
    <w:p w14:paraId="7AEE5CE7"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расположения земельного участка</w:t>
      </w:r>
    </w:p>
    <w:p w14:paraId="256EFFDB" w14:textId="77777777" w:rsidR="00EC3591" w:rsidRPr="00EC3591" w:rsidRDefault="00EC3591" w:rsidP="00EC3591">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кадастровом плане территории"</w:t>
      </w:r>
    </w:p>
    <w:p w14:paraId="2E5A4AC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8F476EF" w14:textId="77777777" w:rsidR="00EC3591" w:rsidRPr="00EC3591" w:rsidRDefault="00EC3591" w:rsidP="00EC3591">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35838E35"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РЕШЕНИЕ</w:t>
      </w:r>
    </w:p>
    <w:p w14:paraId="12F369DD"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w:t>
      </w:r>
    </w:p>
    <w:p w14:paraId="1F30F843"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ПО ЖАЛОБЕ НА ДЕЙСТВИЕ (БЕЗДЕЙСТВИЕ) АДМИНИСТРАЦИИ</w:t>
      </w:r>
    </w:p>
    <w:p w14:paraId="34B0E5ED" w14:textId="77777777" w:rsidR="00EC3591" w:rsidRPr="00EC3591" w:rsidRDefault="00EC3591" w:rsidP="00EC3591">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ИЛИ ЕГО ДОЛЖНОСТНОГО ЛИЦА</w:t>
      </w:r>
    </w:p>
    <w:p w14:paraId="017188CC" w14:textId="77777777" w:rsidR="00EC3591" w:rsidRPr="00EC3591" w:rsidRDefault="00EC3591" w:rsidP="00EC3591">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C3591">
        <w:rPr>
          <w:rFonts w:ascii="inherit" w:eastAsia="Times New Roman" w:hAnsi="inherit" w:cs="Times New Roman"/>
          <w:b/>
          <w:bCs/>
          <w:color w:val="000000"/>
          <w:sz w:val="24"/>
          <w:szCs w:val="24"/>
          <w:bdr w:val="none" w:sz="0" w:space="0" w:color="auto" w:frame="1"/>
          <w:lang w:eastAsia="ru-RU"/>
        </w:rPr>
        <w:t> </w:t>
      </w:r>
    </w:p>
    <w:p w14:paraId="7B99A97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Исх. от _______ № _________</w:t>
      </w:r>
    </w:p>
    <w:p w14:paraId="51070C4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66EE147"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РЕШЕНИЕ</w:t>
      </w:r>
    </w:p>
    <w:p w14:paraId="36C52055"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по жалобе на решение, действие (бездействие)</w:t>
      </w:r>
    </w:p>
    <w:p w14:paraId="437637EB"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органа или его должностного лица</w:t>
      </w:r>
    </w:p>
    <w:p w14:paraId="294C0073"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63B9F99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14:paraId="70A9106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20E878D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Наименование  юридического   лица   или    Ф.И.О.  физического лица, обратившегося с жалобой:______________________________________________________________________</w:t>
      </w:r>
    </w:p>
    <w:p w14:paraId="116FEBE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0DBAC28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Номер жалобы, дата и место принятия решения: ____________________________________</w:t>
      </w:r>
    </w:p>
    <w:p w14:paraId="50C6AB2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0A11B1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Изложение жалобы по существу: _________________________________________________</w:t>
      </w:r>
    </w:p>
    <w:p w14:paraId="6F99EB7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EEC376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4715991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Изложение возражений, объяснений заявителя: ____________________________________</w:t>
      </w:r>
    </w:p>
    <w:p w14:paraId="22A0111B"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1BD004A"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AC0FBA8"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58836812"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УСТАНОВЛЕНО:</w:t>
      </w:r>
    </w:p>
    <w:p w14:paraId="443C671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фактические  и  иные  обстоятельства   дела, установленные органом или должностным лицом, рассматривающим жалобу: _______________________________________________</w:t>
      </w:r>
    </w:p>
    <w:p w14:paraId="5C4C7E9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7DA0D2B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1DBFFC3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Доказательства,  на  которых  основаны  выводы  по     результатам рассмотрения жалобы:</w:t>
      </w:r>
    </w:p>
    <w:p w14:paraId="693A8B4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05FE652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0B7B901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1E54878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14:paraId="2BE0C5A0"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690A54B4"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4C60657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 основании изложенного</w:t>
      </w:r>
    </w:p>
    <w:p w14:paraId="29216B89"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227306E"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4798E47"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6541AFA"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РЕШЕНО:</w:t>
      </w:r>
    </w:p>
    <w:p w14:paraId="539BC9DA"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A9B92A7"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1. ___________________________________________________________________________</w:t>
      </w:r>
    </w:p>
    <w:p w14:paraId="5D55DE11"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(решение, принятое в отношении обжалованного</w:t>
      </w:r>
    </w:p>
    <w:p w14:paraId="4235245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0BC0FD1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действия (бездействия), признано правомерным или неправомерным   полностью</w:t>
      </w:r>
    </w:p>
    <w:p w14:paraId="05BA5E7C"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59C76993"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или частично, или отменено полностью или частично)</w:t>
      </w:r>
    </w:p>
    <w:p w14:paraId="522A24E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35D5F54D"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2.____________________________________________________________________________</w:t>
      </w:r>
    </w:p>
    <w:p w14:paraId="6C3066D5"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(решение принято по существу жалобы: удовлетворена</w:t>
      </w:r>
    </w:p>
    <w:p w14:paraId="17E5EDBF"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или не удовлетворена полностью или частично)</w:t>
      </w:r>
    </w:p>
    <w:p w14:paraId="6ADE6F4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3. ___________________________________________________________________________</w:t>
      </w:r>
    </w:p>
    <w:p w14:paraId="72610901" w14:textId="77777777" w:rsidR="00EC3591" w:rsidRPr="00EC3591" w:rsidRDefault="00EC3591" w:rsidP="00EC3591">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14:paraId="0FA36D5E"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0BA76852"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Настоящее решение может быть обжаловано в суде, арбитражном суде.</w:t>
      </w:r>
    </w:p>
    <w:p w14:paraId="3059DBF8"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Копия настоящего решения направлена  по адресу:__________________________________</w:t>
      </w:r>
    </w:p>
    <w:p w14:paraId="02588C31"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_____________________________________________________________________________</w:t>
      </w:r>
    </w:p>
    <w:p w14:paraId="1A06F823"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 </w:t>
      </w:r>
    </w:p>
    <w:p w14:paraId="186A235F"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__________________________________  _________________   _______________________</w:t>
      </w:r>
    </w:p>
    <w:p w14:paraId="3ADBB706"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t>(должность лица уполномоченного,               (подпись)               (инициалы, фамилия)</w:t>
      </w:r>
    </w:p>
    <w:p w14:paraId="1A092DE9" w14:textId="77777777" w:rsidR="00EC3591" w:rsidRPr="00EC3591" w:rsidRDefault="00EC3591" w:rsidP="00EC3591">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C3591">
        <w:rPr>
          <w:rFonts w:ascii="Trebuchet MS" w:eastAsia="Times New Roman" w:hAnsi="Trebuchet MS" w:cs="Times New Roman"/>
          <w:color w:val="000000"/>
          <w:sz w:val="24"/>
          <w:szCs w:val="24"/>
          <w:lang w:eastAsia="ru-RU"/>
        </w:rPr>
        <w:lastRenderedPageBreak/>
        <w:t>принявшего решение по жалобе)</w:t>
      </w:r>
    </w:p>
    <w:p w14:paraId="36F56732" w14:textId="77777777" w:rsidR="00C071B1" w:rsidRDefault="00C071B1"/>
    <w:sectPr w:rsidR="00C071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91"/>
    <w:rsid w:val="00C071B1"/>
    <w:rsid w:val="00EC3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D457"/>
  <w15:chartTrackingRefBased/>
  <w15:docId w15:val="{D9E63F6B-5888-4A22-8020-9F207905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C35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C35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C3591"/>
    <w:rPr>
      <w:b/>
      <w:bCs/>
    </w:rPr>
  </w:style>
  <w:style w:type="character" w:styleId="a5">
    <w:name w:val="Emphasis"/>
    <w:basedOn w:val="a0"/>
    <w:uiPriority w:val="20"/>
    <w:qFormat/>
    <w:rsid w:val="00EC3591"/>
    <w:rPr>
      <w:i/>
      <w:iCs/>
    </w:rPr>
  </w:style>
  <w:style w:type="character" w:styleId="a6">
    <w:name w:val="Hyperlink"/>
    <w:basedOn w:val="a0"/>
    <w:uiPriority w:val="99"/>
    <w:semiHidden/>
    <w:unhideWhenUsed/>
    <w:rsid w:val="00EC3591"/>
    <w:rPr>
      <w:color w:val="0000FF"/>
      <w:u w:val="single"/>
    </w:rPr>
  </w:style>
  <w:style w:type="character" w:styleId="a7">
    <w:name w:val="FollowedHyperlink"/>
    <w:basedOn w:val="a0"/>
    <w:uiPriority w:val="99"/>
    <w:semiHidden/>
    <w:unhideWhenUsed/>
    <w:rsid w:val="00EC359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 Id="rId1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 Id="rId3" Type="http://schemas.openxmlformats.org/officeDocument/2006/relationships/webSettings" Target="webSettings.xml"/><Relationship Id="rId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 Id="rId12" Type="http://schemas.openxmlformats.org/officeDocument/2006/relationships/hyperlink" Target="http://docs.cntd.ru/document/74410000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kontakt@mfc-chit%D0%B0.ru" TargetMode="External"/><Relationship Id="rId11" Type="http://schemas.openxmlformats.org/officeDocument/2006/relationships/hyperlink" Target="http://docs.cntd.ru/document/744100004" TargetMode="External"/><Relationship Id="rId5" Type="http://schemas.openxmlformats.org/officeDocument/2006/relationships/hyperlink" Target="http://www.xn----8sbafmca2aabp1agi9aliit6fcz2e3f/" TargetMode="External"/><Relationship Id="rId15" Type="http://schemas.openxmlformats.org/officeDocument/2006/relationships/fontTable" Target="fontTable.xml"/><Relationship Id="rId1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 Id="rId4" Type="http://schemas.openxmlformats.org/officeDocument/2006/relationships/hyperlink" Target="http://www.xn----8sbafmca2aabp1agi9aliit6fcz2e3f/" TargetMode="External"/><Relationship Id="rId9"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 Id="rId1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97%20%D0%BE%D1%82%2029.02.2016.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10452</Words>
  <Characters>59578</Characters>
  <Application>Microsoft Office Word</Application>
  <DocSecurity>0</DocSecurity>
  <Lines>496</Lines>
  <Paragraphs>139</Paragraphs>
  <ScaleCrop>false</ScaleCrop>
  <Company/>
  <LinksUpToDate>false</LinksUpToDate>
  <CharactersWithSpaces>69891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2022-05-13T16:28:00Z</dcterms:created>
  <dcterms:modified xsi:type="dcterms:W3CDTF">2022-05-13T16:29:00Z</dcterms:modified>
</cp:coreProperties>
</file>