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253" w:type="dxa"/>
        <w:tblInd w:w="6204" w:type="dxa"/>
        <w:tblLook w:val="04A0"/>
      </w:tblPr>
      <w:tblGrid>
        <w:gridCol w:w="4253"/>
      </w:tblGrid>
      <w:tr w:rsidR="00DF4B39" w:rsidRPr="005F0679" w:rsidTr="006C4238">
        <w:tc>
          <w:tcPr>
            <w:tcW w:w="4253" w:type="dxa"/>
            <w:shd w:val="clear" w:color="auto" w:fill="auto"/>
          </w:tcPr>
          <w:p w:rsidR="00BD22FC" w:rsidRPr="006C4238" w:rsidRDefault="00BD22FC" w:rsidP="00751024">
            <w:pPr>
              <w:widowControl w:val="0"/>
              <w:suppressAutoHyphens/>
              <w:autoSpaceDE w:val="0"/>
              <w:ind w:firstLine="0"/>
              <w:rPr>
                <w:rFonts w:ascii="Times New Roman" w:eastAsia="SimSun" w:hAnsi="Times New Roman" w:cs="Mangal"/>
                <w:kern w:val="1"/>
                <w:sz w:val="26"/>
                <w:szCs w:val="26"/>
                <w:lang w:val="ru-RU" w:eastAsia="zh-CN" w:bidi="hi-IN"/>
              </w:rPr>
            </w:pPr>
          </w:p>
        </w:tc>
      </w:tr>
    </w:tbl>
    <w:p w:rsidR="00251B97" w:rsidRPr="004D1D71" w:rsidRDefault="00783870" w:rsidP="00137F5B">
      <w:pPr>
        <w:autoSpaceDE w:val="0"/>
        <w:autoSpaceDN w:val="0"/>
        <w:adjustRightInd w:val="0"/>
        <w:ind w:firstLine="0"/>
        <w:jc w:val="center"/>
        <w:rPr>
          <w:rFonts w:ascii="Times New Roman" w:hAnsi="Times New Roman"/>
          <w:b/>
          <w:bCs/>
          <w:sz w:val="28"/>
          <w:szCs w:val="28"/>
          <w:lang w:val="ru-RU"/>
        </w:rPr>
      </w:pPr>
      <w:bookmarkStart w:id="0" w:name="Par39"/>
      <w:bookmarkEnd w:id="0"/>
      <w:r w:rsidRPr="004D1D71">
        <w:rPr>
          <w:rFonts w:ascii="Times New Roman" w:hAnsi="Times New Roman"/>
          <w:b/>
          <w:bCs/>
          <w:sz w:val="28"/>
          <w:szCs w:val="28"/>
          <w:lang w:val="ru-RU"/>
        </w:rPr>
        <w:t>АДМИНИСТРАЦИЯ</w:t>
      </w:r>
      <w:r w:rsidR="003172DA" w:rsidRPr="004D1D71">
        <w:rPr>
          <w:rFonts w:ascii="Times New Roman" w:hAnsi="Times New Roman"/>
          <w:bCs/>
          <w:i/>
          <w:sz w:val="28"/>
          <w:szCs w:val="28"/>
          <w:lang w:val="ru-RU"/>
        </w:rPr>
        <w:t xml:space="preserve"> </w:t>
      </w:r>
      <w:r w:rsidR="003172DA" w:rsidRPr="004D1D71">
        <w:rPr>
          <w:rFonts w:ascii="Times New Roman" w:hAnsi="Times New Roman"/>
          <w:b/>
          <w:bCs/>
          <w:sz w:val="28"/>
          <w:szCs w:val="28"/>
          <w:lang w:val="ru-RU"/>
        </w:rPr>
        <w:t xml:space="preserve">ГОРОДСКОГО ПОСЕЛЕНИЯ </w:t>
      </w:r>
    </w:p>
    <w:p w:rsidR="00783870" w:rsidRPr="004D1D71" w:rsidRDefault="003172DA" w:rsidP="00137F5B">
      <w:pPr>
        <w:autoSpaceDE w:val="0"/>
        <w:autoSpaceDN w:val="0"/>
        <w:adjustRightInd w:val="0"/>
        <w:ind w:firstLine="0"/>
        <w:jc w:val="center"/>
        <w:rPr>
          <w:rFonts w:ascii="Times New Roman" w:hAnsi="Times New Roman"/>
          <w:b/>
          <w:bCs/>
          <w:sz w:val="28"/>
          <w:szCs w:val="28"/>
          <w:lang w:val="ru-RU"/>
        </w:rPr>
      </w:pPr>
      <w:r w:rsidRPr="004D1D71">
        <w:rPr>
          <w:rFonts w:ascii="Times New Roman" w:hAnsi="Times New Roman"/>
          <w:b/>
          <w:bCs/>
          <w:sz w:val="28"/>
          <w:szCs w:val="28"/>
          <w:lang w:val="ru-RU"/>
        </w:rPr>
        <w:t>«ЧЕРНЫШЕВСКОЕ»</w:t>
      </w:r>
    </w:p>
    <w:p w:rsidR="00783870" w:rsidRPr="004D1D71" w:rsidRDefault="00783870" w:rsidP="00783870">
      <w:pPr>
        <w:autoSpaceDE w:val="0"/>
        <w:autoSpaceDN w:val="0"/>
        <w:adjustRightInd w:val="0"/>
        <w:ind w:firstLine="0"/>
        <w:jc w:val="center"/>
        <w:rPr>
          <w:rFonts w:ascii="Times New Roman" w:hAnsi="Times New Roman"/>
          <w:b/>
          <w:bCs/>
          <w:sz w:val="28"/>
          <w:szCs w:val="28"/>
          <w:lang w:val="ru-RU"/>
        </w:rPr>
      </w:pPr>
    </w:p>
    <w:p w:rsidR="00783870" w:rsidRPr="004D1D71" w:rsidRDefault="00783870" w:rsidP="00783870">
      <w:pPr>
        <w:autoSpaceDE w:val="0"/>
        <w:autoSpaceDN w:val="0"/>
        <w:adjustRightInd w:val="0"/>
        <w:ind w:firstLine="0"/>
        <w:jc w:val="center"/>
        <w:rPr>
          <w:rFonts w:ascii="Times New Roman" w:hAnsi="Times New Roman"/>
          <w:b/>
          <w:bCs/>
          <w:sz w:val="28"/>
          <w:szCs w:val="28"/>
          <w:lang w:val="ru-RU"/>
        </w:rPr>
      </w:pPr>
    </w:p>
    <w:p w:rsidR="00783870" w:rsidRPr="004D1D71" w:rsidRDefault="00783870" w:rsidP="00783870">
      <w:pPr>
        <w:widowControl w:val="0"/>
        <w:autoSpaceDE w:val="0"/>
        <w:autoSpaceDN w:val="0"/>
        <w:adjustRightInd w:val="0"/>
        <w:ind w:firstLine="0"/>
        <w:jc w:val="center"/>
        <w:rPr>
          <w:rFonts w:ascii="Times New Roman" w:hAnsi="Times New Roman"/>
          <w:b/>
          <w:sz w:val="28"/>
          <w:szCs w:val="28"/>
          <w:lang w:val="ru-RU" w:eastAsia="ru-RU"/>
        </w:rPr>
      </w:pPr>
      <w:r w:rsidRPr="004D1D71">
        <w:rPr>
          <w:rFonts w:ascii="Times New Roman" w:hAnsi="Times New Roman"/>
          <w:b/>
          <w:sz w:val="28"/>
          <w:szCs w:val="28"/>
          <w:lang w:val="ru-RU" w:eastAsia="ru-RU"/>
        </w:rPr>
        <w:t>ПОСТАНОВЛЕНИЕ</w:t>
      </w:r>
    </w:p>
    <w:p w:rsidR="00783870" w:rsidRPr="004D1D71" w:rsidRDefault="00783870" w:rsidP="00783870">
      <w:pPr>
        <w:widowControl w:val="0"/>
        <w:autoSpaceDE w:val="0"/>
        <w:autoSpaceDN w:val="0"/>
        <w:adjustRightInd w:val="0"/>
        <w:ind w:firstLine="0"/>
        <w:jc w:val="center"/>
        <w:rPr>
          <w:rFonts w:ascii="Times New Roman" w:hAnsi="Times New Roman"/>
          <w:b/>
          <w:sz w:val="28"/>
          <w:szCs w:val="28"/>
          <w:lang w:val="ru-RU" w:eastAsia="ru-RU"/>
        </w:rPr>
      </w:pPr>
    </w:p>
    <w:p w:rsidR="00783870" w:rsidRPr="004D1D71" w:rsidRDefault="00783870" w:rsidP="00783870">
      <w:pPr>
        <w:widowControl w:val="0"/>
        <w:autoSpaceDE w:val="0"/>
        <w:autoSpaceDN w:val="0"/>
        <w:adjustRightInd w:val="0"/>
        <w:ind w:firstLine="0"/>
        <w:jc w:val="center"/>
        <w:rPr>
          <w:rFonts w:ascii="Times New Roman" w:hAnsi="Times New Roman"/>
          <w:b/>
          <w:sz w:val="28"/>
          <w:szCs w:val="28"/>
          <w:lang w:val="ru-RU" w:eastAsia="ru-RU"/>
        </w:rPr>
      </w:pPr>
    </w:p>
    <w:p w:rsidR="00783870" w:rsidRPr="004D1D71" w:rsidRDefault="000F464C" w:rsidP="000F464C">
      <w:pPr>
        <w:widowControl w:val="0"/>
        <w:autoSpaceDE w:val="0"/>
        <w:autoSpaceDN w:val="0"/>
        <w:adjustRightInd w:val="0"/>
        <w:ind w:firstLine="0"/>
        <w:jc w:val="both"/>
        <w:rPr>
          <w:rFonts w:ascii="Times New Roman" w:hAnsi="Times New Roman"/>
          <w:sz w:val="28"/>
          <w:szCs w:val="28"/>
          <w:lang w:val="ru-RU" w:eastAsia="ru-RU"/>
        </w:rPr>
      </w:pPr>
      <w:r w:rsidRPr="004D1D71">
        <w:rPr>
          <w:rFonts w:ascii="Times New Roman" w:hAnsi="Times New Roman"/>
          <w:sz w:val="28"/>
          <w:szCs w:val="28"/>
          <w:lang w:val="ru-RU" w:eastAsia="ru-RU"/>
        </w:rPr>
        <w:t>18</w:t>
      </w:r>
      <w:r w:rsidR="00137F5B" w:rsidRPr="004D1D71">
        <w:rPr>
          <w:rFonts w:ascii="Times New Roman" w:hAnsi="Times New Roman"/>
          <w:sz w:val="28"/>
          <w:szCs w:val="28"/>
          <w:lang w:val="ru-RU" w:eastAsia="ru-RU"/>
        </w:rPr>
        <w:t xml:space="preserve"> </w:t>
      </w:r>
      <w:r w:rsidRPr="004D1D71">
        <w:rPr>
          <w:rFonts w:ascii="Times New Roman" w:hAnsi="Times New Roman"/>
          <w:sz w:val="28"/>
          <w:szCs w:val="28"/>
          <w:lang w:val="ru-RU" w:eastAsia="ru-RU"/>
        </w:rPr>
        <w:t>апреля</w:t>
      </w:r>
      <w:r w:rsidR="00137F5B" w:rsidRPr="004D1D71">
        <w:rPr>
          <w:rFonts w:ascii="Times New Roman" w:hAnsi="Times New Roman"/>
          <w:sz w:val="28"/>
          <w:szCs w:val="28"/>
          <w:lang w:val="ru-RU" w:eastAsia="ru-RU"/>
        </w:rPr>
        <w:t xml:space="preserve"> 20</w:t>
      </w:r>
      <w:r w:rsidRPr="004D1D71">
        <w:rPr>
          <w:rFonts w:ascii="Times New Roman" w:hAnsi="Times New Roman"/>
          <w:sz w:val="28"/>
          <w:szCs w:val="28"/>
          <w:lang w:val="ru-RU" w:eastAsia="ru-RU"/>
        </w:rPr>
        <w:t>22</w:t>
      </w:r>
      <w:r w:rsidR="00137F5B" w:rsidRPr="004D1D71">
        <w:rPr>
          <w:rFonts w:ascii="Times New Roman" w:hAnsi="Times New Roman"/>
          <w:sz w:val="28"/>
          <w:szCs w:val="28"/>
          <w:lang w:val="ru-RU" w:eastAsia="ru-RU"/>
        </w:rPr>
        <w:t xml:space="preserve"> г</w:t>
      </w:r>
      <w:r w:rsidR="003172DA" w:rsidRPr="004D1D71">
        <w:rPr>
          <w:rFonts w:ascii="Times New Roman" w:hAnsi="Times New Roman"/>
          <w:sz w:val="28"/>
          <w:szCs w:val="28"/>
          <w:lang w:val="ru-RU" w:eastAsia="ru-RU"/>
        </w:rPr>
        <w:t xml:space="preserve">                  </w:t>
      </w:r>
      <w:r w:rsidRPr="004D1D71">
        <w:rPr>
          <w:rFonts w:ascii="Times New Roman" w:hAnsi="Times New Roman"/>
          <w:sz w:val="28"/>
          <w:szCs w:val="28"/>
          <w:lang w:val="ru-RU" w:eastAsia="ru-RU"/>
        </w:rPr>
        <w:t xml:space="preserve">     </w:t>
      </w:r>
      <w:r w:rsidR="003172DA" w:rsidRPr="004D1D71">
        <w:rPr>
          <w:rFonts w:ascii="Times New Roman" w:hAnsi="Times New Roman"/>
          <w:sz w:val="28"/>
          <w:szCs w:val="28"/>
          <w:lang w:val="ru-RU" w:eastAsia="ru-RU"/>
        </w:rPr>
        <w:t xml:space="preserve">  п.Чернышевск             </w:t>
      </w:r>
      <w:r w:rsidR="00783870" w:rsidRPr="004D1D71">
        <w:rPr>
          <w:rFonts w:ascii="Times New Roman" w:hAnsi="Times New Roman"/>
          <w:sz w:val="28"/>
          <w:szCs w:val="28"/>
          <w:lang w:val="ru-RU" w:eastAsia="ru-RU"/>
        </w:rPr>
        <w:t xml:space="preserve">     </w:t>
      </w:r>
      <w:r w:rsidR="00137F5B" w:rsidRPr="004D1D71">
        <w:rPr>
          <w:rFonts w:ascii="Times New Roman" w:hAnsi="Times New Roman"/>
          <w:sz w:val="28"/>
          <w:szCs w:val="28"/>
          <w:lang w:val="ru-RU" w:eastAsia="ru-RU"/>
        </w:rPr>
        <w:t xml:space="preserve">                         </w:t>
      </w:r>
      <w:r w:rsidR="00783870" w:rsidRPr="004D1D71">
        <w:rPr>
          <w:rFonts w:ascii="Times New Roman" w:hAnsi="Times New Roman"/>
          <w:sz w:val="28"/>
          <w:szCs w:val="28"/>
          <w:lang w:val="ru-RU" w:eastAsia="ru-RU"/>
        </w:rPr>
        <w:t xml:space="preserve"> №</w:t>
      </w:r>
      <w:r w:rsidR="00137F5B" w:rsidRPr="004D1D71">
        <w:rPr>
          <w:rFonts w:ascii="Times New Roman" w:hAnsi="Times New Roman"/>
          <w:sz w:val="28"/>
          <w:szCs w:val="28"/>
          <w:lang w:val="ru-RU" w:eastAsia="ru-RU"/>
        </w:rPr>
        <w:t xml:space="preserve"> </w:t>
      </w:r>
      <w:r w:rsidRPr="004D1D71">
        <w:rPr>
          <w:rFonts w:ascii="Times New Roman" w:hAnsi="Times New Roman"/>
          <w:sz w:val="28"/>
          <w:szCs w:val="28"/>
          <w:lang w:val="ru-RU" w:eastAsia="ru-RU"/>
        </w:rPr>
        <w:t>113</w:t>
      </w:r>
    </w:p>
    <w:p w:rsidR="007744CA" w:rsidRPr="004D1D71" w:rsidRDefault="007744CA" w:rsidP="000F464C">
      <w:pPr>
        <w:autoSpaceDE w:val="0"/>
        <w:autoSpaceDN w:val="0"/>
        <w:adjustRightInd w:val="0"/>
        <w:ind w:firstLine="0"/>
        <w:jc w:val="both"/>
        <w:rPr>
          <w:rFonts w:ascii="Times New Roman" w:hAnsi="Times New Roman"/>
          <w:i/>
          <w:sz w:val="28"/>
          <w:szCs w:val="28"/>
          <w:lang w:val="ru-RU" w:eastAsia="ru-RU"/>
        </w:rPr>
      </w:pPr>
    </w:p>
    <w:p w:rsidR="00783870" w:rsidRPr="004D1D71" w:rsidRDefault="00783870" w:rsidP="00783870">
      <w:pPr>
        <w:widowControl w:val="0"/>
        <w:autoSpaceDE w:val="0"/>
        <w:autoSpaceDN w:val="0"/>
        <w:adjustRightInd w:val="0"/>
        <w:ind w:firstLine="0"/>
        <w:jc w:val="both"/>
        <w:rPr>
          <w:rFonts w:ascii="Times New Roman" w:hAnsi="Times New Roman"/>
          <w:b/>
          <w:bCs/>
          <w:sz w:val="28"/>
          <w:szCs w:val="28"/>
          <w:lang w:val="ru-RU" w:eastAsia="ru-RU"/>
        </w:rPr>
      </w:pPr>
    </w:p>
    <w:p w:rsidR="00783870" w:rsidRPr="004D1D71" w:rsidRDefault="00783870" w:rsidP="003172DA">
      <w:pPr>
        <w:widowControl w:val="0"/>
        <w:suppressAutoHyphens/>
        <w:autoSpaceDE w:val="0"/>
        <w:ind w:firstLine="0"/>
        <w:jc w:val="center"/>
        <w:rPr>
          <w:rFonts w:ascii="Times New Roman" w:eastAsia="SimSun" w:hAnsi="Times New Roman"/>
          <w:b/>
          <w:bCs/>
          <w:kern w:val="1"/>
          <w:sz w:val="28"/>
          <w:szCs w:val="28"/>
          <w:lang w:val="ru-RU" w:eastAsia="zh-CN" w:bidi="hi-IN"/>
        </w:rPr>
      </w:pPr>
      <w:r w:rsidRPr="004D1D71">
        <w:rPr>
          <w:rFonts w:ascii="Times New Roman" w:hAnsi="Times New Roman"/>
          <w:b/>
          <w:sz w:val="28"/>
          <w:szCs w:val="28"/>
          <w:lang w:val="ru-RU"/>
        </w:rPr>
        <w:t>Об утверждении административного регламента предоставления муниципальной услуги «Утверждение схемы расположения земельного участка</w:t>
      </w:r>
      <w:r w:rsidR="00781FAD" w:rsidRPr="004D1D71">
        <w:rPr>
          <w:rFonts w:ascii="Times New Roman" w:hAnsi="Times New Roman"/>
          <w:b/>
          <w:sz w:val="28"/>
          <w:szCs w:val="28"/>
          <w:lang w:val="ru-RU"/>
        </w:rPr>
        <w:t xml:space="preserve"> </w:t>
      </w:r>
      <w:r w:rsidR="00F1634E" w:rsidRPr="004D1D71">
        <w:rPr>
          <w:rFonts w:ascii="Times New Roman" w:hAnsi="Times New Roman"/>
          <w:b/>
          <w:sz w:val="28"/>
          <w:szCs w:val="28"/>
          <w:lang w:val="ru-RU"/>
        </w:rPr>
        <w:t>или земельных участков</w:t>
      </w:r>
      <w:r w:rsidR="001802A5" w:rsidRPr="004D1D71">
        <w:rPr>
          <w:rFonts w:ascii="Times New Roman" w:hAnsi="Times New Roman"/>
          <w:b/>
          <w:sz w:val="28"/>
          <w:szCs w:val="28"/>
          <w:lang w:val="ru-RU"/>
        </w:rPr>
        <w:t xml:space="preserve"> </w:t>
      </w:r>
      <w:r w:rsidRPr="004D1D71">
        <w:rPr>
          <w:rFonts w:ascii="Times New Roman" w:hAnsi="Times New Roman"/>
          <w:b/>
          <w:sz w:val="28"/>
          <w:szCs w:val="28"/>
          <w:lang w:val="ru-RU"/>
        </w:rPr>
        <w:t>на кадастровом плане территории»</w:t>
      </w:r>
    </w:p>
    <w:p w:rsidR="00783870" w:rsidRPr="004D1D71" w:rsidRDefault="00783870" w:rsidP="007744CA">
      <w:pPr>
        <w:widowControl w:val="0"/>
        <w:autoSpaceDE w:val="0"/>
        <w:autoSpaceDN w:val="0"/>
        <w:adjustRightInd w:val="0"/>
        <w:ind w:firstLine="0"/>
        <w:jc w:val="both"/>
        <w:rPr>
          <w:rFonts w:ascii="Times New Roman" w:hAnsi="Times New Roman"/>
          <w:sz w:val="28"/>
          <w:szCs w:val="28"/>
          <w:lang w:val="ru-RU" w:eastAsia="ru-RU"/>
        </w:rPr>
      </w:pPr>
    </w:p>
    <w:p w:rsidR="00783870" w:rsidRPr="004D1D71" w:rsidRDefault="00783870" w:rsidP="00783870">
      <w:pPr>
        <w:ind w:firstLine="709"/>
        <w:jc w:val="both"/>
        <w:outlineLvl w:val="0"/>
        <w:rPr>
          <w:rFonts w:ascii="Times New Roman" w:hAnsi="Times New Roman"/>
          <w:sz w:val="28"/>
          <w:szCs w:val="28"/>
          <w:lang w:val="ru-RU" w:eastAsia="ru-RU"/>
        </w:rPr>
      </w:pPr>
      <w:r w:rsidRPr="004D1D71">
        <w:rPr>
          <w:rFonts w:ascii="Times New Roman" w:hAnsi="Times New Roman"/>
          <w:sz w:val="28"/>
          <w:szCs w:val="28"/>
          <w:lang w:val="ru-RU" w:eastAsia="ru-RU"/>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w:t>
      </w:r>
      <w:r w:rsidR="007744CA" w:rsidRPr="004D1D71">
        <w:rPr>
          <w:rFonts w:ascii="Times New Roman" w:hAnsi="Times New Roman"/>
          <w:sz w:val="28"/>
          <w:szCs w:val="28"/>
          <w:lang w:val="ru-RU" w:eastAsia="ru-RU"/>
        </w:rPr>
        <w:t xml:space="preserve"> 11.10, 39.2</w:t>
      </w:r>
      <w:r w:rsidRPr="004D1D71">
        <w:rPr>
          <w:rFonts w:ascii="Times New Roman" w:hAnsi="Times New Roman"/>
          <w:sz w:val="28"/>
          <w:szCs w:val="28"/>
          <w:lang w:val="ru-RU" w:eastAsia="ru-RU"/>
        </w:rPr>
        <w:t xml:space="preserve">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w:t>
      </w:r>
      <w:r w:rsidR="00F22A60" w:rsidRPr="004D1D71">
        <w:rPr>
          <w:rFonts w:ascii="Times New Roman" w:hAnsi="Times New Roman"/>
          <w:sz w:val="28"/>
          <w:szCs w:val="28"/>
          <w:lang w:val="ru-RU" w:eastAsia="ru-RU"/>
        </w:rPr>
        <w:t xml:space="preserve">постановлением администрации городского поселения «Чернышевское» от 12.11.2015 года  № 517 «О разработке и утверждении административных регламентов предоставления муниципальных услуг», </w:t>
      </w:r>
      <w:r w:rsidRPr="004D1D71">
        <w:rPr>
          <w:rFonts w:ascii="Times New Roman" w:hAnsi="Times New Roman"/>
          <w:sz w:val="28"/>
          <w:szCs w:val="28"/>
          <w:lang w:val="ru-RU" w:eastAsia="ru-RU"/>
        </w:rPr>
        <w:t xml:space="preserve">руководствуясь пунктом </w:t>
      </w:r>
      <w:r w:rsidR="003172DA" w:rsidRPr="004D1D71">
        <w:rPr>
          <w:rFonts w:ascii="Times New Roman" w:hAnsi="Times New Roman"/>
          <w:sz w:val="28"/>
          <w:szCs w:val="28"/>
          <w:lang w:val="ru-RU" w:eastAsia="ru-RU"/>
        </w:rPr>
        <w:t>3</w:t>
      </w:r>
      <w:r w:rsidRPr="004D1D71">
        <w:rPr>
          <w:rFonts w:ascii="Times New Roman" w:hAnsi="Times New Roman"/>
          <w:sz w:val="28"/>
          <w:szCs w:val="28"/>
          <w:lang w:val="ru-RU" w:eastAsia="ru-RU"/>
        </w:rPr>
        <w:t xml:space="preserve"> части </w:t>
      </w:r>
      <w:r w:rsidR="003172DA" w:rsidRPr="004D1D71">
        <w:rPr>
          <w:rFonts w:ascii="Times New Roman" w:hAnsi="Times New Roman"/>
          <w:sz w:val="28"/>
          <w:szCs w:val="28"/>
          <w:lang w:val="ru-RU" w:eastAsia="ru-RU"/>
        </w:rPr>
        <w:t>1</w:t>
      </w:r>
      <w:r w:rsidRPr="004D1D71">
        <w:rPr>
          <w:rFonts w:ascii="Times New Roman" w:hAnsi="Times New Roman"/>
          <w:sz w:val="28"/>
          <w:szCs w:val="28"/>
          <w:lang w:val="ru-RU" w:eastAsia="ru-RU"/>
        </w:rPr>
        <w:t xml:space="preserve"> статьи </w:t>
      </w:r>
      <w:r w:rsidR="003172DA" w:rsidRPr="004D1D71">
        <w:rPr>
          <w:rFonts w:ascii="Times New Roman" w:hAnsi="Times New Roman"/>
          <w:sz w:val="28"/>
          <w:szCs w:val="28"/>
          <w:lang w:val="ru-RU" w:eastAsia="ru-RU"/>
        </w:rPr>
        <w:t>34</w:t>
      </w:r>
      <w:r w:rsidRPr="004D1D71">
        <w:rPr>
          <w:rFonts w:ascii="Times New Roman" w:hAnsi="Times New Roman"/>
          <w:sz w:val="28"/>
          <w:szCs w:val="28"/>
          <w:lang w:val="ru-RU" w:eastAsia="ru-RU"/>
        </w:rPr>
        <w:t xml:space="preserve"> Устава </w:t>
      </w:r>
      <w:r w:rsidR="003172DA" w:rsidRPr="004D1D71">
        <w:rPr>
          <w:rFonts w:ascii="Times New Roman" w:hAnsi="Times New Roman"/>
          <w:sz w:val="28"/>
          <w:szCs w:val="28"/>
          <w:lang w:val="ru-RU" w:eastAsia="ru-RU"/>
        </w:rPr>
        <w:t>городского поселения «Чернышевское»</w:t>
      </w:r>
      <w:r w:rsidRPr="004D1D71">
        <w:rPr>
          <w:rFonts w:ascii="Times New Roman" w:hAnsi="Times New Roman"/>
          <w:sz w:val="28"/>
          <w:szCs w:val="28"/>
          <w:lang w:val="ru-RU" w:eastAsia="ru-RU"/>
        </w:rPr>
        <w:t xml:space="preserve"> </w:t>
      </w:r>
      <w:r w:rsidRPr="004D1D71">
        <w:rPr>
          <w:rFonts w:ascii="Times New Roman" w:hAnsi="Times New Roman"/>
          <w:iCs/>
          <w:sz w:val="28"/>
          <w:szCs w:val="28"/>
          <w:lang w:val="ru-RU" w:eastAsia="ru-RU"/>
        </w:rPr>
        <w:t xml:space="preserve">администрация </w:t>
      </w:r>
      <w:r w:rsidR="00781FAD" w:rsidRPr="004D1D71">
        <w:rPr>
          <w:rFonts w:ascii="Times New Roman" w:hAnsi="Times New Roman"/>
          <w:iCs/>
          <w:sz w:val="28"/>
          <w:szCs w:val="28"/>
          <w:lang w:val="ru-RU" w:eastAsia="ru-RU"/>
        </w:rPr>
        <w:t>городского поселения «Чернышевское»</w:t>
      </w:r>
      <w:r w:rsidR="00781FAD" w:rsidRPr="004D1D71">
        <w:rPr>
          <w:rFonts w:ascii="Times New Roman" w:hAnsi="Times New Roman"/>
          <w:i/>
          <w:iCs/>
          <w:sz w:val="28"/>
          <w:szCs w:val="28"/>
          <w:lang w:val="ru-RU" w:eastAsia="ru-RU"/>
        </w:rPr>
        <w:t xml:space="preserve"> </w:t>
      </w:r>
      <w:r w:rsidRPr="004D1D71">
        <w:rPr>
          <w:rFonts w:ascii="Times New Roman" w:hAnsi="Times New Roman"/>
          <w:b/>
          <w:sz w:val="28"/>
          <w:szCs w:val="28"/>
          <w:lang w:val="ru-RU" w:eastAsia="ru-RU"/>
        </w:rPr>
        <w:t>постановляет</w:t>
      </w:r>
      <w:r w:rsidRPr="004D1D71">
        <w:rPr>
          <w:rFonts w:ascii="Times New Roman" w:hAnsi="Times New Roman"/>
          <w:sz w:val="28"/>
          <w:szCs w:val="28"/>
          <w:lang w:val="ru-RU" w:eastAsia="ru-RU"/>
        </w:rPr>
        <w:t>:</w:t>
      </w:r>
    </w:p>
    <w:p w:rsidR="00783870" w:rsidRPr="004D1D71" w:rsidRDefault="00783870" w:rsidP="00783870">
      <w:pPr>
        <w:widowControl w:val="0"/>
        <w:autoSpaceDE w:val="0"/>
        <w:autoSpaceDN w:val="0"/>
        <w:adjustRightInd w:val="0"/>
        <w:ind w:firstLine="709"/>
        <w:jc w:val="both"/>
        <w:rPr>
          <w:rFonts w:ascii="Times New Roman" w:hAnsi="Times New Roman"/>
          <w:sz w:val="28"/>
          <w:szCs w:val="28"/>
          <w:lang w:val="ru-RU" w:eastAsia="ru-RU"/>
        </w:rPr>
      </w:pPr>
    </w:p>
    <w:p w:rsidR="00783870" w:rsidRPr="004D1D71" w:rsidRDefault="00783870" w:rsidP="00783870">
      <w:pPr>
        <w:widowControl w:val="0"/>
        <w:autoSpaceDE w:val="0"/>
        <w:autoSpaceDN w:val="0"/>
        <w:adjustRightInd w:val="0"/>
        <w:ind w:firstLine="709"/>
        <w:jc w:val="both"/>
        <w:outlineLvl w:val="0"/>
        <w:rPr>
          <w:rFonts w:ascii="Times New Roman" w:hAnsi="Times New Roman"/>
          <w:bCs/>
          <w:iCs/>
          <w:sz w:val="28"/>
          <w:szCs w:val="28"/>
          <w:lang w:val="ru-RU" w:eastAsia="ru-RU"/>
        </w:rPr>
      </w:pPr>
      <w:r w:rsidRPr="001F09D9">
        <w:rPr>
          <w:rFonts w:ascii="Times New Roman" w:hAnsi="Times New Roman"/>
          <w:b/>
          <w:sz w:val="28"/>
          <w:szCs w:val="28"/>
          <w:lang w:val="ru-RU" w:eastAsia="ru-RU"/>
        </w:rPr>
        <w:t>1.</w:t>
      </w:r>
      <w:r w:rsidRPr="004D1D71">
        <w:rPr>
          <w:rFonts w:ascii="Times New Roman" w:hAnsi="Times New Roman"/>
          <w:sz w:val="28"/>
          <w:szCs w:val="28"/>
          <w:lang w:val="ru-RU" w:eastAsia="ru-RU"/>
        </w:rPr>
        <w:t> Утвердить прилагаемый Административный регламент</w:t>
      </w:r>
      <w:r w:rsidRPr="004D1D71">
        <w:rPr>
          <w:rFonts w:ascii="Times New Roman" w:hAnsi="Times New Roman"/>
          <w:bCs/>
          <w:sz w:val="28"/>
          <w:szCs w:val="28"/>
          <w:lang w:val="ru-RU" w:eastAsia="ru-RU"/>
        </w:rPr>
        <w:t xml:space="preserve"> </w:t>
      </w:r>
      <w:r w:rsidR="00760D32" w:rsidRPr="004D1D71">
        <w:rPr>
          <w:rFonts w:ascii="Times New Roman" w:hAnsi="Times New Roman"/>
          <w:bCs/>
          <w:sz w:val="28"/>
          <w:szCs w:val="28"/>
          <w:lang w:val="ru-RU" w:eastAsia="ru-RU"/>
        </w:rPr>
        <w:t xml:space="preserve">по предоставлению муниципальной услуги </w:t>
      </w:r>
      <w:r w:rsidRPr="004D1D71">
        <w:rPr>
          <w:rFonts w:ascii="Times New Roman" w:hAnsi="Times New Roman"/>
          <w:bCs/>
          <w:sz w:val="28"/>
          <w:szCs w:val="28"/>
          <w:lang w:val="ru-RU" w:eastAsia="ru-RU"/>
        </w:rPr>
        <w:t>«</w:t>
      </w:r>
      <w:r w:rsidR="007744CA" w:rsidRPr="004D1D71">
        <w:rPr>
          <w:rFonts w:ascii="Times New Roman" w:hAnsi="Times New Roman"/>
          <w:bCs/>
          <w:sz w:val="28"/>
          <w:szCs w:val="28"/>
          <w:lang w:val="ru-RU" w:eastAsia="ru-RU"/>
        </w:rPr>
        <w:t>Утверждение схемы расположения земельного участка</w:t>
      </w:r>
      <w:r w:rsidR="00781FAD" w:rsidRPr="004D1D71">
        <w:rPr>
          <w:rFonts w:ascii="Times New Roman" w:hAnsi="Times New Roman"/>
          <w:bCs/>
          <w:sz w:val="28"/>
          <w:szCs w:val="28"/>
          <w:lang w:val="ru-RU" w:eastAsia="ru-RU"/>
        </w:rPr>
        <w:t xml:space="preserve"> </w:t>
      </w:r>
      <w:r w:rsidR="00441C94" w:rsidRPr="004D1D71">
        <w:rPr>
          <w:rFonts w:ascii="Times New Roman" w:hAnsi="Times New Roman"/>
          <w:bCs/>
          <w:sz w:val="28"/>
          <w:szCs w:val="28"/>
          <w:lang w:val="ru-RU" w:eastAsia="ru-RU"/>
        </w:rPr>
        <w:t>или земельных участков</w:t>
      </w:r>
      <w:r w:rsidR="007744CA" w:rsidRPr="004D1D71">
        <w:rPr>
          <w:rFonts w:ascii="Times New Roman" w:hAnsi="Times New Roman"/>
          <w:bCs/>
          <w:sz w:val="28"/>
          <w:szCs w:val="28"/>
          <w:lang w:val="ru-RU" w:eastAsia="ru-RU"/>
        </w:rPr>
        <w:t xml:space="preserve"> на кадастровом плане территории</w:t>
      </w:r>
      <w:r w:rsidRPr="004D1D71">
        <w:rPr>
          <w:rFonts w:ascii="Times New Roman" w:hAnsi="Times New Roman"/>
          <w:bCs/>
          <w:sz w:val="28"/>
          <w:szCs w:val="28"/>
          <w:lang w:val="ru-RU" w:eastAsia="ru-RU"/>
        </w:rPr>
        <w:t>»</w:t>
      </w:r>
      <w:r w:rsidRPr="004D1D71">
        <w:rPr>
          <w:rFonts w:ascii="Times New Roman" w:hAnsi="Times New Roman"/>
          <w:bCs/>
          <w:iCs/>
          <w:sz w:val="28"/>
          <w:szCs w:val="28"/>
          <w:lang w:val="ru-RU" w:eastAsia="ru-RU"/>
        </w:rPr>
        <w:t>.</w:t>
      </w:r>
    </w:p>
    <w:p w:rsidR="00760D32" w:rsidRPr="004D1D71" w:rsidRDefault="00CB5CC8" w:rsidP="00783870">
      <w:pPr>
        <w:widowControl w:val="0"/>
        <w:autoSpaceDE w:val="0"/>
        <w:autoSpaceDN w:val="0"/>
        <w:adjustRightInd w:val="0"/>
        <w:ind w:firstLine="709"/>
        <w:jc w:val="both"/>
        <w:outlineLvl w:val="0"/>
        <w:rPr>
          <w:rFonts w:ascii="Times New Roman" w:hAnsi="Times New Roman"/>
          <w:bCs/>
          <w:iCs/>
          <w:sz w:val="28"/>
          <w:szCs w:val="28"/>
          <w:lang w:val="ru-RU" w:eastAsia="ru-RU"/>
        </w:rPr>
      </w:pPr>
      <w:r w:rsidRPr="001F09D9">
        <w:rPr>
          <w:rFonts w:ascii="Times New Roman" w:hAnsi="Times New Roman"/>
          <w:b/>
          <w:bCs/>
          <w:iCs/>
          <w:sz w:val="28"/>
          <w:szCs w:val="28"/>
          <w:lang w:val="ru-RU" w:eastAsia="ru-RU"/>
        </w:rPr>
        <w:t>2.</w:t>
      </w:r>
      <w:r w:rsidRPr="004D1D71">
        <w:rPr>
          <w:rFonts w:ascii="Times New Roman" w:hAnsi="Times New Roman"/>
          <w:bCs/>
          <w:iCs/>
          <w:sz w:val="28"/>
          <w:szCs w:val="28"/>
          <w:lang w:val="ru-RU" w:eastAsia="ru-RU"/>
        </w:rPr>
        <w:t xml:space="preserve"> Постановление администрации городского поселения «Чернышевское» от </w:t>
      </w:r>
      <w:r w:rsidRPr="004D1D71">
        <w:rPr>
          <w:rFonts w:ascii="Times New Roman" w:hAnsi="Times New Roman"/>
          <w:sz w:val="28"/>
          <w:szCs w:val="28"/>
          <w:lang w:val="ru-RU" w:eastAsia="ru-RU"/>
        </w:rPr>
        <w:t>29 февраля 2016г. №97 «Об утверждении административного регламента</w:t>
      </w:r>
      <w:r w:rsidRPr="004D1D71">
        <w:rPr>
          <w:rFonts w:ascii="Times New Roman" w:hAnsi="Times New Roman"/>
          <w:b/>
          <w:sz w:val="28"/>
          <w:szCs w:val="28"/>
          <w:lang w:val="ru-RU"/>
        </w:rPr>
        <w:t xml:space="preserve"> </w:t>
      </w:r>
      <w:r w:rsidRPr="004D1D71">
        <w:rPr>
          <w:rFonts w:ascii="Times New Roman" w:hAnsi="Times New Roman"/>
          <w:sz w:val="28"/>
          <w:szCs w:val="28"/>
          <w:lang w:val="ru-RU"/>
        </w:rPr>
        <w:t>предоставления муниципальной услуги «Утверждение схемы расположения земельного участка или земельных участков на кадастровом плане территории» признать утратившим силу.</w:t>
      </w:r>
    </w:p>
    <w:p w:rsidR="00783870" w:rsidRPr="004D1D71" w:rsidRDefault="00CB5CC8" w:rsidP="00783870">
      <w:pPr>
        <w:widowControl w:val="0"/>
        <w:autoSpaceDE w:val="0"/>
        <w:autoSpaceDN w:val="0"/>
        <w:adjustRightInd w:val="0"/>
        <w:ind w:firstLine="709"/>
        <w:jc w:val="both"/>
        <w:rPr>
          <w:rFonts w:ascii="Times New Roman" w:hAnsi="Times New Roman"/>
          <w:sz w:val="28"/>
          <w:szCs w:val="28"/>
          <w:lang w:val="ru-RU" w:eastAsia="ru-RU"/>
        </w:rPr>
      </w:pPr>
      <w:r w:rsidRPr="001F09D9">
        <w:rPr>
          <w:rFonts w:ascii="Times New Roman" w:hAnsi="Times New Roman"/>
          <w:b/>
          <w:sz w:val="28"/>
          <w:szCs w:val="28"/>
          <w:lang w:val="ru-RU" w:eastAsia="ru-RU"/>
        </w:rPr>
        <w:t>3</w:t>
      </w:r>
      <w:r w:rsidR="00783870" w:rsidRPr="001F09D9">
        <w:rPr>
          <w:rFonts w:ascii="Times New Roman" w:hAnsi="Times New Roman"/>
          <w:b/>
          <w:sz w:val="28"/>
          <w:szCs w:val="28"/>
          <w:lang w:val="ru-RU" w:eastAsia="ru-RU"/>
        </w:rPr>
        <w:t>.</w:t>
      </w:r>
      <w:r w:rsidR="00783870" w:rsidRPr="004D1D71">
        <w:rPr>
          <w:rFonts w:ascii="Times New Roman" w:hAnsi="Times New Roman"/>
          <w:sz w:val="28"/>
          <w:szCs w:val="28"/>
          <w:lang w:val="ru-RU" w:eastAsia="ru-RU"/>
        </w:rPr>
        <w:t> Настоящее постановление вступает в силу на следующий день, после дня его официального опубликования (обнародования)</w:t>
      </w:r>
      <w:r w:rsidR="004364BE" w:rsidRPr="004D1D71">
        <w:rPr>
          <w:rFonts w:ascii="Times New Roman" w:hAnsi="Times New Roman"/>
          <w:sz w:val="28"/>
          <w:szCs w:val="28"/>
          <w:lang w:val="ru-RU" w:eastAsia="ru-RU"/>
        </w:rPr>
        <w:t>.</w:t>
      </w:r>
      <w:r w:rsidR="00783870" w:rsidRPr="004D1D71">
        <w:rPr>
          <w:rFonts w:ascii="Times New Roman" w:hAnsi="Times New Roman"/>
          <w:sz w:val="28"/>
          <w:szCs w:val="28"/>
          <w:lang w:val="ru-RU" w:eastAsia="ru-RU"/>
        </w:rPr>
        <w:t xml:space="preserve"> </w:t>
      </w:r>
    </w:p>
    <w:p w:rsidR="00783870" w:rsidRPr="004D1D71" w:rsidRDefault="00CB5CC8" w:rsidP="004364BE">
      <w:pPr>
        <w:widowControl w:val="0"/>
        <w:autoSpaceDE w:val="0"/>
        <w:autoSpaceDN w:val="0"/>
        <w:adjustRightInd w:val="0"/>
        <w:ind w:firstLine="709"/>
        <w:jc w:val="both"/>
        <w:rPr>
          <w:rFonts w:ascii="Times New Roman" w:hAnsi="Times New Roman"/>
          <w:bCs/>
          <w:iCs/>
          <w:sz w:val="28"/>
          <w:szCs w:val="28"/>
          <w:lang w:val="ru-RU" w:eastAsia="ru-RU"/>
        </w:rPr>
      </w:pPr>
      <w:r w:rsidRPr="001F09D9">
        <w:rPr>
          <w:rFonts w:ascii="Times New Roman" w:hAnsi="Times New Roman"/>
          <w:b/>
          <w:sz w:val="28"/>
          <w:szCs w:val="28"/>
          <w:lang w:val="ru-RU" w:eastAsia="ru-RU"/>
        </w:rPr>
        <w:t>4</w:t>
      </w:r>
      <w:r w:rsidR="00783870" w:rsidRPr="001F09D9">
        <w:rPr>
          <w:rFonts w:ascii="Times New Roman" w:hAnsi="Times New Roman"/>
          <w:b/>
          <w:sz w:val="28"/>
          <w:szCs w:val="28"/>
          <w:lang w:val="ru-RU" w:eastAsia="ru-RU"/>
        </w:rPr>
        <w:t>.</w:t>
      </w:r>
      <w:r w:rsidR="00783870" w:rsidRPr="004D1D71">
        <w:rPr>
          <w:rFonts w:ascii="Times New Roman" w:hAnsi="Times New Roman"/>
          <w:sz w:val="28"/>
          <w:szCs w:val="28"/>
          <w:lang w:val="ru-RU" w:eastAsia="ru-RU"/>
        </w:rPr>
        <w:t xml:space="preserve"> Настоящее постановление </w:t>
      </w:r>
      <w:r w:rsidR="004364BE" w:rsidRPr="004D1D71">
        <w:rPr>
          <w:rFonts w:ascii="Times New Roman" w:hAnsi="Times New Roman"/>
          <w:sz w:val="28"/>
          <w:szCs w:val="28"/>
          <w:lang w:val="ru-RU"/>
        </w:rPr>
        <w:t xml:space="preserve">подлежит обнародованию на стенде                                     «Муниципальный вестник» в администрации городского поселения «Чернышевское», на сайте </w:t>
      </w:r>
      <w:hyperlink r:id="rId8" w:history="1">
        <w:r w:rsidR="004364BE" w:rsidRPr="004D1D71">
          <w:rPr>
            <w:rStyle w:val="a7"/>
            <w:rFonts w:ascii="Times New Roman" w:hAnsi="Times New Roman"/>
            <w:color w:val="auto"/>
            <w:sz w:val="28"/>
            <w:szCs w:val="28"/>
          </w:rPr>
          <w:t>www</w:t>
        </w:r>
        <w:r w:rsidR="004364BE" w:rsidRPr="004D1D71">
          <w:rPr>
            <w:rStyle w:val="a7"/>
            <w:rFonts w:ascii="Times New Roman" w:hAnsi="Times New Roman"/>
            <w:color w:val="auto"/>
            <w:sz w:val="28"/>
            <w:szCs w:val="28"/>
            <w:lang w:val="ru-RU"/>
          </w:rPr>
          <w:t>.Чернышевск-администрация</w:t>
        </w:r>
      </w:hyperlink>
      <w:r w:rsidR="004364BE" w:rsidRPr="004D1D71">
        <w:rPr>
          <w:rFonts w:ascii="Times New Roman" w:hAnsi="Times New Roman"/>
          <w:sz w:val="28"/>
          <w:szCs w:val="28"/>
          <w:lang w:val="ru-RU"/>
        </w:rPr>
        <w:t xml:space="preserve"> РФ.</w:t>
      </w:r>
    </w:p>
    <w:p w:rsidR="00783870" w:rsidRPr="004D1D71" w:rsidRDefault="00783870" w:rsidP="00441C94">
      <w:pPr>
        <w:widowControl w:val="0"/>
        <w:autoSpaceDE w:val="0"/>
        <w:autoSpaceDN w:val="0"/>
        <w:adjustRightInd w:val="0"/>
        <w:ind w:firstLine="0"/>
        <w:jc w:val="both"/>
        <w:outlineLvl w:val="0"/>
        <w:rPr>
          <w:rFonts w:ascii="Times New Roman" w:hAnsi="Times New Roman"/>
          <w:bCs/>
          <w:iCs/>
          <w:sz w:val="28"/>
          <w:szCs w:val="28"/>
          <w:lang w:val="ru-RU" w:eastAsia="ru-RU"/>
        </w:rPr>
      </w:pPr>
    </w:p>
    <w:p w:rsidR="004364BE" w:rsidRPr="004D1D71" w:rsidRDefault="004364BE" w:rsidP="00441C94">
      <w:pPr>
        <w:widowControl w:val="0"/>
        <w:autoSpaceDE w:val="0"/>
        <w:autoSpaceDN w:val="0"/>
        <w:adjustRightInd w:val="0"/>
        <w:ind w:firstLine="0"/>
        <w:jc w:val="both"/>
        <w:outlineLvl w:val="0"/>
        <w:rPr>
          <w:rFonts w:ascii="Times New Roman" w:hAnsi="Times New Roman"/>
          <w:bCs/>
          <w:iCs/>
          <w:sz w:val="28"/>
          <w:szCs w:val="28"/>
          <w:lang w:val="ru-RU" w:eastAsia="ru-RU"/>
        </w:rPr>
      </w:pPr>
    </w:p>
    <w:p w:rsidR="004364BE" w:rsidRPr="004D1D71" w:rsidRDefault="004364BE" w:rsidP="00441C94">
      <w:pPr>
        <w:widowControl w:val="0"/>
        <w:autoSpaceDE w:val="0"/>
        <w:autoSpaceDN w:val="0"/>
        <w:adjustRightInd w:val="0"/>
        <w:ind w:firstLine="0"/>
        <w:jc w:val="both"/>
        <w:outlineLvl w:val="0"/>
        <w:rPr>
          <w:rFonts w:ascii="Times New Roman" w:hAnsi="Times New Roman"/>
          <w:bCs/>
          <w:iCs/>
          <w:sz w:val="28"/>
          <w:szCs w:val="28"/>
          <w:lang w:val="ru-RU" w:eastAsia="ru-RU"/>
        </w:rPr>
      </w:pPr>
    </w:p>
    <w:p w:rsidR="004364BE" w:rsidRPr="004D1D71" w:rsidRDefault="000F464C" w:rsidP="007744CA">
      <w:pPr>
        <w:widowControl w:val="0"/>
        <w:autoSpaceDE w:val="0"/>
        <w:autoSpaceDN w:val="0"/>
        <w:adjustRightInd w:val="0"/>
        <w:ind w:firstLine="0"/>
        <w:jc w:val="both"/>
        <w:outlineLvl w:val="0"/>
        <w:rPr>
          <w:rFonts w:ascii="Times New Roman" w:hAnsi="Times New Roman"/>
          <w:bCs/>
          <w:iCs/>
          <w:sz w:val="28"/>
          <w:szCs w:val="28"/>
          <w:lang w:val="ru-RU" w:eastAsia="ru-RU"/>
        </w:rPr>
      </w:pPr>
      <w:r w:rsidRPr="004D1D71">
        <w:rPr>
          <w:rFonts w:ascii="Times New Roman" w:hAnsi="Times New Roman"/>
          <w:bCs/>
          <w:iCs/>
          <w:sz w:val="28"/>
          <w:szCs w:val="28"/>
          <w:lang w:val="ru-RU" w:eastAsia="ru-RU"/>
        </w:rPr>
        <w:t>Врио г</w:t>
      </w:r>
      <w:r w:rsidR="004364BE" w:rsidRPr="004D1D71">
        <w:rPr>
          <w:rFonts w:ascii="Times New Roman" w:hAnsi="Times New Roman"/>
          <w:bCs/>
          <w:iCs/>
          <w:sz w:val="28"/>
          <w:szCs w:val="28"/>
          <w:lang w:val="ru-RU" w:eastAsia="ru-RU"/>
        </w:rPr>
        <w:t>лав</w:t>
      </w:r>
      <w:r w:rsidRPr="004D1D71">
        <w:rPr>
          <w:rFonts w:ascii="Times New Roman" w:hAnsi="Times New Roman"/>
          <w:bCs/>
          <w:iCs/>
          <w:sz w:val="28"/>
          <w:szCs w:val="28"/>
          <w:lang w:val="ru-RU" w:eastAsia="ru-RU"/>
        </w:rPr>
        <w:t>ы</w:t>
      </w:r>
      <w:r w:rsidR="004364BE" w:rsidRPr="004D1D71">
        <w:rPr>
          <w:rFonts w:ascii="Times New Roman" w:hAnsi="Times New Roman"/>
          <w:bCs/>
          <w:iCs/>
          <w:sz w:val="28"/>
          <w:szCs w:val="28"/>
          <w:lang w:val="ru-RU" w:eastAsia="ru-RU"/>
        </w:rPr>
        <w:t xml:space="preserve"> городского </w:t>
      </w:r>
    </w:p>
    <w:p w:rsidR="00D0696D" w:rsidRPr="004D1D71" w:rsidRDefault="000F464C" w:rsidP="007744CA">
      <w:pPr>
        <w:widowControl w:val="0"/>
        <w:autoSpaceDE w:val="0"/>
        <w:autoSpaceDN w:val="0"/>
        <w:adjustRightInd w:val="0"/>
        <w:ind w:firstLine="0"/>
        <w:jc w:val="both"/>
        <w:outlineLvl w:val="0"/>
        <w:rPr>
          <w:rFonts w:ascii="Times New Roman" w:hAnsi="Times New Roman"/>
          <w:bCs/>
          <w:iCs/>
          <w:sz w:val="28"/>
          <w:szCs w:val="28"/>
          <w:lang w:val="ru-RU" w:eastAsia="ru-RU"/>
        </w:rPr>
      </w:pPr>
      <w:r w:rsidRPr="004D1D71">
        <w:rPr>
          <w:rFonts w:ascii="Times New Roman" w:hAnsi="Times New Roman"/>
          <w:bCs/>
          <w:iCs/>
          <w:sz w:val="28"/>
          <w:szCs w:val="28"/>
          <w:lang w:val="ru-RU" w:eastAsia="ru-RU"/>
        </w:rPr>
        <w:t>п</w:t>
      </w:r>
      <w:r w:rsidR="004364BE" w:rsidRPr="004D1D71">
        <w:rPr>
          <w:rFonts w:ascii="Times New Roman" w:hAnsi="Times New Roman"/>
          <w:bCs/>
          <w:iCs/>
          <w:sz w:val="28"/>
          <w:szCs w:val="28"/>
          <w:lang w:val="ru-RU" w:eastAsia="ru-RU"/>
        </w:rPr>
        <w:t>оселения</w:t>
      </w:r>
      <w:r w:rsidRPr="004D1D71">
        <w:rPr>
          <w:rFonts w:ascii="Times New Roman" w:hAnsi="Times New Roman"/>
          <w:bCs/>
          <w:iCs/>
          <w:sz w:val="28"/>
          <w:szCs w:val="28"/>
          <w:lang w:val="ru-RU" w:eastAsia="ru-RU"/>
        </w:rPr>
        <w:t xml:space="preserve"> </w:t>
      </w:r>
      <w:r w:rsidR="004364BE" w:rsidRPr="004D1D71">
        <w:rPr>
          <w:rFonts w:ascii="Times New Roman" w:hAnsi="Times New Roman"/>
          <w:bCs/>
          <w:iCs/>
          <w:sz w:val="28"/>
          <w:szCs w:val="28"/>
          <w:lang w:val="ru-RU" w:eastAsia="ru-RU"/>
        </w:rPr>
        <w:t>«Чернышевское»</w:t>
      </w:r>
      <w:r w:rsidR="00783870" w:rsidRPr="004D1D71">
        <w:rPr>
          <w:rFonts w:ascii="Times New Roman" w:hAnsi="Times New Roman"/>
          <w:bCs/>
          <w:iCs/>
          <w:sz w:val="28"/>
          <w:szCs w:val="28"/>
          <w:lang w:val="ru-RU" w:eastAsia="ru-RU"/>
        </w:rPr>
        <w:t xml:space="preserve">                 </w:t>
      </w:r>
      <w:r w:rsidR="007744CA" w:rsidRPr="004D1D71">
        <w:rPr>
          <w:rFonts w:ascii="Times New Roman" w:hAnsi="Times New Roman"/>
          <w:bCs/>
          <w:iCs/>
          <w:sz w:val="28"/>
          <w:szCs w:val="28"/>
          <w:lang w:val="ru-RU" w:eastAsia="ru-RU"/>
        </w:rPr>
        <w:t xml:space="preserve">              </w:t>
      </w:r>
      <w:r w:rsidR="004364BE" w:rsidRPr="004D1D71">
        <w:rPr>
          <w:rFonts w:ascii="Times New Roman" w:hAnsi="Times New Roman"/>
          <w:bCs/>
          <w:iCs/>
          <w:sz w:val="28"/>
          <w:szCs w:val="28"/>
          <w:lang w:val="ru-RU" w:eastAsia="ru-RU"/>
        </w:rPr>
        <w:t xml:space="preserve">                        </w:t>
      </w:r>
      <w:r w:rsidRPr="004D1D71">
        <w:rPr>
          <w:rFonts w:ascii="Times New Roman" w:hAnsi="Times New Roman"/>
          <w:bCs/>
          <w:iCs/>
          <w:sz w:val="28"/>
          <w:szCs w:val="28"/>
          <w:lang w:val="ru-RU" w:eastAsia="ru-RU"/>
        </w:rPr>
        <w:t>В.А. Ерохин</w:t>
      </w:r>
    </w:p>
    <w:p w:rsidR="00D0696D" w:rsidRPr="004D1D71" w:rsidRDefault="00D0696D" w:rsidP="00BD22FC">
      <w:pPr>
        <w:widowControl w:val="0"/>
        <w:suppressAutoHyphens/>
        <w:autoSpaceDE w:val="0"/>
        <w:ind w:firstLine="0"/>
        <w:jc w:val="center"/>
        <w:rPr>
          <w:rFonts w:ascii="Times New Roman" w:eastAsia="SimSun" w:hAnsi="Times New Roman"/>
          <w:bCs/>
          <w:kern w:val="1"/>
          <w:sz w:val="28"/>
          <w:szCs w:val="28"/>
          <w:lang w:val="ru-RU" w:eastAsia="zh-CN" w:bidi="hi-IN"/>
        </w:rPr>
      </w:pPr>
    </w:p>
    <w:p w:rsidR="00251B97" w:rsidRPr="004D1D71" w:rsidRDefault="00251B97" w:rsidP="00251B97">
      <w:pPr>
        <w:pStyle w:val="aff1"/>
        <w:jc w:val="right"/>
        <w:rPr>
          <w:sz w:val="28"/>
          <w:szCs w:val="28"/>
        </w:rPr>
      </w:pPr>
    </w:p>
    <w:p w:rsidR="000F464C" w:rsidRPr="004D1D71" w:rsidRDefault="000F464C" w:rsidP="00251B97">
      <w:pPr>
        <w:pStyle w:val="aff1"/>
        <w:jc w:val="right"/>
        <w:rPr>
          <w:sz w:val="28"/>
          <w:szCs w:val="28"/>
        </w:rPr>
      </w:pPr>
    </w:p>
    <w:p w:rsidR="000F464C" w:rsidRPr="004D1D71" w:rsidRDefault="000F464C" w:rsidP="00251B97">
      <w:pPr>
        <w:pStyle w:val="aff1"/>
        <w:jc w:val="right"/>
        <w:rPr>
          <w:sz w:val="28"/>
          <w:szCs w:val="28"/>
        </w:rPr>
      </w:pPr>
    </w:p>
    <w:p w:rsidR="000F464C" w:rsidRPr="004D1D71" w:rsidRDefault="000F464C" w:rsidP="00251B97">
      <w:pPr>
        <w:pStyle w:val="aff1"/>
        <w:jc w:val="right"/>
        <w:rPr>
          <w:sz w:val="28"/>
          <w:szCs w:val="28"/>
        </w:rPr>
      </w:pPr>
    </w:p>
    <w:p w:rsidR="000F464C" w:rsidRPr="004D1D71" w:rsidRDefault="000F464C" w:rsidP="00251B97">
      <w:pPr>
        <w:pStyle w:val="aff1"/>
        <w:jc w:val="right"/>
        <w:rPr>
          <w:sz w:val="28"/>
          <w:szCs w:val="28"/>
        </w:rPr>
      </w:pPr>
    </w:p>
    <w:p w:rsidR="000F464C" w:rsidRPr="004D1D71" w:rsidRDefault="000F464C" w:rsidP="00251B97">
      <w:pPr>
        <w:pStyle w:val="aff1"/>
        <w:jc w:val="right"/>
        <w:rPr>
          <w:sz w:val="28"/>
          <w:szCs w:val="28"/>
        </w:rPr>
      </w:pPr>
    </w:p>
    <w:p w:rsidR="00251B97" w:rsidRPr="004D1D71" w:rsidRDefault="00251B97" w:rsidP="00251B97">
      <w:pPr>
        <w:pStyle w:val="aff1"/>
        <w:jc w:val="right"/>
        <w:rPr>
          <w:sz w:val="28"/>
          <w:szCs w:val="28"/>
        </w:rPr>
      </w:pPr>
      <w:r w:rsidRPr="004D1D71">
        <w:rPr>
          <w:sz w:val="28"/>
          <w:szCs w:val="28"/>
        </w:rPr>
        <w:t>УТВЕРЖДЕН</w:t>
      </w:r>
    </w:p>
    <w:p w:rsidR="00251B97" w:rsidRPr="004D1D71" w:rsidRDefault="00251B97" w:rsidP="00251B97">
      <w:pPr>
        <w:pStyle w:val="aff1"/>
        <w:jc w:val="right"/>
        <w:rPr>
          <w:sz w:val="28"/>
          <w:szCs w:val="28"/>
        </w:rPr>
      </w:pPr>
      <w:r w:rsidRPr="004D1D71">
        <w:rPr>
          <w:sz w:val="28"/>
          <w:szCs w:val="28"/>
        </w:rPr>
        <w:t xml:space="preserve">Постановлением администрации </w:t>
      </w:r>
    </w:p>
    <w:p w:rsidR="00251B97" w:rsidRPr="004D1D71" w:rsidRDefault="00251B97" w:rsidP="00251B97">
      <w:pPr>
        <w:pStyle w:val="aff1"/>
        <w:jc w:val="right"/>
        <w:rPr>
          <w:sz w:val="28"/>
          <w:szCs w:val="28"/>
        </w:rPr>
      </w:pPr>
      <w:r w:rsidRPr="004D1D71">
        <w:rPr>
          <w:sz w:val="28"/>
          <w:szCs w:val="28"/>
        </w:rPr>
        <w:t>муниципального района</w:t>
      </w:r>
    </w:p>
    <w:p w:rsidR="00251B97" w:rsidRPr="004D1D71" w:rsidRDefault="00251B97" w:rsidP="00251B97">
      <w:pPr>
        <w:pStyle w:val="aff1"/>
        <w:jc w:val="right"/>
        <w:rPr>
          <w:sz w:val="28"/>
          <w:szCs w:val="28"/>
        </w:rPr>
      </w:pPr>
      <w:r w:rsidRPr="004D1D71">
        <w:rPr>
          <w:sz w:val="28"/>
          <w:szCs w:val="28"/>
        </w:rPr>
        <w:t>«Чернышевский район»</w:t>
      </w:r>
    </w:p>
    <w:p w:rsidR="00251B97" w:rsidRPr="004D1D71" w:rsidRDefault="00251B97" w:rsidP="00251B97">
      <w:pPr>
        <w:pStyle w:val="aff1"/>
        <w:jc w:val="right"/>
        <w:rPr>
          <w:rFonts w:eastAsia="SimSun"/>
          <w:bCs/>
          <w:kern w:val="1"/>
          <w:sz w:val="28"/>
          <w:szCs w:val="28"/>
          <w:lang w:eastAsia="zh-CN" w:bidi="hi-IN"/>
        </w:rPr>
      </w:pPr>
      <w:r w:rsidRPr="004D1D71">
        <w:rPr>
          <w:rFonts w:eastAsia="SimSun"/>
          <w:bCs/>
          <w:kern w:val="1"/>
          <w:sz w:val="28"/>
          <w:szCs w:val="28"/>
          <w:lang w:eastAsia="zh-CN" w:bidi="hi-IN"/>
        </w:rPr>
        <w:t xml:space="preserve">от  </w:t>
      </w:r>
      <w:r w:rsidR="000F464C" w:rsidRPr="004D1D71">
        <w:rPr>
          <w:rFonts w:eastAsia="SimSun"/>
          <w:bCs/>
          <w:kern w:val="1"/>
          <w:sz w:val="28"/>
          <w:szCs w:val="28"/>
          <w:lang w:eastAsia="zh-CN" w:bidi="hi-IN"/>
        </w:rPr>
        <w:t>18 апреля</w:t>
      </w:r>
      <w:r w:rsidRPr="004D1D71">
        <w:rPr>
          <w:rFonts w:eastAsia="SimSun"/>
          <w:bCs/>
          <w:kern w:val="1"/>
          <w:sz w:val="28"/>
          <w:szCs w:val="28"/>
          <w:lang w:eastAsia="zh-CN" w:bidi="hi-IN"/>
        </w:rPr>
        <w:t xml:space="preserve">  2021 года № </w:t>
      </w:r>
      <w:r w:rsidR="000F464C" w:rsidRPr="004D1D71">
        <w:rPr>
          <w:rFonts w:eastAsia="SimSun"/>
          <w:bCs/>
          <w:kern w:val="1"/>
          <w:sz w:val="28"/>
          <w:szCs w:val="28"/>
          <w:lang w:eastAsia="zh-CN" w:bidi="hi-IN"/>
        </w:rPr>
        <w:t>113</w:t>
      </w:r>
      <w:r w:rsidRPr="004D1D71">
        <w:rPr>
          <w:rFonts w:eastAsia="SimSun"/>
          <w:bCs/>
          <w:kern w:val="1"/>
          <w:sz w:val="28"/>
          <w:szCs w:val="28"/>
          <w:lang w:eastAsia="zh-CN" w:bidi="hi-IN"/>
        </w:rPr>
        <w:t xml:space="preserve"> </w:t>
      </w:r>
    </w:p>
    <w:p w:rsidR="00251B97" w:rsidRPr="004D1D71" w:rsidRDefault="00251B97" w:rsidP="00251B97">
      <w:pPr>
        <w:pStyle w:val="aff1"/>
        <w:jc w:val="center"/>
        <w:rPr>
          <w:b/>
          <w:sz w:val="28"/>
          <w:szCs w:val="28"/>
        </w:rPr>
      </w:pPr>
    </w:p>
    <w:p w:rsidR="00251B97" w:rsidRPr="004D1D71" w:rsidRDefault="00251B97" w:rsidP="00251B97">
      <w:pPr>
        <w:pStyle w:val="aff1"/>
        <w:jc w:val="center"/>
        <w:rPr>
          <w:b/>
          <w:bCs/>
          <w:spacing w:val="2"/>
          <w:kern w:val="36"/>
          <w:sz w:val="28"/>
          <w:szCs w:val="28"/>
        </w:rPr>
      </w:pPr>
      <w:r w:rsidRPr="004D1D71">
        <w:rPr>
          <w:b/>
          <w:sz w:val="28"/>
          <w:szCs w:val="28"/>
        </w:rPr>
        <w:t>Административный регламент</w:t>
      </w:r>
      <w:r w:rsidRPr="004D1D71">
        <w:rPr>
          <w:b/>
          <w:sz w:val="28"/>
          <w:szCs w:val="28"/>
        </w:rPr>
        <w:br/>
      </w:r>
      <w:r w:rsidRPr="004D1D71">
        <w:rPr>
          <w:b/>
          <w:iCs/>
          <w:sz w:val="28"/>
          <w:szCs w:val="28"/>
        </w:rPr>
        <w:t xml:space="preserve">администрации </w:t>
      </w:r>
      <w:r w:rsidR="00D27E52" w:rsidRPr="004D1D71">
        <w:rPr>
          <w:b/>
          <w:iCs/>
          <w:sz w:val="28"/>
          <w:szCs w:val="28"/>
        </w:rPr>
        <w:t>городского поселения</w:t>
      </w:r>
      <w:r w:rsidRPr="004D1D71">
        <w:rPr>
          <w:b/>
          <w:iCs/>
          <w:sz w:val="28"/>
          <w:szCs w:val="28"/>
        </w:rPr>
        <w:t xml:space="preserve"> «</w:t>
      </w:r>
      <w:r w:rsidR="00D27E52" w:rsidRPr="004D1D71">
        <w:rPr>
          <w:b/>
          <w:iCs/>
          <w:sz w:val="28"/>
          <w:szCs w:val="28"/>
        </w:rPr>
        <w:t>Чернышевское</w:t>
      </w:r>
      <w:r w:rsidRPr="004D1D71">
        <w:rPr>
          <w:b/>
          <w:iCs/>
          <w:sz w:val="28"/>
          <w:szCs w:val="28"/>
        </w:rPr>
        <w:t>»</w:t>
      </w:r>
      <w:r w:rsidRPr="004D1D71">
        <w:rPr>
          <w:b/>
          <w:sz w:val="28"/>
          <w:szCs w:val="28"/>
        </w:rPr>
        <w:t xml:space="preserve"> по предоставлению муниципальной услуги</w:t>
      </w:r>
      <w:r w:rsidRPr="004D1D71">
        <w:rPr>
          <w:b/>
          <w:bCs/>
          <w:spacing w:val="2"/>
          <w:kern w:val="36"/>
          <w:sz w:val="28"/>
          <w:szCs w:val="28"/>
        </w:rPr>
        <w:t xml:space="preserve">  «УТВЕРЖДЕНИЕ СХЕМЫ РАСПОЛОЖЕНИЯ ЗЕМЕЛЬНОГО УЧАСТКА ИЛИ ЗЕМЕЛЬНЫХ УЧАСТКОВ НА КАДАСТРОВОМ ПЛАНЕ ТЕРРИТОРИИ»</w:t>
      </w:r>
    </w:p>
    <w:p w:rsidR="00251B97" w:rsidRPr="004D1D71" w:rsidRDefault="00251B97" w:rsidP="00251B97">
      <w:pPr>
        <w:pStyle w:val="aff1"/>
        <w:jc w:val="center"/>
        <w:rPr>
          <w:rFonts w:eastAsia="SimSun"/>
          <w:kern w:val="1"/>
          <w:sz w:val="28"/>
          <w:szCs w:val="28"/>
          <w:lang w:eastAsia="zh-CN" w:bidi="hi-IN"/>
        </w:rPr>
      </w:pPr>
    </w:p>
    <w:p w:rsidR="00251B97" w:rsidRPr="004D1D71" w:rsidRDefault="00251B97" w:rsidP="00251B97">
      <w:pPr>
        <w:pStyle w:val="aff1"/>
        <w:jc w:val="center"/>
        <w:rPr>
          <w:rFonts w:eastAsia="SimSun"/>
          <w:b/>
          <w:bCs/>
          <w:kern w:val="1"/>
          <w:sz w:val="28"/>
          <w:szCs w:val="28"/>
          <w:lang w:eastAsia="zh-CN" w:bidi="hi-IN"/>
        </w:rPr>
      </w:pPr>
      <w:r w:rsidRPr="004D1D71">
        <w:rPr>
          <w:rFonts w:eastAsia="SimSun"/>
          <w:b/>
          <w:bCs/>
          <w:kern w:val="1"/>
          <w:sz w:val="28"/>
          <w:szCs w:val="28"/>
          <w:lang w:eastAsia="zh-CN" w:bidi="hi-IN"/>
        </w:rPr>
        <w:t>1. Общие положения</w:t>
      </w:r>
    </w:p>
    <w:p w:rsidR="00251B97" w:rsidRPr="004D1D71" w:rsidRDefault="00251B97" w:rsidP="00251B97">
      <w:pPr>
        <w:ind w:firstLine="709"/>
        <w:jc w:val="both"/>
        <w:rPr>
          <w:rFonts w:ascii="Times New Roman" w:hAnsi="Times New Roman"/>
          <w:sz w:val="28"/>
          <w:szCs w:val="28"/>
          <w:lang w:val="ru-RU"/>
        </w:rPr>
      </w:pPr>
      <w:bookmarkStart w:id="1" w:name="sub_1011"/>
      <w:r w:rsidRPr="004D1D71">
        <w:rPr>
          <w:rFonts w:ascii="Times New Roman" w:hAnsi="Times New Roman"/>
          <w:sz w:val="28"/>
          <w:szCs w:val="28"/>
          <w:lang w:val="ru-RU"/>
        </w:rPr>
        <w:t>1.1. Предмет регулирования регламента</w:t>
      </w:r>
    </w:p>
    <w:bookmarkEnd w:id="1"/>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 xml:space="preserve">Настоящий административный регламент </w:t>
      </w:r>
      <w:r w:rsidRPr="004D1D71">
        <w:rPr>
          <w:rFonts w:ascii="Times New Roman" w:hAnsi="Times New Roman"/>
          <w:iCs/>
          <w:sz w:val="28"/>
          <w:szCs w:val="28"/>
          <w:lang w:val="ru-RU"/>
        </w:rPr>
        <w:t>администрации муниципального района «Чернышевский район»</w:t>
      </w:r>
      <w:r w:rsidRPr="004D1D71">
        <w:rPr>
          <w:rFonts w:ascii="Times New Roman" w:hAnsi="Times New Roman"/>
          <w:sz w:val="28"/>
          <w:szCs w:val="28"/>
          <w:lang w:val="ru-RU"/>
        </w:rPr>
        <w:t xml:space="preserve"> по предоставлению муниципальной услуги " Утверждении схемы расположения земельного участка или земельных участков на кадастровом плане территории " (далее - Административный регламент) разработан в целях повышения качества исполнения результатов предоставления муниципальной услуги.</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Административный регламент направлен на обеспечение доступности и открытости для юридических и физических лиц сведений о муниципальной услуге, а также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251B97" w:rsidRPr="004D1D71" w:rsidRDefault="00251B97" w:rsidP="00251B97">
      <w:pPr>
        <w:ind w:firstLine="709"/>
        <w:jc w:val="both"/>
        <w:rPr>
          <w:rFonts w:ascii="Times New Roman" w:hAnsi="Times New Roman"/>
          <w:sz w:val="28"/>
          <w:szCs w:val="28"/>
          <w:lang w:val="ru-RU"/>
        </w:rPr>
      </w:pPr>
      <w:bookmarkStart w:id="2" w:name="sub_1012"/>
      <w:r w:rsidRPr="004D1D71">
        <w:rPr>
          <w:rFonts w:ascii="Times New Roman" w:hAnsi="Times New Roman"/>
          <w:sz w:val="28"/>
          <w:szCs w:val="28"/>
          <w:lang w:val="ru-RU"/>
        </w:rPr>
        <w:t>1.2. Круг заявителей</w:t>
      </w:r>
    </w:p>
    <w:p w:rsidR="00251B97" w:rsidRPr="004D1D71" w:rsidRDefault="00251B97" w:rsidP="00251B97">
      <w:pPr>
        <w:ind w:firstLine="709"/>
        <w:jc w:val="both"/>
        <w:rPr>
          <w:rFonts w:ascii="Times New Roman" w:hAnsi="Times New Roman"/>
          <w:sz w:val="28"/>
          <w:szCs w:val="28"/>
          <w:lang w:val="ru-RU"/>
        </w:rPr>
      </w:pPr>
      <w:bookmarkStart w:id="3" w:name="sub_121"/>
      <w:bookmarkEnd w:id="2"/>
      <w:r w:rsidRPr="004D1D71">
        <w:rPr>
          <w:rFonts w:ascii="Times New Roman" w:hAnsi="Times New Roman"/>
          <w:sz w:val="28"/>
          <w:szCs w:val="28"/>
          <w:lang w:val="ru-RU"/>
        </w:rPr>
        <w:t>1.2.1. Получателями муниципальной услуги в рамках настоящего Административного регламента являются юридические и физические лица, индивидуальные предприниматели, имеющие в собственности здания, сооружения, расположенные на земельных участках, а также их уполномоченные представители (далее - заявители).</w:t>
      </w:r>
    </w:p>
    <w:p w:rsidR="00251B97" w:rsidRPr="004D1D71" w:rsidRDefault="00251B97" w:rsidP="00251B97">
      <w:pPr>
        <w:ind w:firstLine="709"/>
        <w:jc w:val="both"/>
        <w:rPr>
          <w:rFonts w:ascii="Times New Roman" w:hAnsi="Times New Roman"/>
          <w:sz w:val="28"/>
          <w:szCs w:val="28"/>
          <w:lang w:val="ru-RU"/>
        </w:rPr>
      </w:pPr>
      <w:bookmarkStart w:id="4" w:name="sub_1211"/>
      <w:bookmarkEnd w:id="3"/>
      <w:r w:rsidRPr="004D1D71">
        <w:rPr>
          <w:rFonts w:ascii="Times New Roman" w:hAnsi="Times New Roman"/>
          <w:sz w:val="28"/>
          <w:szCs w:val="28"/>
          <w:lang w:val="ru-RU"/>
        </w:rPr>
        <w:t>1.2.1.1. От имени физических лиц заявление о предоставлении муниципальной услуги (далее - заявление) могут подавать, в частности:</w:t>
      </w:r>
    </w:p>
    <w:bookmarkEnd w:id="4"/>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опекуны недееспособных граждан;</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rsidR="00251B97" w:rsidRPr="004D1D71" w:rsidRDefault="00251B97" w:rsidP="00251B97">
      <w:pPr>
        <w:ind w:firstLine="709"/>
        <w:jc w:val="both"/>
        <w:rPr>
          <w:rFonts w:ascii="Times New Roman" w:hAnsi="Times New Roman"/>
          <w:sz w:val="28"/>
          <w:szCs w:val="28"/>
          <w:lang w:val="ru-RU"/>
        </w:rPr>
      </w:pPr>
      <w:bookmarkStart w:id="5" w:name="sub_1212"/>
      <w:r w:rsidRPr="004D1D71">
        <w:rPr>
          <w:rFonts w:ascii="Times New Roman" w:hAnsi="Times New Roman"/>
          <w:sz w:val="28"/>
          <w:szCs w:val="28"/>
          <w:lang w:val="ru-RU"/>
        </w:rPr>
        <w:t xml:space="preserve">1.2.1.2. От имени юридического лица заявление может быть подано лицом, имеющим право действовать от имени юридического лица без </w:t>
      </w:r>
      <w:r w:rsidRPr="004D1D71">
        <w:rPr>
          <w:rFonts w:ascii="Times New Roman" w:hAnsi="Times New Roman"/>
          <w:sz w:val="28"/>
          <w:szCs w:val="28"/>
          <w:lang w:val="ru-RU"/>
        </w:rPr>
        <w:lastRenderedPageBreak/>
        <w:t>доверенности, либо представителем, действующим на основании доверенности, оформленной в установленном законом порядке.</w:t>
      </w:r>
    </w:p>
    <w:p w:rsidR="00251B97" w:rsidRPr="004D1D71" w:rsidRDefault="00251B97" w:rsidP="00251B97">
      <w:pPr>
        <w:ind w:firstLine="709"/>
        <w:jc w:val="both"/>
        <w:rPr>
          <w:rFonts w:ascii="Times New Roman" w:hAnsi="Times New Roman"/>
          <w:b/>
          <w:sz w:val="28"/>
          <w:szCs w:val="28"/>
          <w:lang w:val="ru-RU"/>
        </w:rPr>
      </w:pPr>
      <w:bookmarkStart w:id="6" w:name="sub_1013"/>
      <w:bookmarkEnd w:id="5"/>
      <w:r w:rsidRPr="004D1D71">
        <w:rPr>
          <w:rFonts w:ascii="Times New Roman" w:hAnsi="Times New Roman"/>
          <w:b/>
          <w:sz w:val="28"/>
          <w:szCs w:val="28"/>
          <w:lang w:val="ru-RU"/>
        </w:rPr>
        <w:t>1.3. Требования к порядку информирования о предоставлении муниципальной услуги</w:t>
      </w:r>
    </w:p>
    <w:bookmarkEnd w:id="6"/>
    <w:p w:rsidR="00251B97" w:rsidRPr="004D1D71" w:rsidRDefault="00251B97" w:rsidP="00251B97">
      <w:pPr>
        <w:rPr>
          <w:rFonts w:ascii="Times New Roman" w:hAnsi="Times New Roman"/>
          <w:sz w:val="28"/>
          <w:szCs w:val="28"/>
          <w:lang w:val="ru-RU"/>
        </w:rPr>
      </w:pPr>
      <w:r w:rsidRPr="004D1D71">
        <w:rPr>
          <w:rFonts w:ascii="Times New Roman" w:hAnsi="Times New Roman"/>
          <w:sz w:val="28"/>
          <w:szCs w:val="28"/>
          <w:lang w:val="ru-RU"/>
        </w:rPr>
        <w:t xml:space="preserve">1.3.1 Информацию о предоставлении муниципальной услуги можно получить: </w:t>
      </w:r>
    </w:p>
    <w:p w:rsidR="00251B97" w:rsidRPr="004D1D71" w:rsidRDefault="00251B97" w:rsidP="00251B97">
      <w:pPr>
        <w:rPr>
          <w:rFonts w:ascii="Times New Roman" w:hAnsi="Times New Roman"/>
          <w:sz w:val="28"/>
          <w:szCs w:val="28"/>
          <w:lang w:val="ru-RU"/>
        </w:rPr>
      </w:pPr>
      <w:r w:rsidRPr="004D1D71">
        <w:rPr>
          <w:rFonts w:ascii="Times New Roman" w:hAnsi="Times New Roman"/>
          <w:sz w:val="28"/>
          <w:szCs w:val="28"/>
          <w:lang w:val="ru-RU"/>
        </w:rPr>
        <w:t xml:space="preserve">- </w:t>
      </w:r>
      <w:r w:rsidR="001F09D9">
        <w:rPr>
          <w:rFonts w:ascii="Times New Roman" w:hAnsi="Times New Roman"/>
          <w:sz w:val="28"/>
          <w:szCs w:val="28"/>
          <w:lang w:val="ru-RU"/>
        </w:rPr>
        <w:t>на официальном сайте администрации городского поселения «Чернышевское» в информационно-телекоммуникационной сети «Интернет»</w:t>
      </w:r>
    </w:p>
    <w:p w:rsidR="00251B97" w:rsidRPr="004D1D71" w:rsidRDefault="00251B97" w:rsidP="00251B97">
      <w:pPr>
        <w:widowControl w:val="0"/>
        <w:suppressAutoHyphens/>
        <w:autoSpaceDE w:val="0"/>
        <w:jc w:val="both"/>
        <w:rPr>
          <w:rFonts w:ascii="Times New Roman" w:hAnsi="Times New Roman"/>
          <w:sz w:val="28"/>
          <w:szCs w:val="28"/>
          <w:lang w:val="ru-RU"/>
        </w:rPr>
      </w:pPr>
      <w:r w:rsidRPr="004D1D71">
        <w:rPr>
          <w:rFonts w:ascii="Times New Roman" w:hAnsi="Times New Roman"/>
          <w:sz w:val="28"/>
          <w:szCs w:val="28"/>
          <w:lang w:val="ru-RU"/>
        </w:rPr>
        <w:t xml:space="preserve">  - из информационного стенда в месте предоставления муниципальной услуги, оборудованного у кабинета Отдела муниципального имущества и земельных отношений администрации </w:t>
      </w:r>
      <w:r w:rsidR="004D1D71">
        <w:rPr>
          <w:rFonts w:ascii="Times New Roman" w:hAnsi="Times New Roman"/>
          <w:sz w:val="28"/>
          <w:szCs w:val="28"/>
          <w:lang w:val="ru-RU"/>
        </w:rPr>
        <w:t>городского поселения «Чернышевское»</w:t>
      </w:r>
      <w:r w:rsidRPr="004D1D71">
        <w:rPr>
          <w:rFonts w:ascii="Times New Roman" w:hAnsi="Times New Roman"/>
          <w:sz w:val="28"/>
          <w:szCs w:val="28"/>
          <w:lang w:val="ru-RU"/>
        </w:rPr>
        <w:t xml:space="preserve"> (далее-Отдел) по адресу: п</w:t>
      </w:r>
      <w:r w:rsidR="00AF72FC" w:rsidRPr="004D1D71">
        <w:rPr>
          <w:rFonts w:ascii="Times New Roman" w:hAnsi="Times New Roman"/>
          <w:sz w:val="28"/>
          <w:szCs w:val="28"/>
          <w:lang w:val="ru-RU"/>
        </w:rPr>
        <w:t>гт. Чернышевск, ул. Калинина, 27</w:t>
      </w:r>
      <w:r w:rsidRPr="004D1D71">
        <w:rPr>
          <w:rFonts w:ascii="Times New Roman" w:hAnsi="Times New Roman"/>
          <w:sz w:val="28"/>
          <w:szCs w:val="28"/>
          <w:lang w:val="ru-RU"/>
        </w:rPr>
        <w:t xml:space="preserve"> каб. </w:t>
      </w:r>
      <w:r w:rsidR="00AF72FC" w:rsidRPr="004D1D71">
        <w:rPr>
          <w:rFonts w:ascii="Times New Roman" w:hAnsi="Times New Roman"/>
          <w:sz w:val="28"/>
          <w:szCs w:val="28"/>
          <w:lang w:val="ru-RU"/>
        </w:rPr>
        <w:t>2</w:t>
      </w:r>
      <w:r w:rsidRPr="004D1D71">
        <w:rPr>
          <w:rFonts w:ascii="Times New Roman" w:hAnsi="Times New Roman"/>
          <w:sz w:val="28"/>
          <w:szCs w:val="28"/>
          <w:lang w:val="ru-RU"/>
        </w:rPr>
        <w:t>;</w:t>
      </w:r>
    </w:p>
    <w:p w:rsidR="00251B97" w:rsidRPr="004D1D71" w:rsidRDefault="00251B97" w:rsidP="00251B97">
      <w:pPr>
        <w:widowControl w:val="0"/>
        <w:suppressAutoHyphens/>
        <w:autoSpaceDE w:val="0"/>
        <w:jc w:val="both"/>
        <w:rPr>
          <w:rFonts w:ascii="Times New Roman" w:hAnsi="Times New Roman"/>
          <w:sz w:val="28"/>
          <w:szCs w:val="28"/>
          <w:lang w:val="ru-RU"/>
        </w:rPr>
      </w:pPr>
      <w:r w:rsidRPr="004D1D71">
        <w:rPr>
          <w:rFonts w:ascii="Times New Roman" w:hAnsi="Times New Roman"/>
          <w:sz w:val="28"/>
          <w:szCs w:val="28"/>
          <w:lang w:val="ru-RU"/>
        </w:rPr>
        <w:t xml:space="preserve"> - из информационного стенда, оборудованного в Краевом государственном автономном учреждении многофункциональный центр Забайкальского края (далее – КГАУ «МФЦ») по адресу: пгт. Чернышевск, ул. Первомайская, 58 </w:t>
      </w:r>
    </w:p>
    <w:p w:rsidR="00251B97" w:rsidRPr="004D1D71" w:rsidRDefault="00251B97" w:rsidP="00251B97">
      <w:pPr>
        <w:widowControl w:val="0"/>
        <w:suppressAutoHyphens/>
        <w:autoSpaceDE w:val="0"/>
        <w:jc w:val="both"/>
        <w:rPr>
          <w:rFonts w:ascii="Times New Roman" w:hAnsi="Times New Roman"/>
          <w:sz w:val="28"/>
          <w:szCs w:val="28"/>
          <w:lang w:val="ru-RU"/>
        </w:rPr>
      </w:pPr>
      <w:r w:rsidRPr="004D1D71">
        <w:rPr>
          <w:rFonts w:ascii="Times New Roman" w:hAnsi="Times New Roman"/>
          <w:sz w:val="28"/>
          <w:szCs w:val="28"/>
          <w:lang w:val="ru-RU"/>
        </w:rPr>
        <w:t xml:space="preserve">- в информационно-телекоммуникационной сети «Интернет» на официальном сайте КГАУ «МФЦ»: </w:t>
      </w:r>
      <w:r w:rsidRPr="004D1D71">
        <w:rPr>
          <w:rFonts w:ascii="Times New Roman" w:hAnsi="Times New Roman"/>
          <w:sz w:val="28"/>
          <w:szCs w:val="28"/>
        </w:rPr>
        <w:t>http</w:t>
      </w:r>
      <w:r w:rsidRPr="004D1D71">
        <w:rPr>
          <w:rFonts w:ascii="Times New Roman" w:hAnsi="Times New Roman"/>
          <w:sz w:val="28"/>
          <w:szCs w:val="28"/>
          <w:lang w:val="ru-RU"/>
        </w:rPr>
        <w:t>:/</w:t>
      </w:r>
      <w:r w:rsidRPr="004D1D71">
        <w:rPr>
          <w:rFonts w:ascii="Times New Roman" w:hAnsi="Times New Roman"/>
          <w:sz w:val="28"/>
          <w:szCs w:val="28"/>
        </w:rPr>
        <w:t>www</w:t>
      </w:r>
      <w:r w:rsidRPr="004D1D71">
        <w:rPr>
          <w:rFonts w:ascii="Times New Roman" w:hAnsi="Times New Roman"/>
          <w:sz w:val="28"/>
          <w:szCs w:val="28"/>
          <w:lang w:val="ru-RU"/>
        </w:rPr>
        <w:t>.</w:t>
      </w:r>
      <w:r w:rsidRPr="004D1D71">
        <w:rPr>
          <w:rFonts w:ascii="Times New Roman" w:hAnsi="Times New Roman"/>
          <w:sz w:val="28"/>
          <w:szCs w:val="28"/>
        </w:rPr>
        <w:t>mfc</w:t>
      </w:r>
      <w:r w:rsidRPr="004D1D71">
        <w:rPr>
          <w:rFonts w:ascii="Times New Roman" w:hAnsi="Times New Roman"/>
          <w:sz w:val="28"/>
          <w:szCs w:val="28"/>
          <w:lang w:val="ru-RU"/>
        </w:rPr>
        <w:t>-</w:t>
      </w:r>
      <w:r w:rsidRPr="004D1D71">
        <w:rPr>
          <w:rFonts w:ascii="Times New Roman" w:hAnsi="Times New Roman"/>
          <w:sz w:val="28"/>
          <w:szCs w:val="28"/>
        </w:rPr>
        <w:t>chita</w:t>
      </w:r>
      <w:r w:rsidRPr="004D1D71">
        <w:rPr>
          <w:rFonts w:ascii="Times New Roman" w:hAnsi="Times New Roman"/>
          <w:sz w:val="28"/>
          <w:szCs w:val="28"/>
          <w:lang w:val="ru-RU"/>
        </w:rPr>
        <w:t>.</w:t>
      </w:r>
      <w:r w:rsidRPr="004D1D71">
        <w:rPr>
          <w:rFonts w:ascii="Times New Roman" w:hAnsi="Times New Roman"/>
          <w:sz w:val="28"/>
          <w:szCs w:val="28"/>
        </w:rPr>
        <w:t>ru</w:t>
      </w:r>
    </w:p>
    <w:p w:rsidR="00251B97" w:rsidRPr="004D1D71" w:rsidRDefault="00251B97" w:rsidP="00251B97">
      <w:pPr>
        <w:widowControl w:val="0"/>
        <w:suppressAutoHyphens/>
        <w:autoSpaceDE w:val="0"/>
        <w:jc w:val="both"/>
        <w:rPr>
          <w:rFonts w:ascii="Times New Roman" w:hAnsi="Times New Roman"/>
          <w:sz w:val="28"/>
          <w:szCs w:val="28"/>
          <w:lang w:val="ru-RU"/>
        </w:rPr>
      </w:pPr>
      <w:r w:rsidRPr="004D1D71">
        <w:rPr>
          <w:rFonts w:ascii="Times New Roman" w:hAnsi="Times New Roman"/>
          <w:sz w:val="28"/>
          <w:szCs w:val="28"/>
          <w:lang w:val="ru-RU"/>
        </w:rPr>
        <w:t xml:space="preserve"> 1.3.2. Информация о сроке завершения подготовки документов и возможности их получения сообщается заявителю при подаче документов. </w:t>
      </w:r>
    </w:p>
    <w:p w:rsidR="00251B97" w:rsidRPr="004D1D71" w:rsidRDefault="00251B97" w:rsidP="00251B97">
      <w:pPr>
        <w:widowControl w:val="0"/>
        <w:suppressAutoHyphens/>
        <w:autoSpaceDE w:val="0"/>
        <w:jc w:val="both"/>
        <w:rPr>
          <w:rFonts w:ascii="Times New Roman" w:hAnsi="Times New Roman"/>
          <w:sz w:val="28"/>
          <w:szCs w:val="28"/>
          <w:lang w:val="ru-RU"/>
        </w:rPr>
      </w:pPr>
      <w:r w:rsidRPr="004D1D71">
        <w:rPr>
          <w:rFonts w:ascii="Times New Roman" w:hAnsi="Times New Roman"/>
          <w:sz w:val="28"/>
          <w:szCs w:val="28"/>
          <w:lang w:val="ru-RU"/>
        </w:rPr>
        <w:t xml:space="preserve">Информация об отказе в предоставлении муниципальной услуги направляется заявителю заказным письмом с уведомлением. </w:t>
      </w:r>
    </w:p>
    <w:p w:rsidR="00251B97" w:rsidRPr="004D1D71" w:rsidRDefault="00251B97" w:rsidP="00251B97">
      <w:pPr>
        <w:widowControl w:val="0"/>
        <w:suppressAutoHyphens/>
        <w:autoSpaceDE w:val="0"/>
        <w:jc w:val="both"/>
        <w:rPr>
          <w:rFonts w:ascii="Times New Roman" w:hAnsi="Times New Roman"/>
          <w:sz w:val="28"/>
          <w:szCs w:val="28"/>
          <w:lang w:val="ru-RU"/>
        </w:rPr>
      </w:pPr>
      <w:r w:rsidRPr="004D1D71">
        <w:rPr>
          <w:rFonts w:ascii="Times New Roman" w:hAnsi="Times New Roman"/>
          <w:sz w:val="28"/>
          <w:szCs w:val="28"/>
          <w:lang w:val="ru-RU"/>
        </w:rPr>
        <w:t xml:space="preserve">1.3.3. При информировании заявителей по телефону о порядке предоставления муниципальной услуги, о сроке завершения подготовки документов и возможности их получения специалисты Отдела или КГАУ «МФЦ» должны представиться, назвать наименование Отдела или КГАУ «МФЦ», сообщить графики приема (выдачи) документов и адреса местонахождения Отдела и КГАУ «МФЦ». </w:t>
      </w:r>
    </w:p>
    <w:p w:rsidR="00251B97" w:rsidRPr="004D1D71" w:rsidRDefault="00251B97" w:rsidP="00251B97">
      <w:pPr>
        <w:widowControl w:val="0"/>
        <w:suppressAutoHyphens/>
        <w:autoSpaceDE w:val="0"/>
        <w:jc w:val="both"/>
        <w:rPr>
          <w:rFonts w:ascii="Times New Roman" w:hAnsi="Times New Roman"/>
          <w:sz w:val="28"/>
          <w:szCs w:val="28"/>
          <w:lang w:val="ru-RU"/>
        </w:rPr>
      </w:pPr>
      <w:r w:rsidRPr="004D1D71">
        <w:rPr>
          <w:rFonts w:ascii="Times New Roman" w:hAnsi="Times New Roman"/>
          <w:sz w:val="28"/>
          <w:szCs w:val="28"/>
          <w:lang w:val="ru-RU"/>
        </w:rPr>
        <w:t>1.3.4. Специалисты Отдела или КГАУ «МФЦ» не осуществляют консультирование заявителей, выходящее за рамки информирования о предоставлении муниципальной услуги.</w:t>
      </w:r>
    </w:p>
    <w:p w:rsidR="00251B97" w:rsidRPr="004D1D71" w:rsidRDefault="00251B97" w:rsidP="00251B97">
      <w:pPr>
        <w:widowControl w:val="0"/>
        <w:suppressAutoHyphens/>
        <w:autoSpaceDE w:val="0"/>
        <w:jc w:val="both"/>
        <w:rPr>
          <w:rFonts w:ascii="Times New Roman" w:eastAsia="SimSun" w:hAnsi="Times New Roman"/>
          <w:b/>
          <w:bCs/>
          <w:kern w:val="1"/>
          <w:sz w:val="28"/>
          <w:szCs w:val="28"/>
          <w:lang w:val="ru-RU" w:eastAsia="zh-CN" w:bidi="hi-IN"/>
        </w:rPr>
      </w:pPr>
      <w:r w:rsidRPr="004D1D71">
        <w:rPr>
          <w:rFonts w:ascii="Times New Roman" w:hAnsi="Times New Roman"/>
          <w:sz w:val="28"/>
          <w:szCs w:val="28"/>
          <w:lang w:val="ru-RU"/>
        </w:rPr>
        <w:t xml:space="preserve"> </w:t>
      </w:r>
    </w:p>
    <w:p w:rsidR="00251B97" w:rsidRPr="004D1D71" w:rsidRDefault="00251B97" w:rsidP="00251B97">
      <w:pPr>
        <w:widowControl w:val="0"/>
        <w:suppressAutoHyphens/>
        <w:autoSpaceDE w:val="0"/>
        <w:ind w:firstLine="709"/>
        <w:jc w:val="center"/>
        <w:rPr>
          <w:rFonts w:ascii="Times New Roman" w:eastAsia="SimSun" w:hAnsi="Times New Roman"/>
          <w:b/>
          <w:bCs/>
          <w:kern w:val="1"/>
          <w:sz w:val="28"/>
          <w:szCs w:val="28"/>
          <w:lang w:val="ru-RU" w:eastAsia="zh-CN" w:bidi="hi-IN"/>
        </w:rPr>
      </w:pPr>
      <w:r w:rsidRPr="004D1D71">
        <w:rPr>
          <w:rFonts w:ascii="Times New Roman" w:eastAsia="SimSun" w:hAnsi="Times New Roman"/>
          <w:b/>
          <w:bCs/>
          <w:kern w:val="1"/>
          <w:sz w:val="28"/>
          <w:szCs w:val="28"/>
          <w:lang w:eastAsia="zh-CN" w:bidi="hi-IN"/>
        </w:rPr>
        <w:t>II</w:t>
      </w:r>
      <w:r w:rsidRPr="004D1D71">
        <w:rPr>
          <w:rFonts w:ascii="Times New Roman" w:eastAsia="SimSun" w:hAnsi="Times New Roman"/>
          <w:b/>
          <w:bCs/>
          <w:kern w:val="1"/>
          <w:sz w:val="28"/>
          <w:szCs w:val="28"/>
          <w:lang w:val="ru-RU" w:eastAsia="zh-CN" w:bidi="hi-IN"/>
        </w:rPr>
        <w:t>. Стандарт предоставления муниципальной услуги</w:t>
      </w:r>
    </w:p>
    <w:p w:rsidR="00251B97" w:rsidRPr="004D1D71" w:rsidRDefault="00251B97" w:rsidP="00251B97">
      <w:pPr>
        <w:keepNext/>
        <w:widowControl w:val="0"/>
        <w:suppressAutoHyphens/>
        <w:ind w:firstLine="709"/>
        <w:jc w:val="both"/>
        <w:rPr>
          <w:rFonts w:ascii="Times New Roman" w:eastAsia="SimSun" w:hAnsi="Times New Roman"/>
          <w:b/>
          <w:kern w:val="1"/>
          <w:sz w:val="28"/>
          <w:szCs w:val="28"/>
          <w:lang w:val="ru-RU" w:eastAsia="zh-CN" w:bidi="hi-IN"/>
        </w:rPr>
      </w:pPr>
      <w:r w:rsidRPr="004D1D71">
        <w:rPr>
          <w:rFonts w:ascii="Times New Roman" w:eastAsia="SimSun" w:hAnsi="Times New Roman"/>
          <w:b/>
          <w:kern w:val="1"/>
          <w:sz w:val="28"/>
          <w:szCs w:val="28"/>
          <w:lang w:val="ru-RU" w:eastAsia="zh-CN" w:bidi="hi-IN"/>
        </w:rPr>
        <w:t>2.1.Наименование муниципальной услуги:</w:t>
      </w:r>
    </w:p>
    <w:p w:rsidR="00251B97" w:rsidRPr="004D1D71" w:rsidRDefault="00251B97" w:rsidP="00251B97">
      <w:pPr>
        <w:keepNext/>
        <w:widowControl w:val="0"/>
        <w:suppressAutoHyphens/>
        <w:ind w:firstLine="709"/>
        <w:jc w:val="both"/>
        <w:rPr>
          <w:rFonts w:ascii="Times New Roman" w:eastAsia="SimSun" w:hAnsi="Times New Roman"/>
          <w:kern w:val="1"/>
          <w:sz w:val="28"/>
          <w:szCs w:val="28"/>
          <w:lang w:val="ru-RU" w:eastAsia="zh-CN" w:bidi="hi-IN"/>
        </w:rPr>
      </w:pPr>
      <w:r w:rsidRPr="004D1D71">
        <w:rPr>
          <w:rFonts w:ascii="Times New Roman" w:hAnsi="Times New Roman"/>
          <w:spacing w:val="2"/>
          <w:sz w:val="28"/>
          <w:szCs w:val="28"/>
          <w:lang w:val="ru-RU"/>
        </w:rPr>
        <w:t xml:space="preserve">Утверждение схемы расположения земельного участка или земельных участков на кадастровом плане территории </w:t>
      </w:r>
      <w:r w:rsidRPr="004D1D71">
        <w:rPr>
          <w:rFonts w:ascii="Times New Roman" w:hAnsi="Times New Roman"/>
          <w:color w:val="000000"/>
          <w:spacing w:val="2"/>
          <w:sz w:val="28"/>
          <w:szCs w:val="28"/>
          <w:lang w:val="ru-RU"/>
        </w:rPr>
        <w:t>(далее - муниципальная услуга)</w:t>
      </w:r>
      <w:r w:rsidRPr="004D1D71">
        <w:rPr>
          <w:rFonts w:ascii="Times New Roman" w:eastAsia="SimSun" w:hAnsi="Times New Roman"/>
          <w:kern w:val="1"/>
          <w:sz w:val="28"/>
          <w:szCs w:val="28"/>
          <w:lang w:val="ru-RU" w:eastAsia="zh-CN" w:bidi="hi-IN"/>
        </w:rPr>
        <w:t xml:space="preserve">; </w:t>
      </w:r>
    </w:p>
    <w:p w:rsidR="00251B97" w:rsidRPr="004D1D71" w:rsidRDefault="00251B97" w:rsidP="00251B97">
      <w:pPr>
        <w:keepNext/>
        <w:widowControl w:val="0"/>
        <w:suppressAutoHyphens/>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2.2.</w:t>
      </w:r>
      <w:r w:rsidRPr="004D1D71">
        <w:rPr>
          <w:rFonts w:ascii="Times New Roman" w:eastAsia="SimSun" w:hAnsi="Times New Roman"/>
          <w:b/>
          <w:kern w:val="1"/>
          <w:sz w:val="28"/>
          <w:szCs w:val="28"/>
          <w:lang w:val="ru-RU" w:eastAsia="zh-CN" w:bidi="hi-IN"/>
        </w:rPr>
        <w:t>Наименование органа, предоставляющего муниципальную услугу</w:t>
      </w:r>
      <w:r w:rsidRPr="004D1D71">
        <w:rPr>
          <w:rFonts w:ascii="Times New Roman" w:eastAsia="SimSun" w:hAnsi="Times New Roman"/>
          <w:kern w:val="1"/>
          <w:sz w:val="28"/>
          <w:szCs w:val="28"/>
          <w:lang w:val="ru-RU" w:eastAsia="zh-CN" w:bidi="hi-IN"/>
        </w:rPr>
        <w:t>:</w:t>
      </w:r>
    </w:p>
    <w:p w:rsidR="00251B97" w:rsidRPr="004D1D71" w:rsidRDefault="00251B97" w:rsidP="00251B97">
      <w:pPr>
        <w:keepNext/>
        <w:widowControl w:val="0"/>
        <w:suppressAutoHyphens/>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xml:space="preserve">2.2.1.Предоставление муниципальной услуги осуществляется Отделом муниципального имущества и земельных отношений </w:t>
      </w:r>
      <w:r w:rsidR="001F09D9">
        <w:rPr>
          <w:rFonts w:ascii="Times New Roman" w:eastAsia="SimSun" w:hAnsi="Times New Roman"/>
          <w:kern w:val="1"/>
          <w:sz w:val="28"/>
          <w:szCs w:val="28"/>
          <w:lang w:val="ru-RU" w:eastAsia="zh-CN" w:bidi="hi-IN"/>
        </w:rPr>
        <w:t>городского поселения «Чернышевское»</w:t>
      </w:r>
    </w:p>
    <w:p w:rsidR="00251B97" w:rsidRPr="004D1D71" w:rsidRDefault="00251B97" w:rsidP="00251B97">
      <w:pPr>
        <w:keepNext/>
        <w:widowControl w:val="0"/>
        <w:suppressAutoHyphens/>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2.2.2.В процессе предоставления муниципальной услуги Отдел взаимодействует с:</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w:t>
      </w:r>
      <w:r w:rsidRPr="004D1D71">
        <w:rPr>
          <w:rFonts w:ascii="Times New Roman" w:eastAsia="SimSun" w:hAnsi="Times New Roman"/>
          <w:kern w:val="1"/>
          <w:sz w:val="28"/>
          <w:szCs w:val="28"/>
          <w:lang w:val="ru-RU" w:eastAsia="zh-CN" w:bidi="hi-IN"/>
        </w:rPr>
        <w:t>Межрайонной инспекцией Федеральной налоговой службой по Забайкальскому краю (далее - МИФНС);</w:t>
      </w:r>
    </w:p>
    <w:p w:rsidR="00251B97" w:rsidRPr="004D1D71" w:rsidRDefault="00251B97" w:rsidP="00251B97">
      <w:pPr>
        <w:keepNext/>
        <w:widowControl w:val="0"/>
        <w:suppressAutoHyphens/>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xml:space="preserve">-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 </w:t>
      </w:r>
    </w:p>
    <w:p w:rsidR="00251B97" w:rsidRPr="004D1D71" w:rsidRDefault="00251B97" w:rsidP="00251B97">
      <w:pPr>
        <w:keepNext/>
        <w:widowControl w:val="0"/>
        <w:suppressAutoHyphens/>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КГАУ «МФЦ».</w:t>
      </w:r>
    </w:p>
    <w:p w:rsidR="00251B97" w:rsidRPr="004D1D71" w:rsidRDefault="00251B97" w:rsidP="00251B97">
      <w:pPr>
        <w:widowControl w:val="0"/>
        <w:suppressAutoHyphens/>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bCs/>
          <w:kern w:val="1"/>
          <w:sz w:val="28"/>
          <w:szCs w:val="28"/>
          <w:lang w:val="ru-RU" w:eastAsia="zh-CN" w:bidi="hi-IN"/>
        </w:rPr>
        <w:t>2.2.3. Отдел</w:t>
      </w:r>
      <w:r w:rsidRPr="004D1D71">
        <w:rPr>
          <w:rFonts w:ascii="Times New Roman" w:eastAsia="SimSun" w:hAnsi="Times New Roman"/>
          <w:kern w:val="1"/>
          <w:sz w:val="28"/>
          <w:szCs w:val="28"/>
          <w:lang w:val="ru-RU" w:eastAsia="zh-CN" w:bidi="hi-IN"/>
        </w:rPr>
        <w:t xml:space="preserve"> </w:t>
      </w:r>
      <w:r w:rsidRPr="004D1D71">
        <w:rPr>
          <w:rFonts w:ascii="Times New Roman" w:eastAsia="SimSun" w:hAnsi="Times New Roman"/>
          <w:bCs/>
          <w:kern w:val="1"/>
          <w:sz w:val="28"/>
          <w:szCs w:val="28"/>
          <w:lang w:val="ru-RU" w:eastAsia="zh-CN" w:bidi="hi-IN"/>
        </w:rPr>
        <w:t xml:space="preserve">не вправе требовать от заявителя осуществления действий, в </w:t>
      </w:r>
      <w:r w:rsidRPr="004D1D71">
        <w:rPr>
          <w:rFonts w:ascii="Times New Roman" w:eastAsia="SimSun" w:hAnsi="Times New Roman"/>
          <w:bCs/>
          <w:kern w:val="1"/>
          <w:sz w:val="28"/>
          <w:szCs w:val="28"/>
          <w:lang w:val="ru-RU" w:eastAsia="zh-CN" w:bidi="hi-IN"/>
        </w:rPr>
        <w:lastRenderedPageBreak/>
        <w:t>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муниципальной услуги, утвержденные Правительством Российской Федерации, Правительством Забайкальского края и уполномоченным органом местного самоуправления.</w:t>
      </w:r>
    </w:p>
    <w:p w:rsidR="00251B97" w:rsidRPr="004D1D71" w:rsidRDefault="00251B97" w:rsidP="00251B97">
      <w:pPr>
        <w:widowControl w:val="0"/>
        <w:suppressAutoHyphens/>
        <w:ind w:firstLine="709"/>
        <w:jc w:val="both"/>
        <w:rPr>
          <w:rFonts w:ascii="Times New Roman" w:eastAsia="SimSun" w:hAnsi="Times New Roman"/>
          <w:b/>
          <w:kern w:val="1"/>
          <w:sz w:val="28"/>
          <w:szCs w:val="28"/>
          <w:lang w:val="ru-RU" w:eastAsia="zh-CN" w:bidi="hi-IN"/>
        </w:rPr>
      </w:pPr>
      <w:r w:rsidRPr="004D1D71">
        <w:rPr>
          <w:rFonts w:ascii="Times New Roman" w:eastAsia="SimSun" w:hAnsi="Times New Roman"/>
          <w:b/>
          <w:kern w:val="1"/>
          <w:sz w:val="28"/>
          <w:szCs w:val="28"/>
          <w:lang w:val="ru-RU" w:eastAsia="zh-CN" w:bidi="hi-IN"/>
        </w:rPr>
        <w:t>2.3. Описание результата предоставления муниципальной услуги:</w:t>
      </w:r>
    </w:p>
    <w:p w:rsidR="00251B97" w:rsidRPr="004D1D71" w:rsidRDefault="00251B97" w:rsidP="00251B97">
      <w:pPr>
        <w:widowControl w:val="0"/>
        <w:suppressAutoHyphens/>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конечными результатами предоставления муниципальной услуги могут являться:</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1) направление или выдача заявителю постановления Администрации об утверждении схемы расположения земельного участка или земельных участков на кадастровом плане территории;</w:t>
      </w:r>
    </w:p>
    <w:p w:rsidR="00251B97" w:rsidRPr="004D1D71" w:rsidRDefault="00251B97" w:rsidP="00251B97">
      <w:pPr>
        <w:shd w:val="clear" w:color="auto" w:fill="FFFFFF"/>
        <w:ind w:firstLine="709"/>
        <w:jc w:val="both"/>
        <w:textAlignment w:val="baseline"/>
        <w:rPr>
          <w:rFonts w:ascii="Times New Roman" w:hAnsi="Times New Roman"/>
          <w:color w:val="2D2D2D"/>
          <w:spacing w:val="2"/>
          <w:sz w:val="28"/>
          <w:szCs w:val="28"/>
          <w:lang w:val="ru-RU"/>
        </w:rPr>
      </w:pPr>
      <w:r w:rsidRPr="004D1D71">
        <w:rPr>
          <w:rFonts w:ascii="Times New Roman" w:hAnsi="Times New Roman"/>
          <w:spacing w:val="2"/>
          <w:sz w:val="28"/>
          <w:szCs w:val="28"/>
          <w:lang w:val="ru-RU"/>
        </w:rPr>
        <w:t>2) направление или выдача заявителю мотивированного решения об отказе в утверждении схемы расположения земельного участка или земельных участков на кадастровом плане территории</w:t>
      </w:r>
      <w:r w:rsidRPr="004D1D71">
        <w:rPr>
          <w:rFonts w:ascii="Times New Roman" w:hAnsi="Times New Roman"/>
          <w:color w:val="2D2D2D"/>
          <w:spacing w:val="2"/>
          <w:sz w:val="28"/>
          <w:szCs w:val="28"/>
          <w:lang w:val="ru-RU"/>
        </w:rPr>
        <w:t>.</w:t>
      </w:r>
    </w:p>
    <w:p w:rsidR="00251B97" w:rsidRPr="004D1D71" w:rsidRDefault="00251B97" w:rsidP="00251B97">
      <w:pPr>
        <w:widowControl w:val="0"/>
        <w:suppressAutoHyphens/>
        <w:ind w:firstLine="709"/>
        <w:jc w:val="both"/>
        <w:rPr>
          <w:rFonts w:ascii="Times New Roman" w:eastAsia="SimSun" w:hAnsi="Times New Roman"/>
          <w:b/>
          <w:kern w:val="1"/>
          <w:sz w:val="28"/>
          <w:szCs w:val="28"/>
          <w:lang w:val="ru-RU" w:eastAsia="zh-CN" w:bidi="hi-IN"/>
        </w:rPr>
      </w:pPr>
      <w:r w:rsidRPr="004D1D71">
        <w:rPr>
          <w:rFonts w:ascii="Times New Roman" w:eastAsia="SimSun" w:hAnsi="Times New Roman"/>
          <w:b/>
          <w:kern w:val="1"/>
          <w:sz w:val="28"/>
          <w:szCs w:val="28"/>
          <w:lang w:val="ru-RU" w:eastAsia="zh-CN" w:bidi="hi-IN"/>
        </w:rPr>
        <w:t>2.4. Срок предоставления муниципальной услуги:</w:t>
      </w:r>
    </w:p>
    <w:p w:rsidR="00251B97" w:rsidRPr="004D1D71" w:rsidRDefault="00251B97" w:rsidP="00251B97">
      <w:pPr>
        <w:widowControl w:val="0"/>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2.4.1. В течение 13</w:t>
      </w:r>
      <w:r w:rsidR="004D1D71">
        <w:rPr>
          <w:rFonts w:ascii="Times New Roman" w:hAnsi="Times New Roman"/>
          <w:sz w:val="28"/>
          <w:szCs w:val="28"/>
          <w:lang w:val="ru-RU"/>
        </w:rPr>
        <w:t xml:space="preserve"> </w:t>
      </w:r>
      <w:r w:rsidRPr="004D1D71">
        <w:rPr>
          <w:rFonts w:ascii="Times New Roman" w:hAnsi="Times New Roman"/>
          <w:sz w:val="28"/>
          <w:szCs w:val="28"/>
          <w:lang w:val="ru-RU"/>
        </w:rPr>
        <w:t xml:space="preserve"> (тринадцати) календарных дней со дня регистрации заявления об утверждении схемы расположения земельного участка или земельных участков на кадастровом плане территории Отдел рассматривает поступившее заявление, проверяет наличие или отсутствие оснований для отказа в утверждении схемы расположения земельного участка или земельных участков на кадастровом плане территории и по результатам рассмотрения и проверки совершает одно из следующих действий: </w:t>
      </w:r>
    </w:p>
    <w:p w:rsidR="00251B97" w:rsidRPr="004D1D71" w:rsidRDefault="00251B97" w:rsidP="00251B97">
      <w:pPr>
        <w:widowControl w:val="0"/>
        <w:suppressAutoHyphens/>
        <w:jc w:val="both"/>
        <w:rPr>
          <w:rFonts w:ascii="Times New Roman" w:hAnsi="Times New Roman"/>
          <w:sz w:val="28"/>
          <w:szCs w:val="28"/>
          <w:lang w:val="ru-RU"/>
        </w:rPr>
      </w:pPr>
      <w:r w:rsidRPr="004D1D71">
        <w:rPr>
          <w:rFonts w:ascii="Times New Roman" w:hAnsi="Times New Roman"/>
          <w:sz w:val="28"/>
          <w:szCs w:val="28"/>
          <w:lang w:val="ru-RU"/>
        </w:rPr>
        <w:t xml:space="preserve">1) принимает решение об утверждении схемы расположения земельного участка или земельных участков на кадастровом плане территории; </w:t>
      </w:r>
    </w:p>
    <w:p w:rsidR="00251B97" w:rsidRPr="004D1D71" w:rsidRDefault="00251B97" w:rsidP="00251B97">
      <w:pPr>
        <w:widowControl w:val="0"/>
        <w:suppressAutoHyphens/>
        <w:jc w:val="both"/>
        <w:rPr>
          <w:rFonts w:ascii="Times New Roman" w:hAnsi="Times New Roman"/>
          <w:sz w:val="28"/>
          <w:szCs w:val="28"/>
          <w:lang w:val="ru-RU"/>
        </w:rPr>
      </w:pPr>
      <w:r w:rsidRPr="004D1D71">
        <w:rPr>
          <w:rFonts w:ascii="Times New Roman" w:hAnsi="Times New Roman"/>
          <w:sz w:val="28"/>
          <w:szCs w:val="28"/>
          <w:lang w:val="ru-RU"/>
        </w:rPr>
        <w:t xml:space="preserve">2) подготавливает письмо о приостановке в утверждении схемы расположения земельного участка или земельных участков на кадастровом плане территории; </w:t>
      </w:r>
    </w:p>
    <w:p w:rsidR="00251B97" w:rsidRPr="004D1D71" w:rsidRDefault="00251B97" w:rsidP="00251B97">
      <w:pPr>
        <w:widowControl w:val="0"/>
        <w:suppressAutoHyphens/>
        <w:jc w:val="both"/>
        <w:rPr>
          <w:rFonts w:ascii="Times New Roman" w:hAnsi="Times New Roman"/>
          <w:sz w:val="28"/>
          <w:szCs w:val="28"/>
          <w:lang w:val="ru-RU"/>
        </w:rPr>
      </w:pPr>
      <w:r w:rsidRPr="004D1D71">
        <w:rPr>
          <w:rFonts w:ascii="Times New Roman" w:hAnsi="Times New Roman"/>
          <w:sz w:val="28"/>
          <w:szCs w:val="28"/>
          <w:lang w:val="ru-RU"/>
        </w:rPr>
        <w:t>3) подготавливает письмо об отказе в утверждении схемы расположения земельного участка или земельных участков на кадастровом плане территории</w:t>
      </w:r>
    </w:p>
    <w:p w:rsidR="00251B97" w:rsidRPr="004D1D71" w:rsidRDefault="00251B97" w:rsidP="00251B97">
      <w:pPr>
        <w:widowControl w:val="0"/>
        <w:suppressAutoHyphens/>
        <w:jc w:val="both"/>
        <w:rPr>
          <w:rFonts w:ascii="Times New Roman" w:eastAsia="SimSun" w:hAnsi="Times New Roman"/>
          <w:b/>
          <w:kern w:val="1"/>
          <w:sz w:val="28"/>
          <w:szCs w:val="28"/>
          <w:lang w:val="ru-RU" w:eastAsia="zh-CN" w:bidi="hi-IN"/>
        </w:rPr>
      </w:pPr>
      <w:r w:rsidRPr="004D1D71">
        <w:rPr>
          <w:rFonts w:ascii="Times New Roman" w:eastAsia="SimSun" w:hAnsi="Times New Roman"/>
          <w:b/>
          <w:kern w:val="1"/>
          <w:sz w:val="28"/>
          <w:szCs w:val="28"/>
          <w:lang w:val="ru-RU" w:eastAsia="zh-CN" w:bidi="hi-IN"/>
        </w:rPr>
        <w:t xml:space="preserve"> 2.5. Перечень нормативно правовых актов, регулирующих отношения, возникающие в связи с предоставлением муниципальной услуги</w:t>
      </w:r>
    </w:p>
    <w:p w:rsidR="00251B97" w:rsidRPr="004D1D71" w:rsidRDefault="00251B97" w:rsidP="00251B97">
      <w:pPr>
        <w:widowControl w:val="0"/>
        <w:suppressAutoHyphens/>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2.5.1. Муниципальная услуга предоставляется в соответствии с:</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Конституцией Российской Федерации («Российская газета», 1993, №</w:t>
      </w:r>
      <w:r w:rsidRPr="004D1D71">
        <w:rPr>
          <w:rFonts w:ascii="Times New Roman" w:hAnsi="Times New Roman"/>
          <w:sz w:val="28"/>
          <w:szCs w:val="28"/>
        </w:rPr>
        <w:t> </w:t>
      </w:r>
      <w:r w:rsidRPr="004D1D71">
        <w:rPr>
          <w:rFonts w:ascii="Times New Roman" w:hAnsi="Times New Roman"/>
          <w:sz w:val="28"/>
          <w:szCs w:val="28"/>
          <w:lang w:val="ru-RU"/>
        </w:rPr>
        <w:t>237);</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Гражданским кодексом Российской Федерации («Российская газета», 1994, № 238-239);</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Градостроительным кодексом Российской Федерации («Российская газета», 2004, № 290);</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Земельным кодексом Российской Федерации («Российская газета», 2001, №</w:t>
      </w:r>
      <w:r w:rsidRPr="004D1D71">
        <w:rPr>
          <w:rFonts w:ascii="Times New Roman" w:hAnsi="Times New Roman"/>
          <w:sz w:val="28"/>
          <w:szCs w:val="28"/>
        </w:rPr>
        <w:t> </w:t>
      </w:r>
      <w:r w:rsidRPr="004D1D71">
        <w:rPr>
          <w:rFonts w:ascii="Times New Roman" w:hAnsi="Times New Roman"/>
          <w:sz w:val="28"/>
          <w:szCs w:val="28"/>
          <w:lang w:val="ru-RU"/>
        </w:rPr>
        <w:t>211-212);</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Федеральным законом от 25 октября 2001 года №</w:t>
      </w:r>
      <w:r w:rsidRPr="004D1D71">
        <w:rPr>
          <w:rFonts w:ascii="Times New Roman" w:hAnsi="Times New Roman"/>
          <w:sz w:val="28"/>
          <w:szCs w:val="28"/>
        </w:rPr>
        <w:t> </w:t>
      </w:r>
      <w:r w:rsidRPr="004D1D71">
        <w:rPr>
          <w:rFonts w:ascii="Times New Roman" w:hAnsi="Times New Roman"/>
          <w:sz w:val="28"/>
          <w:szCs w:val="28"/>
          <w:lang w:val="ru-RU"/>
        </w:rPr>
        <w:t>137-ФЗ «О введении в действие Земельного кодекса Российской Федерации» («Российская газета», 2001, №</w:t>
      </w:r>
      <w:r w:rsidRPr="004D1D71">
        <w:rPr>
          <w:rFonts w:ascii="Times New Roman" w:hAnsi="Times New Roman"/>
          <w:sz w:val="28"/>
          <w:szCs w:val="28"/>
        </w:rPr>
        <w:t> </w:t>
      </w:r>
      <w:r w:rsidRPr="004D1D71">
        <w:rPr>
          <w:rFonts w:ascii="Times New Roman" w:hAnsi="Times New Roman"/>
          <w:sz w:val="28"/>
          <w:szCs w:val="28"/>
          <w:lang w:val="ru-RU"/>
        </w:rPr>
        <w:t>211</w:t>
      </w:r>
      <w:r w:rsidRPr="004D1D71">
        <w:rPr>
          <w:rFonts w:ascii="Times New Roman" w:hAnsi="Times New Roman"/>
          <w:sz w:val="28"/>
          <w:szCs w:val="28"/>
          <w:lang w:val="ru-RU"/>
        </w:rPr>
        <w:noBreakHyphen/>
        <w:t>212);</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Федеральным законом от 21 июля 1997 года № 122-ФЗ «О</w:t>
      </w:r>
      <w:r w:rsidRPr="004D1D71">
        <w:rPr>
          <w:rFonts w:ascii="Times New Roman" w:hAnsi="Times New Roman"/>
          <w:sz w:val="28"/>
          <w:szCs w:val="28"/>
        </w:rPr>
        <w:t> </w:t>
      </w:r>
      <w:r w:rsidRPr="004D1D71">
        <w:rPr>
          <w:rFonts w:ascii="Times New Roman" w:hAnsi="Times New Roman"/>
          <w:sz w:val="28"/>
          <w:szCs w:val="28"/>
          <w:lang w:val="ru-RU"/>
        </w:rPr>
        <w:t>государственной регистрации прав на недвижимое имущество и сделок с ним» («Российская газета», 1997, №</w:t>
      </w:r>
      <w:r w:rsidRPr="004D1D71">
        <w:rPr>
          <w:rFonts w:ascii="Times New Roman" w:hAnsi="Times New Roman"/>
          <w:sz w:val="28"/>
          <w:szCs w:val="28"/>
        </w:rPr>
        <w:t> </w:t>
      </w:r>
      <w:r w:rsidRPr="004D1D71">
        <w:rPr>
          <w:rFonts w:ascii="Times New Roman" w:hAnsi="Times New Roman"/>
          <w:sz w:val="28"/>
          <w:szCs w:val="28"/>
          <w:lang w:val="ru-RU"/>
        </w:rPr>
        <w:t>145);</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lastRenderedPageBreak/>
        <w:t>Федеральным законом от 02 мая 2006 года № 59-ФЗ «О порядке рассмотрения обращений граждан Российской Федерации» («Российская газета», 2006, № 95);</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Федеральным законом от 24 июля 2007 года № 221-ФЗ «О</w:t>
      </w:r>
      <w:r w:rsidRPr="004D1D71">
        <w:rPr>
          <w:rFonts w:ascii="Times New Roman" w:hAnsi="Times New Roman"/>
          <w:sz w:val="28"/>
          <w:szCs w:val="28"/>
        </w:rPr>
        <w:t> </w:t>
      </w:r>
      <w:r w:rsidRPr="004D1D71">
        <w:rPr>
          <w:rFonts w:ascii="Times New Roman" w:hAnsi="Times New Roman"/>
          <w:sz w:val="28"/>
          <w:szCs w:val="28"/>
          <w:lang w:val="ru-RU"/>
        </w:rPr>
        <w:t>государственном кадастре недвижимости» («Российская газета», 2007, №</w:t>
      </w:r>
      <w:r w:rsidRPr="004D1D71">
        <w:rPr>
          <w:rFonts w:ascii="Times New Roman" w:hAnsi="Times New Roman"/>
          <w:sz w:val="28"/>
          <w:szCs w:val="28"/>
        </w:rPr>
        <w:t> </w:t>
      </w:r>
      <w:r w:rsidRPr="004D1D71">
        <w:rPr>
          <w:rFonts w:ascii="Times New Roman" w:hAnsi="Times New Roman"/>
          <w:sz w:val="28"/>
          <w:szCs w:val="28"/>
          <w:lang w:val="ru-RU"/>
        </w:rPr>
        <w:t>165);</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Федеральным законом от 27 июля 2010 года № 210-ФЗ «Об</w:t>
      </w:r>
      <w:r w:rsidRPr="004D1D71">
        <w:rPr>
          <w:rFonts w:ascii="Times New Roman" w:hAnsi="Times New Roman"/>
          <w:sz w:val="28"/>
          <w:szCs w:val="28"/>
        </w:rPr>
        <w:t> </w:t>
      </w:r>
      <w:r w:rsidRPr="004D1D71">
        <w:rPr>
          <w:rFonts w:ascii="Times New Roman" w:hAnsi="Times New Roman"/>
          <w:sz w:val="28"/>
          <w:szCs w:val="28"/>
          <w:lang w:val="ru-RU"/>
        </w:rPr>
        <w:t xml:space="preserve">организации предоставления государственных и муниципальных услуг» («Российская газета», 2010, № 168); </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Постановлением Правительства Российской Федерации от 7 июля 2011 года № 553 «О порядке оформления и представления заявлений и (или) муниципальных услуг, в форме электронных документов» (Сборник законодательства Российской Федерации, 2011, № 29, ст. 4479);</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hAnsi="Times New Roman"/>
          <w:sz w:val="28"/>
          <w:szCs w:val="28"/>
          <w:lang w:val="ru-RU"/>
        </w:rPr>
        <w:t>Законом Забайкальского края от 01 апреля 2009 года № 152-ЗЗК «О</w:t>
      </w:r>
      <w:r w:rsidRPr="004D1D71">
        <w:rPr>
          <w:rFonts w:ascii="Times New Roman" w:hAnsi="Times New Roman"/>
          <w:sz w:val="28"/>
          <w:szCs w:val="28"/>
        </w:rPr>
        <w:t> </w:t>
      </w:r>
      <w:r w:rsidRPr="004D1D71">
        <w:rPr>
          <w:rFonts w:ascii="Times New Roman" w:hAnsi="Times New Roman"/>
          <w:sz w:val="28"/>
          <w:szCs w:val="28"/>
          <w:lang w:val="ru-RU"/>
        </w:rPr>
        <w:t>регулировании земельных отношений на территории Забайкальского края» («Забайкальский рабочий», 2009, № 62);</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xml:space="preserve">иными федеральными законами, соглашениями федеральных органов исполнительной власти и органов исполнительной власти Забайкальского края, другими краевыми законами, а также иные нормативными правовыми актами Российской Федерации и органов местного самоуправления. </w:t>
      </w:r>
    </w:p>
    <w:p w:rsidR="00251B97" w:rsidRPr="004D1D71" w:rsidRDefault="00251B97" w:rsidP="00251B97">
      <w:pPr>
        <w:widowControl w:val="0"/>
        <w:suppressAutoHyphens/>
        <w:autoSpaceDE w:val="0"/>
        <w:ind w:firstLine="709"/>
        <w:jc w:val="both"/>
        <w:rPr>
          <w:rFonts w:ascii="Times New Roman" w:eastAsia="SimSun" w:hAnsi="Times New Roman"/>
          <w:b/>
          <w:bCs/>
          <w:kern w:val="1"/>
          <w:sz w:val="28"/>
          <w:szCs w:val="28"/>
          <w:lang w:val="ru-RU" w:eastAsia="zh-CN" w:bidi="hi-IN"/>
        </w:rPr>
      </w:pPr>
      <w:r w:rsidRPr="004D1D71">
        <w:rPr>
          <w:rFonts w:ascii="Times New Roman" w:eastAsia="SimSun" w:hAnsi="Times New Roman"/>
          <w:b/>
          <w:bCs/>
          <w:kern w:val="1"/>
          <w:sz w:val="28"/>
          <w:szCs w:val="28"/>
          <w:lang w:val="ru-RU" w:eastAsia="zh-CN" w:bidi="hi-IN"/>
        </w:rPr>
        <w:t>2.6. Исчерпывающий  перечень документов, необходимых для предоставления муниципальной услуги</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xml:space="preserve">2.6.1.Основанием для рассмотрения Отделом вопроса о предоставлении муниципальной услуги лицам, указанным в пункте 1.2. настоящего административного регламента, является письменное обращение (заявление) заявителя (приложение № 1, 2 к настоящему административному регламенту), в котором должны быть указаны: </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1) фамилия, имя и (при наличии) отчество, место жительства заявителя, реквизиты документа, удостоверяющего личность заявителя (для гражданина);</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3) площадь, адрес (местоположение) земельного участка;</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4) 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об утверждении схемы расположения, с указанием (при их наличии у заявителя) их кадастровых (инвентарных) номеров и адресных ориентиров;</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 xml:space="preserve">5) </w:t>
      </w:r>
      <w:r w:rsidRPr="004D1D71">
        <w:rPr>
          <w:rFonts w:ascii="Times New Roman" w:hAnsi="Times New Roman"/>
          <w:sz w:val="28"/>
          <w:szCs w:val="28"/>
          <w:lang w:val="ru-RU"/>
        </w:rPr>
        <w:t>почтовый адрес, адрес электронной почты, номер телефона для связи с заявителем или представителем заявителя</w:t>
      </w:r>
      <w:r w:rsidRPr="004D1D71">
        <w:rPr>
          <w:rFonts w:ascii="Times New Roman" w:hAnsi="Times New Roman"/>
          <w:spacing w:val="2"/>
          <w:sz w:val="28"/>
          <w:szCs w:val="28"/>
          <w:lang w:val="ru-RU"/>
        </w:rPr>
        <w:t>;</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 xml:space="preserve">6) один из способов получения результатов рассмотрения заявления (в виде бумажного документа, который заявитель получает непосредственно при личном обращении; в виде бумажного документа, который направляется </w:t>
      </w:r>
      <w:r w:rsidRPr="004D1D71">
        <w:rPr>
          <w:rFonts w:ascii="Times New Roman" w:hAnsi="Times New Roman"/>
          <w:spacing w:val="2"/>
          <w:sz w:val="28"/>
          <w:szCs w:val="28"/>
          <w:lang w:val="ru-RU"/>
        </w:rPr>
        <w:lastRenderedPageBreak/>
        <w:t>заявителю посредством почтового отправления; в виде электронного документа, размещенного на официальном сайте, ссылка на который направляется заявителю посредством электронной почты; в виде электронного документа, который направляется заявителю посредством электронной почты);</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7) согласие на обработку персональных данных;</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8) перечень прилагаемых документов;</w:t>
      </w:r>
    </w:p>
    <w:p w:rsidR="00251B97" w:rsidRPr="004D1D71" w:rsidRDefault="00251B97" w:rsidP="00251B97">
      <w:pPr>
        <w:shd w:val="clear" w:color="auto" w:fill="FFFFFF"/>
        <w:ind w:firstLine="709"/>
        <w:jc w:val="both"/>
        <w:textAlignment w:val="baseline"/>
        <w:rPr>
          <w:rFonts w:ascii="Times New Roman" w:hAnsi="Times New Roman"/>
          <w:color w:val="2D2D2D"/>
          <w:spacing w:val="2"/>
          <w:sz w:val="28"/>
          <w:szCs w:val="28"/>
          <w:lang w:val="ru-RU"/>
        </w:rPr>
      </w:pPr>
      <w:r w:rsidRPr="004D1D71">
        <w:rPr>
          <w:rFonts w:ascii="Times New Roman" w:hAnsi="Times New Roman"/>
          <w:spacing w:val="2"/>
          <w:sz w:val="28"/>
          <w:szCs w:val="28"/>
          <w:lang w:val="ru-RU"/>
        </w:rPr>
        <w:t>9) подпись (гражданина либо руководителя юридического лица) и дата</w:t>
      </w:r>
      <w:r w:rsidRPr="004D1D71">
        <w:rPr>
          <w:rFonts w:ascii="Times New Roman" w:hAnsi="Times New Roman"/>
          <w:color w:val="2D2D2D"/>
          <w:spacing w:val="2"/>
          <w:sz w:val="28"/>
          <w:szCs w:val="28"/>
          <w:lang w:val="ru-RU"/>
        </w:rPr>
        <w:t>.</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hAnsi="Times New Roman"/>
          <w:spacing w:val="2"/>
          <w:sz w:val="28"/>
          <w:szCs w:val="28"/>
          <w:lang w:val="ru-RU"/>
        </w:rPr>
        <w:t xml:space="preserve">2.6.2. </w:t>
      </w:r>
      <w:r w:rsidRPr="004D1D71">
        <w:rPr>
          <w:rFonts w:ascii="Times New Roman" w:eastAsia="SimSun" w:hAnsi="Times New Roman"/>
          <w:kern w:val="1"/>
          <w:sz w:val="28"/>
          <w:szCs w:val="28"/>
          <w:lang w:val="ru-RU" w:eastAsia="zh-CN" w:bidi="hi-IN"/>
        </w:rPr>
        <w:t>К заявлению об утверждении схемы расположения земельного участка прилагаются:</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1)документ, подтверждающий личность заявителя;</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2)документ, подтверждающий полномочия представителя заявителя, в случае, если с заявлением об утверждении схемы расположения земельного участка  обращается представитель заявителя;</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3)заверенный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hAnsi="Times New Roman"/>
          <w:spacing w:val="2"/>
          <w:sz w:val="28"/>
          <w:szCs w:val="28"/>
          <w:lang w:val="ru-RU"/>
        </w:rPr>
        <w:t>4) подготовленная заявителем схема расположения земельного участка или земельных участков на кадастровом плане территории</w:t>
      </w:r>
      <w:r w:rsidRPr="004D1D71">
        <w:rPr>
          <w:rFonts w:ascii="Times New Roman" w:eastAsia="SimSun" w:hAnsi="Times New Roman"/>
          <w:kern w:val="1"/>
          <w:sz w:val="28"/>
          <w:szCs w:val="28"/>
          <w:lang w:val="ru-RU" w:eastAsia="zh-CN" w:bidi="hi-IN"/>
        </w:rPr>
        <w:t>;</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2.6.3.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251B97" w:rsidRPr="004D1D71" w:rsidRDefault="00251B97" w:rsidP="00251B97">
      <w:pPr>
        <w:widowControl w:val="0"/>
        <w:suppressAutoHyphens/>
        <w:autoSpaceDE w:val="0"/>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kern w:val="1"/>
          <w:sz w:val="28"/>
          <w:szCs w:val="28"/>
          <w:lang w:val="ru-RU" w:eastAsia="zh-CN" w:bidi="hi-IN"/>
        </w:rPr>
        <w:t>2.6.4.</w:t>
      </w:r>
      <w:r w:rsidRPr="004D1D71">
        <w:rPr>
          <w:rFonts w:ascii="Times New Roman" w:eastAsia="SimSun" w:hAnsi="Times New Roman"/>
          <w:bCs/>
          <w:kern w:val="1"/>
          <w:sz w:val="28"/>
          <w:szCs w:val="28"/>
          <w:lang w:val="ru-RU" w:eastAsia="zh-CN" w:bidi="hi-IN"/>
        </w:rPr>
        <w:t>Копии документов должны быть заверены в установленном порядке или представлены одновременно с оригиналами и заверены лицом, принимающим документы. Ответственность за достоверность представляемых сведений возлагается на заявителя;</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2.6.5. Специалист Отдела не вправе требовать от заявителя:</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51B97" w:rsidRPr="004D1D71" w:rsidRDefault="00251B97" w:rsidP="00251B97">
      <w:pPr>
        <w:widowControl w:val="0"/>
        <w:suppressAutoHyphens/>
        <w:autoSpaceDE w:val="0"/>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bCs/>
          <w:kern w:val="1"/>
          <w:sz w:val="28"/>
          <w:szCs w:val="28"/>
          <w:lang w:val="ru-RU" w:eastAsia="zh-CN" w:bidi="hi-IN"/>
        </w:rPr>
        <w:t>-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51B97" w:rsidRPr="004D1D71" w:rsidRDefault="00251B97" w:rsidP="00251B97">
      <w:pPr>
        <w:widowControl w:val="0"/>
        <w:suppressAutoHyphens/>
        <w:autoSpaceDE w:val="0"/>
        <w:ind w:firstLine="709"/>
        <w:jc w:val="both"/>
        <w:rPr>
          <w:rFonts w:ascii="Times New Roman" w:eastAsia="SimSun" w:hAnsi="Times New Roman"/>
          <w:color w:val="244061"/>
          <w:kern w:val="1"/>
          <w:sz w:val="28"/>
          <w:szCs w:val="28"/>
          <w:lang w:val="ru-RU" w:eastAsia="zh-CN" w:bidi="hi-IN"/>
        </w:rPr>
      </w:pPr>
      <w:r w:rsidRPr="004D1D71">
        <w:rPr>
          <w:rFonts w:ascii="Times New Roman" w:eastAsia="SimSun" w:hAnsi="Times New Roman"/>
          <w:kern w:val="1"/>
          <w:sz w:val="28"/>
          <w:szCs w:val="28"/>
          <w:lang w:val="ru-RU" w:eastAsia="zh-CN" w:bidi="hi-IN"/>
        </w:rPr>
        <w:t>2.6.6. Документы, указанные в подпункте 2.6.2. настоящего Административного регламента, могут быть представлены в Отдел в соответствии с действующим законодательством Российской Федерации при личном обращении, направлены почтовым отправлением с объявленной ценностью при его пересылке, электронной почтой в виде электронных документов</w:t>
      </w:r>
      <w:r w:rsidRPr="004D1D71">
        <w:rPr>
          <w:rFonts w:ascii="Times New Roman" w:eastAsia="SimSun" w:hAnsi="Times New Roman"/>
          <w:color w:val="000000"/>
          <w:kern w:val="1"/>
          <w:sz w:val="28"/>
          <w:szCs w:val="28"/>
          <w:lang w:val="ru-RU" w:eastAsia="zh-CN" w:bidi="hi-IN"/>
        </w:rPr>
        <w:t xml:space="preserve"> по сети «Интернет».</w:t>
      </w:r>
    </w:p>
    <w:p w:rsidR="00251B97" w:rsidRPr="004D1D71" w:rsidRDefault="00251B97" w:rsidP="00251B97">
      <w:pPr>
        <w:widowControl w:val="0"/>
        <w:suppressAutoHyphens/>
        <w:autoSpaceDE w:val="0"/>
        <w:ind w:firstLine="709"/>
        <w:jc w:val="both"/>
        <w:rPr>
          <w:rFonts w:ascii="Times New Roman" w:eastAsia="SimSun" w:hAnsi="Times New Roman"/>
          <w:b/>
          <w:kern w:val="1"/>
          <w:sz w:val="28"/>
          <w:szCs w:val="28"/>
          <w:lang w:val="ru-RU" w:eastAsia="zh-CN" w:bidi="hi-IN"/>
        </w:rPr>
      </w:pPr>
      <w:r w:rsidRPr="004D1D71">
        <w:rPr>
          <w:rFonts w:ascii="Times New Roman" w:eastAsia="SimSun" w:hAnsi="Times New Roman"/>
          <w:b/>
          <w:kern w:val="1"/>
          <w:sz w:val="28"/>
          <w:szCs w:val="28"/>
          <w:lang w:val="ru-RU" w:eastAsia="zh-CN" w:bidi="hi-IN"/>
        </w:rPr>
        <w:t xml:space="preserve">2.7. Исчерпывающий перечень документов, необходимых в соответствии с нормативными правовыми актами для предоставления </w:t>
      </w:r>
      <w:r w:rsidRPr="004D1D71">
        <w:rPr>
          <w:rFonts w:ascii="Times New Roman" w:eastAsia="SimSun" w:hAnsi="Times New Roman"/>
          <w:b/>
          <w:kern w:val="1"/>
          <w:sz w:val="28"/>
          <w:szCs w:val="28"/>
          <w:lang w:val="ru-RU" w:eastAsia="zh-CN" w:bidi="hi-IN"/>
        </w:rPr>
        <w:lastRenderedPageBreak/>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rsidR="00251B97" w:rsidRPr="004D1D71" w:rsidRDefault="00251B97" w:rsidP="00251B97">
      <w:pPr>
        <w:ind w:firstLine="709"/>
        <w:jc w:val="both"/>
        <w:rPr>
          <w:rFonts w:ascii="Times New Roman" w:eastAsia="SimSun" w:hAnsi="Times New Roman"/>
          <w:sz w:val="28"/>
          <w:szCs w:val="28"/>
          <w:lang w:val="ru-RU" w:eastAsia="zh-CN"/>
        </w:rPr>
      </w:pPr>
      <w:r w:rsidRPr="004D1D71">
        <w:rPr>
          <w:rFonts w:ascii="Times New Roman" w:eastAsia="SimSun" w:hAnsi="Times New Roman"/>
          <w:sz w:val="28"/>
          <w:szCs w:val="28"/>
          <w:lang w:val="ru-RU" w:eastAsia="zh-CN"/>
        </w:rPr>
        <w:t>1) кадастровый паспорт испрашиваемого земельного участка либо кадастровая выписка об испрашиваемом земельном участке;</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3) в случае, если заявителем является государственное или муниципальное учреждение (бюджетное, казенное, автономное), казенное предприятие или центр исторического наследия президентов Российской Федерации, прекративших исполнение своих полномочий, - выписка из Единого государственного реестра юридических лиц (ЕГРЮЛ) о юридическом лице, являющемся заявителем;</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4) в случае, если на земельном участке расположены здания, строения, сооружения, - выписка из ЕГРП о правах на здание, строение, сооружение, находящиеся на приобретаемом земельном участке.</w:t>
      </w:r>
    </w:p>
    <w:p w:rsidR="00251B97" w:rsidRPr="004D1D71" w:rsidRDefault="00251B97" w:rsidP="00251B97">
      <w:pPr>
        <w:ind w:firstLine="709"/>
        <w:jc w:val="both"/>
        <w:rPr>
          <w:rFonts w:ascii="Times New Roman" w:hAnsi="Times New Roman"/>
          <w:sz w:val="28"/>
          <w:szCs w:val="28"/>
          <w:lang w:val="ru-RU"/>
        </w:rPr>
      </w:pPr>
      <w:r w:rsidRPr="004D1D71">
        <w:rPr>
          <w:rFonts w:ascii="Times New Roman" w:hAnsi="Times New Roman"/>
          <w:sz w:val="28"/>
          <w:szCs w:val="28"/>
          <w:lang w:val="ru-RU"/>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самоуправлении и иных органов, участвующих в предоставлении государственных или муниципальных услуг, запрашиваются специалистом в рамках межведомственного информационного взаимодействия.</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hAnsi="Times New Roman"/>
          <w:sz w:val="28"/>
          <w:szCs w:val="28"/>
          <w:lang w:val="ru-RU"/>
        </w:rPr>
        <w:t>Заявитель вправе по собственной инициативе представить указанные в данном пункте настоящего Административного регламента документы, которые должны быть получены Исполнителем посредством межведомственного информационного взаимодействия</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b/>
          <w:sz w:val="28"/>
          <w:szCs w:val="28"/>
          <w:lang w:val="ru-RU"/>
        </w:rPr>
        <w:t>2.8. Исчерпывающий перечень оснований для отказа в приеме документов, необходимых для предоставления муниципальной услуги</w:t>
      </w:r>
      <w:r w:rsidRPr="004D1D71">
        <w:rPr>
          <w:rFonts w:ascii="Times New Roman" w:hAnsi="Times New Roman"/>
          <w:sz w:val="28"/>
          <w:szCs w:val="28"/>
          <w:lang w:val="ru-RU"/>
        </w:rPr>
        <w:t xml:space="preserve">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2.8.1 Основания для отказа в приеме документов, необходимых для предоставления муниципальной услуги, отсутствуют. </w:t>
      </w:r>
    </w:p>
    <w:p w:rsidR="00251B97" w:rsidRPr="004D1D71" w:rsidRDefault="00251B97" w:rsidP="00251B97">
      <w:pPr>
        <w:widowControl w:val="0"/>
        <w:suppressAutoHyphens/>
        <w:autoSpaceDE w:val="0"/>
        <w:ind w:firstLine="709"/>
        <w:jc w:val="both"/>
        <w:rPr>
          <w:rFonts w:ascii="Times New Roman" w:hAnsi="Times New Roman"/>
          <w:b/>
          <w:sz w:val="28"/>
          <w:szCs w:val="28"/>
          <w:lang w:val="ru-RU"/>
        </w:rPr>
      </w:pPr>
      <w:r w:rsidRPr="004D1D71">
        <w:rPr>
          <w:rFonts w:ascii="Times New Roman" w:hAnsi="Times New Roman"/>
          <w:b/>
          <w:sz w:val="28"/>
          <w:szCs w:val="28"/>
          <w:lang w:val="ru-RU"/>
        </w:rPr>
        <w:t xml:space="preserve">2.9. Исчерпывающий перечень оснований для приостановления или отказа в предоставлении муниципальной услуги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2.9.1. Основания для приостановления муниципальной услуги являются: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1) личное письменное обращение заявителя с указанием причины, по которой заявитель хочет приостановить предоставление муниципальной услуги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2) в случае, если на момент поступления заявления об утверждении схемы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В этом случае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lastRenderedPageBreak/>
        <w:t xml:space="preserve"> 2.9.2. Основаниями для отказа в предоставлении муниципальной услуги являются: 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земельных участков, находящихся в стадии оформления прав землепользования, а также образуемых в соответствии с ранее принятым решением об утверждении схемы расположения земельного участка, срок действия которого не истек;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4)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w:t>
      </w:r>
    </w:p>
    <w:p w:rsidR="00251B97" w:rsidRPr="004D1D71" w:rsidRDefault="00251B97" w:rsidP="00251B97">
      <w:pPr>
        <w:widowControl w:val="0"/>
        <w:suppressAutoHyphens/>
        <w:autoSpaceDE w:val="0"/>
        <w:ind w:firstLine="709"/>
        <w:jc w:val="both"/>
        <w:rPr>
          <w:rFonts w:ascii="Times New Roman" w:eastAsia="SimSun" w:hAnsi="Times New Roman"/>
          <w:b/>
          <w:kern w:val="1"/>
          <w:sz w:val="28"/>
          <w:szCs w:val="28"/>
          <w:lang w:val="ru-RU" w:eastAsia="zh-CN" w:bidi="hi-IN"/>
        </w:rPr>
      </w:pPr>
      <w:r w:rsidRPr="004D1D71">
        <w:rPr>
          <w:rFonts w:ascii="Times New Roman" w:hAnsi="Times New Roman"/>
          <w:sz w:val="28"/>
          <w:szCs w:val="28"/>
          <w:lang w:val="ru-RU"/>
        </w:rPr>
        <w:t>5) схема расположения земельного участка разработана</w:t>
      </w:r>
      <w:r w:rsidRPr="004D1D71">
        <w:rPr>
          <w:rFonts w:ascii="Times New Roman" w:eastAsia="SimSun" w:hAnsi="Times New Roman"/>
          <w:b/>
          <w:kern w:val="1"/>
          <w:sz w:val="28"/>
          <w:szCs w:val="28"/>
          <w:lang w:val="ru-RU" w:eastAsia="zh-CN" w:bidi="hi-IN"/>
        </w:rPr>
        <w:t xml:space="preserve"> </w:t>
      </w:r>
    </w:p>
    <w:p w:rsidR="00251B97" w:rsidRPr="004D1D71" w:rsidRDefault="00251B97" w:rsidP="00251B97">
      <w:pPr>
        <w:widowControl w:val="0"/>
        <w:suppressAutoHyphens/>
        <w:autoSpaceDE w:val="0"/>
        <w:ind w:firstLine="709"/>
        <w:jc w:val="both"/>
        <w:rPr>
          <w:rFonts w:ascii="Times New Roman" w:eastAsia="SimSun" w:hAnsi="Times New Roman"/>
          <w:b/>
          <w:kern w:val="1"/>
          <w:sz w:val="28"/>
          <w:szCs w:val="28"/>
          <w:lang w:val="ru-RU" w:eastAsia="zh-CN" w:bidi="hi-IN"/>
        </w:rPr>
      </w:pPr>
      <w:r w:rsidRPr="004D1D71">
        <w:rPr>
          <w:rFonts w:ascii="Times New Roman" w:eastAsia="SimSun" w:hAnsi="Times New Roman"/>
          <w:b/>
          <w:kern w:val="1"/>
          <w:sz w:val="28"/>
          <w:szCs w:val="28"/>
          <w:lang w:val="ru-RU" w:eastAsia="zh-CN" w:bidi="hi-IN"/>
        </w:rPr>
        <w:t>2.10.Исчерпывающий перечень оснований для возврата заявлений и (или) отказа в предоставлении муниципальной услуги:</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2.10.1. Основанием для возврата заявления являются:</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xml:space="preserve">1)несоответствие заявления о предоставлении муниципальной услуги форме </w:t>
      </w:r>
      <w:r w:rsidRPr="004D1D71">
        <w:rPr>
          <w:rFonts w:ascii="Times New Roman" w:eastAsia="SimSun" w:hAnsi="Times New Roman"/>
          <w:kern w:val="1"/>
          <w:sz w:val="28"/>
          <w:szCs w:val="28"/>
          <w:lang w:val="ru-RU"/>
        </w:rPr>
        <w:t>заявления</w:t>
      </w:r>
      <w:r w:rsidRPr="004D1D71">
        <w:rPr>
          <w:rFonts w:ascii="Times New Roman" w:eastAsia="SimSun" w:hAnsi="Times New Roman"/>
          <w:kern w:val="1"/>
          <w:sz w:val="28"/>
          <w:szCs w:val="28"/>
          <w:lang w:val="ru-RU" w:eastAsia="zh-CN" w:bidi="hi-IN"/>
        </w:rPr>
        <w:t>, установленной приложением № 1, 2 к настоящему административному регламенту;</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2)отсутствие в заявлении о предоставлении муниципальной услуги следующих сведений (по одной или нескольким позициям):</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почтового адреса для отправки ответа или контактного номера телефона (для заявителя, являющегося физическим лицом);</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фамилии и (или) инициалов заявителя, являющегося физическим лицом (в случае обращения представителя физического лица - фамилии и (или) инициалов заявителя и (или) представителя заявителя);</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-личной подписи заявителя, являющегося физическим лицом (в случае обращения представителя физического лица - личной подписи представителя заявителя);</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-полного наименования и (или) основного государственного регистрационного номера заявителя, являющегося юридическим лицом;</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-фамилии и (или) инициалов руководителя заявителя, являющегося юридическим лицом (в случае обращения представителя юридического лица, отличного от руководителя, - фамилии и (или) инициалов руководителя заявителя и (или) обратившегося с запросом представителя заявителя);</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-подписи руководителя заявителя, являющегося юридическим лицом, и (или) печати указанного юридического лица (в случае обращения представителя юридического лица, отличного от руководителя, - личной подписи представителя юридического лица);</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площади земельного участка или размеров земельного участка;</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адреса земельного участка;</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назначения (цели использования) земельного участка;</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xml:space="preserve">3) текст запроса и (или) приложенных к нему заявителем (представителем заявителя) документов (копий документов), не поддается </w:t>
      </w:r>
      <w:r w:rsidRPr="004D1D71">
        <w:rPr>
          <w:rFonts w:ascii="Times New Roman" w:eastAsia="SimSun" w:hAnsi="Times New Roman"/>
          <w:kern w:val="1"/>
          <w:sz w:val="28"/>
          <w:szCs w:val="28"/>
          <w:lang w:val="ru-RU" w:eastAsia="zh-CN" w:bidi="hi-IN"/>
        </w:rPr>
        <w:lastRenderedPageBreak/>
        <w:t>прочтению;</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xml:space="preserve">4) несоответствие представленных заявителем (представителем заявителя) документов (копий документов), указанных в </w:t>
      </w:r>
      <w:r w:rsidRPr="004D1D71">
        <w:rPr>
          <w:rFonts w:ascii="Times New Roman" w:eastAsia="SimSun" w:hAnsi="Times New Roman"/>
          <w:kern w:val="1"/>
          <w:sz w:val="28"/>
          <w:szCs w:val="28"/>
          <w:lang w:val="ru-RU"/>
        </w:rPr>
        <w:t>подпунктах 2.6.2 пункта 2.6</w:t>
      </w:r>
      <w:r w:rsidRPr="004D1D71">
        <w:rPr>
          <w:rFonts w:ascii="Times New Roman" w:eastAsia="SimSun" w:hAnsi="Times New Roman"/>
          <w:kern w:val="1"/>
          <w:sz w:val="28"/>
          <w:szCs w:val="28"/>
          <w:lang w:val="ru-RU" w:eastAsia="zh-CN" w:bidi="hi-IN"/>
        </w:rPr>
        <w:t xml:space="preserve"> настоящего административного регламента, требованиям настоящего административного регламента;</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xml:space="preserve">5) не предъявление заявителем (представителем заявителя) при подаче запроса о предоставлении муниципальной услуги документа, удостоверяющего личность, и (или) подлинников документов для заверения копий документов, прилагаемых к запросу и указанных в </w:t>
      </w:r>
      <w:r w:rsidRPr="004D1D71">
        <w:rPr>
          <w:rFonts w:ascii="Times New Roman" w:eastAsia="SimSun" w:hAnsi="Times New Roman"/>
          <w:kern w:val="1"/>
          <w:sz w:val="28"/>
          <w:szCs w:val="28"/>
          <w:lang w:val="ru-RU"/>
        </w:rPr>
        <w:t>подпункте</w:t>
      </w:r>
      <w:r w:rsidRPr="004D1D71">
        <w:rPr>
          <w:rFonts w:ascii="Times New Roman" w:hAnsi="Times New Roman"/>
          <w:sz w:val="28"/>
          <w:szCs w:val="28"/>
          <w:lang w:val="ru-RU"/>
        </w:rPr>
        <w:t xml:space="preserve"> </w:t>
      </w:r>
      <w:r w:rsidRPr="004D1D71">
        <w:rPr>
          <w:rFonts w:ascii="Times New Roman" w:eastAsia="SimSun" w:hAnsi="Times New Roman"/>
          <w:kern w:val="1"/>
          <w:sz w:val="28"/>
          <w:szCs w:val="28"/>
          <w:lang w:val="ru-RU"/>
        </w:rPr>
        <w:t>2.6.2.  пункта 2.6</w:t>
      </w:r>
      <w:r w:rsidRPr="004D1D71">
        <w:rPr>
          <w:rFonts w:ascii="Times New Roman" w:eastAsia="SimSun" w:hAnsi="Times New Roman"/>
          <w:kern w:val="1"/>
          <w:sz w:val="28"/>
          <w:szCs w:val="28"/>
          <w:lang w:val="ru-RU" w:eastAsia="zh-CN" w:bidi="hi-IN"/>
        </w:rPr>
        <w:t xml:space="preserve"> настоящего административного регламента;</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6) не предъявление представителем заявителя при подаче запроса о предоставлении муниципальной услуги подлинника документа, удостоверяющего его права (полномочия);</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7) приложение заявителем (представителем заявителя) к запросу о предоставлении муниципальной услуги копий документов, указанных в пункте 2.6.2. настоящего административного регламента, тогда как согласно настоящему административному регламенту соответствующие документы должны быть представлены в подлинниках.</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xml:space="preserve">8) несоответствие заявления требованиям пункта 2.6.1 настоящего административного регламента; </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9) непредставление полного пакета документов, предусмотренного настоящим регламентом.</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2.10.2. Исчерпывающий перечень оснований для отказа в утверждении схемы расположения земельного участка:</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1) несоответствие схемы расположения земельного участка ее форме, формату или требованиям к ее подготовке;</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земельных участков, находящихся в стадии оформления прав землепользования, а также образуемых в соответствии с ранее принятым решением об утверждении схемы расположения земельного участка, срок действия которого не истек;</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3) разработка схемы расположения земельного участка с нарушением предусмотренных статьей 11.9</w:t>
      </w:r>
      <w:r w:rsidRPr="004D1D71">
        <w:rPr>
          <w:rFonts w:ascii="Times New Roman" w:hAnsi="Times New Roman"/>
          <w:spacing w:val="2"/>
          <w:sz w:val="28"/>
          <w:szCs w:val="28"/>
        </w:rPr>
        <w:t> </w:t>
      </w:r>
      <w:r w:rsidRPr="004D1D71">
        <w:rPr>
          <w:rFonts w:ascii="Times New Roman" w:hAnsi="Times New Roman"/>
          <w:spacing w:val="2"/>
          <w:sz w:val="28"/>
          <w:szCs w:val="28"/>
          <w:lang w:val="ru-RU"/>
        </w:rPr>
        <w:t>Земельного кодекса Российской Федерации требований к образуемым земельным участкам;</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251B97" w:rsidRPr="004D1D71" w:rsidRDefault="00251B97" w:rsidP="00251B97">
      <w:pPr>
        <w:shd w:val="clear" w:color="auto" w:fill="FFFFFF"/>
        <w:tabs>
          <w:tab w:val="left" w:pos="0"/>
        </w:tabs>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2.10.3. Перечень оснований для отказа в утверждении схемы расположения земельного участка для его продажи или предоставления в аренду путем проведения аукциона:</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1)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об утверждении схемы для дальнейшей его продажи или предоставления в аренду путем проведения аукциона;</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lastRenderedPageBreak/>
        <w:t>2) земельный участок не отнесен к определенной категории земель;</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3)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4)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w:t>
      </w:r>
      <w:r w:rsidRPr="004D1D71">
        <w:rPr>
          <w:rFonts w:ascii="Times New Roman" w:hAnsi="Times New Roman"/>
          <w:spacing w:val="2"/>
          <w:sz w:val="28"/>
          <w:szCs w:val="28"/>
        </w:rPr>
        <w:t> </w:t>
      </w:r>
      <w:r w:rsidRPr="004D1D71">
        <w:rPr>
          <w:rFonts w:ascii="Times New Roman" w:hAnsi="Times New Roman"/>
          <w:spacing w:val="2"/>
          <w:sz w:val="28"/>
          <w:szCs w:val="28"/>
          <w:lang w:val="ru-RU"/>
        </w:rPr>
        <w:t>п. 3 ст. 39.36</w:t>
      </w:r>
      <w:r w:rsidRPr="004D1D71">
        <w:rPr>
          <w:rFonts w:ascii="Times New Roman" w:hAnsi="Times New Roman"/>
          <w:sz w:val="28"/>
          <w:szCs w:val="28"/>
          <w:lang w:val="ru-RU"/>
        </w:rPr>
        <w:t xml:space="preserve"> </w:t>
      </w:r>
      <w:r w:rsidRPr="004D1D71">
        <w:rPr>
          <w:rFonts w:ascii="Times New Roman" w:hAnsi="Times New Roman"/>
          <w:spacing w:val="2"/>
          <w:sz w:val="28"/>
          <w:szCs w:val="28"/>
          <w:lang w:val="ru-RU"/>
        </w:rPr>
        <w:t>Земельного кодекса Российской Федерации и размещение которого не препятствует использованию такого земельного участка в соответствии с его разрешенным использованием;</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5)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6)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7)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8) в отношении земельного участка принято решение об утверждении схемы его предоставления;</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9) в отношении земельного участка поступило заявление об утверждении схемы его предоставления или заявление о предоставлении земельного участка, за исключением случаев, если принято решение об отказе в утверждении схемы предоставления такого земельного участка или решение об отказе в его предоставлении;</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10)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11)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51B97" w:rsidRPr="004D1D71" w:rsidRDefault="00251B97" w:rsidP="00251B97">
      <w:pPr>
        <w:shd w:val="clear" w:color="auto" w:fill="FFFFFF"/>
        <w:ind w:firstLine="709"/>
        <w:jc w:val="both"/>
        <w:textAlignment w:val="baseline"/>
        <w:rPr>
          <w:rFonts w:ascii="Times New Roman" w:hAnsi="Times New Roman"/>
          <w:spacing w:val="2"/>
          <w:sz w:val="28"/>
          <w:szCs w:val="28"/>
          <w:lang w:val="ru-RU"/>
        </w:rPr>
      </w:pPr>
      <w:r w:rsidRPr="004D1D71">
        <w:rPr>
          <w:rFonts w:ascii="Times New Roman" w:hAnsi="Times New Roman"/>
          <w:spacing w:val="2"/>
          <w:sz w:val="28"/>
          <w:szCs w:val="28"/>
          <w:lang w:val="ru-RU"/>
        </w:rPr>
        <w:t xml:space="preserve"> 2.10.4 Заявитель вправе повторно направить заявление с приложенными к нему документами после устранения обстоятельств, послуживших основанием для вынесения решения об отказе в предоставлении муниципальной услуги, при этом датой начала исчисления срока предоставления муниципальной услуги является дата повторной регистрации заявления.</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b/>
          <w:sz w:val="28"/>
          <w:szCs w:val="28"/>
          <w:lang w:val="ru-RU"/>
        </w:rPr>
        <w:t>2.11. Перечень услуг, которые являются необходимыми и обязательными для предоставления муниципальной услуги</w:t>
      </w:r>
      <w:r w:rsidRPr="004D1D71">
        <w:rPr>
          <w:rFonts w:ascii="Times New Roman" w:hAnsi="Times New Roman"/>
          <w:sz w:val="28"/>
          <w:szCs w:val="28"/>
          <w:lang w:val="ru-RU"/>
        </w:rPr>
        <w:t xml:space="preserve"> </w:t>
      </w:r>
    </w:p>
    <w:p w:rsidR="00251B97" w:rsidRPr="004D1D71" w:rsidRDefault="00251B97" w:rsidP="00251B97">
      <w:pPr>
        <w:widowControl w:val="0"/>
        <w:suppressAutoHyphens/>
        <w:autoSpaceDE w:val="0"/>
        <w:ind w:firstLine="709"/>
        <w:jc w:val="both"/>
        <w:rPr>
          <w:rFonts w:ascii="Times New Roman" w:eastAsia="SimSun" w:hAnsi="Times New Roman"/>
          <w:bCs/>
          <w:kern w:val="1"/>
          <w:sz w:val="28"/>
          <w:szCs w:val="28"/>
          <w:lang w:val="ru-RU" w:eastAsia="zh-CN" w:bidi="hi-IN"/>
        </w:rPr>
      </w:pPr>
      <w:r w:rsidRPr="004D1D71">
        <w:rPr>
          <w:rFonts w:ascii="Times New Roman" w:hAnsi="Times New Roman"/>
          <w:sz w:val="28"/>
          <w:szCs w:val="28"/>
          <w:lang w:val="ru-RU"/>
        </w:rPr>
        <w:t>2.12.1. Услуги, которые являются необходимыми и обязательными для предоставления государственной услуги: предоставление сведений, содержащихся в Едином государственном реест</w:t>
      </w:r>
      <w:r w:rsidR="001556B1" w:rsidRPr="004D1D71">
        <w:rPr>
          <w:rFonts w:ascii="Times New Roman" w:hAnsi="Times New Roman"/>
          <w:sz w:val="28"/>
          <w:szCs w:val="28"/>
          <w:lang w:val="ru-RU"/>
        </w:rPr>
        <w:t>ре недвижимости</w:t>
      </w:r>
      <w:r w:rsidRPr="004D1D71">
        <w:rPr>
          <w:rFonts w:ascii="Times New Roman" w:hAnsi="Times New Roman"/>
          <w:sz w:val="28"/>
          <w:szCs w:val="28"/>
          <w:lang w:val="ru-RU"/>
        </w:rPr>
        <w:t>;</w:t>
      </w:r>
    </w:p>
    <w:p w:rsidR="00251B97" w:rsidRPr="004D1D71" w:rsidRDefault="00251B97" w:rsidP="00251B97">
      <w:pPr>
        <w:widowControl w:val="0"/>
        <w:suppressAutoHyphens/>
        <w:autoSpaceDE w:val="0"/>
        <w:ind w:firstLine="709"/>
        <w:jc w:val="both"/>
        <w:rPr>
          <w:rFonts w:ascii="Times New Roman" w:eastAsia="SimSun" w:hAnsi="Times New Roman"/>
          <w:b/>
          <w:bCs/>
          <w:kern w:val="1"/>
          <w:sz w:val="28"/>
          <w:szCs w:val="28"/>
          <w:lang w:val="ru-RU" w:eastAsia="zh-CN" w:bidi="hi-IN"/>
        </w:rPr>
      </w:pPr>
      <w:r w:rsidRPr="004D1D71">
        <w:rPr>
          <w:rFonts w:ascii="Times New Roman" w:eastAsia="SimSun" w:hAnsi="Times New Roman"/>
          <w:b/>
          <w:bCs/>
          <w:kern w:val="1"/>
          <w:sz w:val="28"/>
          <w:szCs w:val="28"/>
          <w:lang w:val="ru-RU" w:eastAsia="zh-CN" w:bidi="hi-IN"/>
        </w:rPr>
        <w:lastRenderedPageBreak/>
        <w:t xml:space="preserve">2.12. </w:t>
      </w:r>
      <w:r w:rsidRPr="004D1D71">
        <w:rPr>
          <w:rFonts w:ascii="Times New Roman" w:eastAsia="Calibri" w:hAnsi="Times New Roman"/>
          <w:b/>
          <w:sz w:val="28"/>
          <w:szCs w:val="28"/>
          <w:lang w:val="ru-RU"/>
        </w:rPr>
        <w:t>Порядок, размер и основания взимания государственной пошлины или иной платы, взимаемой за предоставление муниципальной услуги</w:t>
      </w:r>
      <w:r w:rsidRPr="004D1D71">
        <w:rPr>
          <w:rFonts w:ascii="Times New Roman" w:eastAsia="SimSun" w:hAnsi="Times New Roman"/>
          <w:b/>
          <w:bCs/>
          <w:kern w:val="1"/>
          <w:sz w:val="28"/>
          <w:szCs w:val="28"/>
          <w:lang w:val="ru-RU" w:eastAsia="zh-CN" w:bidi="hi-IN"/>
        </w:rPr>
        <w:t>:</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муниципальная услуга предоставляется на безвозмездной основе.</w:t>
      </w:r>
    </w:p>
    <w:p w:rsidR="00251B97" w:rsidRPr="004D1D71" w:rsidRDefault="00251B97" w:rsidP="00251B97">
      <w:pPr>
        <w:ind w:firstLine="709"/>
        <w:jc w:val="both"/>
        <w:rPr>
          <w:rFonts w:ascii="Times New Roman" w:eastAsia="Calibri" w:hAnsi="Times New Roman"/>
          <w:b/>
          <w:color w:val="000000"/>
          <w:sz w:val="28"/>
          <w:szCs w:val="28"/>
          <w:lang w:val="ru-RU"/>
        </w:rPr>
      </w:pPr>
      <w:r w:rsidRPr="004D1D71">
        <w:rPr>
          <w:rFonts w:ascii="Times New Roman" w:eastAsia="SimSun" w:hAnsi="Times New Roman"/>
          <w:b/>
          <w:color w:val="000000"/>
          <w:kern w:val="1"/>
          <w:sz w:val="28"/>
          <w:szCs w:val="28"/>
          <w:lang w:val="ru-RU" w:eastAsia="zh-CN" w:bidi="hi-IN"/>
        </w:rPr>
        <w:t xml:space="preserve">2.13. </w:t>
      </w:r>
      <w:r w:rsidRPr="004D1D71">
        <w:rPr>
          <w:rFonts w:ascii="Times New Roman" w:eastAsia="Calibri" w:hAnsi="Times New Roman"/>
          <w:b/>
          <w:color w:val="000000"/>
          <w:sz w:val="28"/>
          <w:szCs w:val="28"/>
          <w:lang w:val="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51B97" w:rsidRPr="004D1D71" w:rsidRDefault="00251B97" w:rsidP="00251B97">
      <w:pPr>
        <w:ind w:firstLine="709"/>
        <w:jc w:val="both"/>
        <w:rPr>
          <w:rFonts w:ascii="Times New Roman" w:eastAsia="Calibri" w:hAnsi="Times New Roman"/>
          <w:color w:val="000000"/>
          <w:sz w:val="28"/>
          <w:szCs w:val="28"/>
          <w:lang w:val="ru-RU"/>
        </w:rPr>
      </w:pPr>
      <w:r w:rsidRPr="004D1D71">
        <w:rPr>
          <w:rFonts w:ascii="Times New Roman" w:hAnsi="Times New Roman"/>
          <w:sz w:val="28"/>
          <w:szCs w:val="28"/>
          <w:lang w:val="ru-RU"/>
        </w:rPr>
        <w:t>Муниципальная услуга и предоставление информации о ней осуществляются бесплатно.</w:t>
      </w:r>
    </w:p>
    <w:p w:rsidR="00251B97" w:rsidRPr="004D1D71" w:rsidRDefault="00251B97" w:rsidP="00251B97">
      <w:pPr>
        <w:widowControl w:val="0"/>
        <w:suppressAutoHyphens/>
        <w:autoSpaceDE w:val="0"/>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b/>
          <w:bCs/>
          <w:kern w:val="1"/>
          <w:sz w:val="28"/>
          <w:szCs w:val="28"/>
          <w:lang w:val="ru-RU" w:eastAsia="zh-CN" w:bidi="hi-IN"/>
        </w:rPr>
        <w:t>2.14.Максимальный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Pr="004D1D71">
        <w:rPr>
          <w:rFonts w:ascii="Times New Roman" w:eastAsia="SimSun" w:hAnsi="Times New Roman"/>
          <w:bCs/>
          <w:kern w:val="1"/>
          <w:sz w:val="28"/>
          <w:szCs w:val="28"/>
          <w:lang w:val="ru-RU" w:eastAsia="zh-CN" w:bidi="hi-IN"/>
        </w:rPr>
        <w:t>:</w:t>
      </w:r>
    </w:p>
    <w:p w:rsidR="00251B97" w:rsidRPr="004D1D71" w:rsidRDefault="00251B97" w:rsidP="00251B97">
      <w:pPr>
        <w:widowControl w:val="0"/>
        <w:suppressAutoHyphens/>
        <w:autoSpaceDE w:val="0"/>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bCs/>
          <w:kern w:val="1"/>
          <w:sz w:val="28"/>
          <w:szCs w:val="28"/>
          <w:lang w:val="ru-RU" w:eastAsia="zh-CN" w:bidi="hi-IN"/>
        </w:rPr>
        <w:t>время ожидания личного приема в очереди при подаче запроса и при получении результата составляет не более 15 минут;</w:t>
      </w:r>
    </w:p>
    <w:p w:rsidR="00251B97" w:rsidRPr="004D1D71" w:rsidRDefault="00251B97" w:rsidP="00251B97">
      <w:pPr>
        <w:ind w:firstLine="709"/>
        <w:jc w:val="both"/>
        <w:rPr>
          <w:rFonts w:ascii="Times New Roman" w:hAnsi="Times New Roman"/>
          <w:b/>
          <w:sz w:val="28"/>
          <w:szCs w:val="28"/>
          <w:lang w:val="ru-RU"/>
        </w:rPr>
      </w:pPr>
      <w:r w:rsidRPr="004D1D71">
        <w:rPr>
          <w:rFonts w:ascii="Times New Roman" w:eastAsia="SimSun" w:hAnsi="Times New Roman"/>
          <w:b/>
          <w:kern w:val="1"/>
          <w:sz w:val="28"/>
          <w:szCs w:val="28"/>
          <w:lang w:val="ru-RU" w:eastAsia="zh-CN" w:bidi="hi-IN"/>
        </w:rPr>
        <w:t>2.15.</w:t>
      </w:r>
      <w:r w:rsidRPr="004D1D71">
        <w:rPr>
          <w:rFonts w:ascii="Times New Roman" w:hAnsi="Times New Roman"/>
          <w:b/>
          <w:sz w:val="28"/>
          <w:szCs w:val="28"/>
          <w:lang w:val="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251B97" w:rsidRPr="004D1D71" w:rsidRDefault="00251B97" w:rsidP="00251B97">
      <w:pPr>
        <w:ind w:firstLine="709"/>
        <w:jc w:val="both"/>
        <w:rPr>
          <w:rFonts w:ascii="Times New Roman" w:hAnsi="Times New Roman"/>
          <w:bCs/>
          <w:sz w:val="28"/>
          <w:szCs w:val="28"/>
          <w:lang w:val="ru-RU"/>
        </w:rPr>
      </w:pPr>
      <w:r w:rsidRPr="004D1D71">
        <w:rPr>
          <w:rFonts w:ascii="Times New Roman" w:hAnsi="Times New Roman"/>
          <w:sz w:val="28"/>
          <w:szCs w:val="28"/>
          <w:lang w:val="ru-RU"/>
        </w:rPr>
        <w:t xml:space="preserve">Регистрация поступившего заявления  осуществляется в Управлении делами Администрации в день его поступления в порядке делопроизводства. </w:t>
      </w:r>
    </w:p>
    <w:p w:rsidR="00251B97" w:rsidRPr="004D1D71" w:rsidRDefault="00251B97" w:rsidP="00251B97">
      <w:pPr>
        <w:widowControl w:val="0"/>
        <w:suppressAutoHyphens/>
        <w:autoSpaceDE w:val="0"/>
        <w:ind w:firstLine="709"/>
        <w:jc w:val="both"/>
        <w:rPr>
          <w:rFonts w:ascii="Times New Roman" w:eastAsia="SimSun" w:hAnsi="Times New Roman"/>
          <w:b/>
          <w:bCs/>
          <w:kern w:val="1"/>
          <w:sz w:val="28"/>
          <w:szCs w:val="28"/>
          <w:lang w:val="ru-RU" w:eastAsia="zh-CN" w:bidi="hi-IN"/>
        </w:rPr>
      </w:pPr>
      <w:r w:rsidRPr="004D1D71">
        <w:rPr>
          <w:rFonts w:ascii="Times New Roman" w:eastAsia="SimSun" w:hAnsi="Times New Roman"/>
          <w:b/>
          <w:bCs/>
          <w:kern w:val="1"/>
          <w:sz w:val="28"/>
          <w:szCs w:val="28"/>
          <w:lang w:val="ru-RU" w:eastAsia="zh-CN" w:bidi="hi-IN"/>
        </w:rPr>
        <w:t>2.16.Требования к помещению, в котором предоставляется муниципальная услуга, к месту ожидания, месту для заполнения запросов о предоставлении муниципальной услуги, информационному стенду с образцами их заполнения и перечнем документов, необходимых для предоставления муниципальной услуги:</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2.16.1. Вход в Администрацию, в которой размещается Отдел, входы в здания, в которых размещаются филиалы КГАУ «МФЦ», оборудуются вывесками с указанием их наименования и графика работы, а также пандусами, расширенными проходами, позволяющими обеспечить беспрепятственный доступ инвалидов, включая инвалидов, использующих кресла-коляски. При возможности около здания Администрации и филиала КГАУ «МФЦ» организуются парковочные места для автотранспорта. Доступ заявителей к парковочным местам является бесплатным. Инвалиды пользуются местами для парковки специальных автотранспортных средств бесплатно.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2.16.2. Места для ожидания и приема заявителей оборудуются стульями, кресельными секциями или скамьями, столами (стойками) для оформления документов. Заявителям предоставляются бумага и канцелярские принадлежности в достаточном количестве.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2.16.3.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 В местах приема заявителей на видном месте размещаются схемы размещения средств пожаротушения и путей эвакуации посетителей и работников органов, участвующих в предоставлении государственной услуги.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2.16.4. Информационные стенды оборудуется напротив и внутри кабинета Отдела муниципального имущества и земельных отношений и в помещении КГАУ «МФЦ». На информационных стендах размещается </w:t>
      </w:r>
      <w:r w:rsidRPr="004D1D71">
        <w:rPr>
          <w:rFonts w:ascii="Times New Roman" w:hAnsi="Times New Roman"/>
          <w:sz w:val="28"/>
          <w:szCs w:val="28"/>
          <w:lang w:val="ru-RU"/>
        </w:rPr>
        <w:lastRenderedPageBreak/>
        <w:t>следующая информация:</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почтовый адрес Администрации;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-адрес официального сайта Администрации  в «информационно телекоммуникационной сети «Интернет» и электронной почты Администрации и Отдела;</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 почтовый адрес КГАУ «МФЦ»;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-адрес официального сайта КГАУ «МФЦ» в информационно телекоммуникационной сети «Интернет» и электронной почты КГАУ  «МФЦ»;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-телефоны Отдела;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-телефоны КГАУ «МФЦ»;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-график приема (выдачи) документов по предоставлению муниципальной услуги в Отдела;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-номера кабинетов специалистов Отдела, ответственных за предоставление муниципальной услуги;</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график приема (выдачи) документов по предоставлению муниципальной услуги в КГАУ «МФЦ»;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-текст настоящего Административного регламента (полная версия размещается на сайте, извлечения из регламента - на стенде);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-выдержки из нормативных правовых актов, содержащих нормы, регулирующие деятельность по предоставлению муниципальной услуги;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-перечень документов, которые необходимо представить заявителям;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-образец заполнения бланка заявления;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-порядок предоставления муниципальной услуги в виде блок-схемы.</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Тексты материалов печатаются удобным для чтения шрифтом, без исправлений, наиболее важные места рекомендуется выделять другим шрифтом.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2.16.5. Отдел должен быть оснащен рабочими местами с доступом к автоматизированным информационным системам обеспечивающим:</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а)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государственной услуги;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б) ведение и хранение дела заявителя в электронной форме;</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в) предоставление по запросу заявителя сведений о ходе предоставления муниципальной услуги;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г)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муниципальных услуг.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2.16.6. Помещения КГАУ «МФЦ» должны соответствовать требованиям, установленным для многофункциональных центров предоставления государственных и муниципальных услуг. </w:t>
      </w:r>
    </w:p>
    <w:p w:rsidR="00251B97" w:rsidRPr="004D1D71" w:rsidRDefault="00251B97" w:rsidP="00251B97">
      <w:pPr>
        <w:widowControl w:val="0"/>
        <w:suppressAutoHyphens/>
        <w:autoSpaceDE w:val="0"/>
        <w:ind w:firstLine="709"/>
        <w:jc w:val="both"/>
        <w:rPr>
          <w:rFonts w:ascii="Times New Roman" w:eastAsia="SimSun" w:hAnsi="Times New Roman"/>
          <w:b/>
          <w:kern w:val="1"/>
          <w:sz w:val="28"/>
          <w:szCs w:val="28"/>
          <w:lang w:val="ru-RU" w:eastAsia="zh-CN" w:bidi="hi-IN"/>
        </w:rPr>
      </w:pPr>
      <w:r w:rsidRPr="004D1D71">
        <w:rPr>
          <w:rFonts w:ascii="Times New Roman" w:hAnsi="Times New Roman"/>
          <w:sz w:val="28"/>
          <w:szCs w:val="28"/>
          <w:lang w:val="ru-RU"/>
        </w:rPr>
        <w:t>2.16.7. В целях обеспечения конфиденциальности сведений о заявителе одним специалистом одновременно ведется прием только одного посетителя. Одновременное консультирование и (или) прием двух и более посетителей не допускается</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b/>
          <w:kern w:val="1"/>
          <w:sz w:val="28"/>
          <w:szCs w:val="28"/>
          <w:lang w:val="ru-RU" w:eastAsia="zh-CN" w:bidi="hi-IN"/>
        </w:rPr>
        <w:t xml:space="preserve">2.18. Иные требования, в том числе учитывающие особенности </w:t>
      </w:r>
      <w:r w:rsidRPr="004D1D71">
        <w:rPr>
          <w:rFonts w:ascii="Times New Roman" w:eastAsia="SimSun" w:hAnsi="Times New Roman"/>
          <w:b/>
          <w:kern w:val="1"/>
          <w:sz w:val="28"/>
          <w:szCs w:val="28"/>
          <w:lang w:val="ru-RU" w:eastAsia="zh-CN" w:bidi="hi-IN"/>
        </w:rPr>
        <w:lastRenderedPageBreak/>
        <w:t>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r w:rsidRPr="004D1D71">
        <w:rPr>
          <w:rFonts w:ascii="Times New Roman" w:eastAsia="SimSun" w:hAnsi="Times New Roman"/>
          <w:kern w:val="1"/>
          <w:sz w:val="28"/>
          <w:szCs w:val="28"/>
          <w:lang w:val="ru-RU" w:eastAsia="zh-CN" w:bidi="hi-IN"/>
        </w:rPr>
        <w:t>:</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2.18.1.</w:t>
      </w:r>
      <w:r w:rsidRPr="004D1D71">
        <w:rPr>
          <w:rFonts w:ascii="Times New Roman" w:eastAsia="SimSun" w:hAnsi="Times New Roman"/>
          <w:kern w:val="1"/>
          <w:sz w:val="28"/>
          <w:szCs w:val="28"/>
          <w:lang w:eastAsia="zh-CN" w:bidi="hi-IN"/>
        </w:rPr>
        <w:t> </w:t>
      </w:r>
      <w:r w:rsidRPr="004D1D71">
        <w:rPr>
          <w:rFonts w:ascii="Times New Roman" w:eastAsia="SimSun" w:hAnsi="Times New Roman"/>
          <w:kern w:val="1"/>
          <w:sz w:val="28"/>
          <w:szCs w:val="28"/>
          <w:lang w:val="ru-RU" w:eastAsia="zh-CN" w:bidi="hi-IN"/>
        </w:rPr>
        <w:t xml:space="preserve"> Информирование заинтересованных лиц осуществляется бесплатно;</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2.18.2. Заявителям предоставляется возможность для предварительной записи на прием к должностному лицу. Предварительная запись может осуществляться заявителем при личном обращении или с использованием средств почтовой, телефонной связи и электронной почты. При предварительной записи заявитель сообщает свои персональные данные и желаемое время посещения. Заявителю сообщается дата и время приёма;</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2.18.3. Предоставление муниципальной услуги может осуществляться в КГАУ «МФЦ»;</w:t>
      </w:r>
    </w:p>
    <w:p w:rsidR="00251B97" w:rsidRPr="004D1D71" w:rsidRDefault="00251B97" w:rsidP="00251B97">
      <w:pPr>
        <w:widowControl w:val="0"/>
        <w:suppressAutoHyphens/>
        <w:autoSpaceDE w:val="0"/>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kern w:val="1"/>
          <w:sz w:val="28"/>
          <w:szCs w:val="28"/>
          <w:lang w:val="ru-RU" w:eastAsia="zh-CN" w:bidi="hi-IN"/>
        </w:rPr>
        <w:t>2.18.4.</w:t>
      </w:r>
      <w:r w:rsidRPr="004D1D71">
        <w:rPr>
          <w:rFonts w:ascii="Times New Roman" w:eastAsia="SimSun" w:hAnsi="Times New Roman"/>
          <w:bCs/>
          <w:kern w:val="1"/>
          <w:sz w:val="28"/>
          <w:szCs w:val="28"/>
          <w:lang w:val="ru-RU" w:eastAsia="zh-CN" w:bidi="hi-IN"/>
        </w:rPr>
        <w:t>Заявителям предоставляется возможность получения информации о предоставляемой муниципальной услуге, форм заявлений и иных документов, необходимых для получения муниципальной услуги в электронном виде на официальном сайте Администрации и сайте КГАУ «МФЦ».</w:t>
      </w:r>
    </w:p>
    <w:p w:rsidR="00251B97" w:rsidRPr="004D1D71" w:rsidRDefault="00251B97" w:rsidP="00251B97">
      <w:pPr>
        <w:widowControl w:val="0"/>
        <w:suppressAutoHyphens/>
        <w:autoSpaceDE w:val="0"/>
        <w:ind w:firstLine="709"/>
        <w:jc w:val="both"/>
        <w:rPr>
          <w:rFonts w:ascii="Times New Roman" w:eastAsia="SimSun" w:hAnsi="Times New Roman"/>
          <w:b/>
          <w:kern w:val="1"/>
          <w:sz w:val="28"/>
          <w:szCs w:val="28"/>
          <w:lang w:val="ru-RU" w:eastAsia="zh-CN" w:bidi="hi-IN"/>
        </w:rPr>
      </w:pPr>
    </w:p>
    <w:p w:rsidR="00251B97" w:rsidRPr="004D1D71" w:rsidRDefault="00251B97" w:rsidP="00251B97">
      <w:pPr>
        <w:widowControl w:val="0"/>
        <w:suppressAutoHyphens/>
        <w:autoSpaceDE w:val="0"/>
        <w:ind w:firstLine="709"/>
        <w:jc w:val="center"/>
        <w:rPr>
          <w:rFonts w:ascii="Times New Roman" w:eastAsia="SimSun" w:hAnsi="Times New Roman"/>
          <w:b/>
          <w:kern w:val="1"/>
          <w:sz w:val="28"/>
          <w:szCs w:val="28"/>
          <w:lang w:val="ru-RU" w:eastAsia="zh-CN" w:bidi="hi-IN"/>
        </w:rPr>
      </w:pPr>
      <w:r w:rsidRPr="004D1D71">
        <w:rPr>
          <w:rFonts w:ascii="Times New Roman" w:eastAsia="SimSun" w:hAnsi="Times New Roman"/>
          <w:b/>
          <w:kern w:val="1"/>
          <w:sz w:val="28"/>
          <w:szCs w:val="28"/>
          <w:lang w:eastAsia="zh-CN" w:bidi="hi-IN"/>
        </w:rPr>
        <w:t>III</w:t>
      </w:r>
      <w:r w:rsidRPr="004D1D71">
        <w:rPr>
          <w:rFonts w:ascii="Times New Roman" w:eastAsia="SimSun" w:hAnsi="Times New Roman"/>
          <w:b/>
          <w:kern w:val="1"/>
          <w:sz w:val="28"/>
          <w:szCs w:val="28"/>
          <w:lang w:val="ru-RU" w:eastAsia="zh-CN" w:bidi="hi-IN"/>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51B97" w:rsidRPr="004D1D71" w:rsidRDefault="00251B97" w:rsidP="00251B97">
      <w:pPr>
        <w:keepNext/>
        <w:widowControl w:val="0"/>
        <w:suppressAutoHyphens/>
        <w:autoSpaceDE w:val="0"/>
        <w:ind w:firstLine="709"/>
        <w:jc w:val="both"/>
        <w:outlineLvl w:val="2"/>
        <w:rPr>
          <w:rFonts w:ascii="Times New Roman" w:eastAsia="SimSun" w:hAnsi="Times New Roman"/>
          <w:b/>
          <w:spacing w:val="100"/>
          <w:kern w:val="1"/>
          <w:sz w:val="28"/>
          <w:szCs w:val="28"/>
          <w:lang w:val="ru-RU" w:eastAsia="zh-CN" w:bidi="hi-IN"/>
        </w:rPr>
      </w:pPr>
      <w:r w:rsidRPr="004D1D71">
        <w:rPr>
          <w:rFonts w:ascii="Times New Roman" w:eastAsia="SimSun" w:hAnsi="Times New Roman"/>
          <w:b/>
          <w:kern w:val="1"/>
          <w:sz w:val="28"/>
          <w:szCs w:val="28"/>
          <w:lang w:val="ru-RU" w:eastAsia="zh-CN" w:bidi="hi-IN"/>
        </w:rPr>
        <w:t>3.1. Последовательность административных действий (процедур):</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xml:space="preserve">Последовательности и состав выполняемых административных процедур представлены в </w:t>
      </w:r>
      <w:r w:rsidRPr="004D1D71">
        <w:rPr>
          <w:rFonts w:ascii="Times New Roman" w:eastAsia="SimSun" w:hAnsi="Times New Roman"/>
          <w:kern w:val="1"/>
          <w:sz w:val="28"/>
          <w:szCs w:val="28"/>
          <w:lang w:val="ru-RU"/>
        </w:rPr>
        <w:t>блок-схеме</w:t>
      </w:r>
      <w:r w:rsidRPr="004D1D71">
        <w:rPr>
          <w:rFonts w:ascii="Times New Roman" w:eastAsia="SimSun" w:hAnsi="Times New Roman"/>
          <w:kern w:val="1"/>
          <w:sz w:val="28"/>
          <w:szCs w:val="28"/>
          <w:lang w:val="ru-RU" w:eastAsia="zh-CN" w:bidi="hi-IN"/>
        </w:rPr>
        <w:t xml:space="preserve"> в приложении № 3 к настоящему административному регламенту.</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3.1.1. Предоставление муниципальной услуги включает в себя следующие административные процедуры:</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xml:space="preserve">1)прием и регистрация документов; </w:t>
      </w:r>
    </w:p>
    <w:p w:rsidR="00251B97" w:rsidRPr="004D1D71" w:rsidRDefault="00251B97" w:rsidP="00251B97">
      <w:pPr>
        <w:widowControl w:val="0"/>
        <w:suppressAutoHyphens/>
        <w:autoSpaceDE w:val="0"/>
        <w:ind w:firstLine="709"/>
        <w:jc w:val="both"/>
        <w:rPr>
          <w:rFonts w:ascii="Times New Roman" w:hAnsi="Times New Roman"/>
          <w:sz w:val="28"/>
          <w:szCs w:val="28"/>
          <w:lang w:val="ru-RU" w:eastAsia="zh-CN"/>
        </w:rPr>
      </w:pPr>
      <w:r w:rsidRPr="004D1D71">
        <w:rPr>
          <w:rFonts w:ascii="Times New Roman" w:hAnsi="Times New Roman"/>
          <w:sz w:val="28"/>
          <w:szCs w:val="28"/>
          <w:lang w:val="ru-RU" w:eastAsia="zh-CN"/>
        </w:rPr>
        <w:t xml:space="preserve">2)проверка документов, предоставленных заявителем; </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hAnsi="Times New Roman"/>
          <w:kern w:val="1"/>
          <w:sz w:val="28"/>
          <w:szCs w:val="28"/>
          <w:lang w:val="ru-RU" w:eastAsia="zh-CN" w:bidi="hi-IN"/>
        </w:rPr>
        <w:t>3</w:t>
      </w:r>
      <w:r w:rsidRPr="004D1D71">
        <w:rPr>
          <w:rFonts w:ascii="Times New Roman" w:eastAsia="SimSun" w:hAnsi="Times New Roman"/>
          <w:kern w:val="1"/>
          <w:sz w:val="28"/>
          <w:szCs w:val="28"/>
          <w:lang w:val="ru-RU" w:eastAsia="zh-CN" w:bidi="hi-IN"/>
        </w:rPr>
        <w:t>)осуществление межведомственного взаимодействия по получению документов, необходимых для предоставления муниципальной услуги;</w:t>
      </w:r>
    </w:p>
    <w:p w:rsidR="00251B97" w:rsidRPr="004D1D71" w:rsidRDefault="00251B97" w:rsidP="00251B97">
      <w:pPr>
        <w:widowControl w:val="0"/>
        <w:suppressAutoHyphens/>
        <w:autoSpaceDE w:val="0"/>
        <w:ind w:firstLine="709"/>
        <w:jc w:val="both"/>
        <w:rPr>
          <w:rFonts w:ascii="Times New Roman" w:hAnsi="Times New Roman"/>
          <w:sz w:val="28"/>
          <w:szCs w:val="28"/>
          <w:lang w:val="ru-RU" w:eastAsia="zh-CN"/>
        </w:rPr>
      </w:pPr>
      <w:r w:rsidRPr="004D1D71">
        <w:rPr>
          <w:rFonts w:ascii="Times New Roman" w:hAnsi="Times New Roman"/>
          <w:sz w:val="28"/>
          <w:szCs w:val="28"/>
          <w:lang w:val="ru-RU" w:eastAsia="zh-CN"/>
        </w:rPr>
        <w:t>4)принятие решения о предоставлении муниципальной услуги;</w:t>
      </w:r>
    </w:p>
    <w:p w:rsidR="00251B97" w:rsidRPr="004D1D71" w:rsidRDefault="00251B97" w:rsidP="00251B97">
      <w:pPr>
        <w:widowControl w:val="0"/>
        <w:suppressAutoHyphens/>
        <w:autoSpaceDE w:val="0"/>
        <w:ind w:firstLine="709"/>
        <w:jc w:val="both"/>
        <w:rPr>
          <w:rFonts w:ascii="Times New Roman" w:hAnsi="Times New Roman"/>
          <w:sz w:val="28"/>
          <w:szCs w:val="28"/>
          <w:lang w:val="ru-RU" w:eastAsia="zh-CN"/>
        </w:rPr>
      </w:pPr>
      <w:r w:rsidRPr="004D1D71">
        <w:rPr>
          <w:rFonts w:ascii="Times New Roman" w:hAnsi="Times New Roman"/>
          <w:sz w:val="28"/>
          <w:szCs w:val="28"/>
          <w:lang w:val="ru-RU" w:eastAsia="zh-CN"/>
        </w:rPr>
        <w:t>5)выдача документов об оказании муниципальной услуги или письма об отказе или приостановлении оказания муниципальной услуги;</w:t>
      </w:r>
    </w:p>
    <w:p w:rsidR="00251B97" w:rsidRPr="004D1D71" w:rsidRDefault="00251B97" w:rsidP="00251B97">
      <w:pPr>
        <w:widowControl w:val="0"/>
        <w:suppressAutoHyphens/>
        <w:autoSpaceDE w:val="0"/>
        <w:ind w:firstLine="709"/>
        <w:jc w:val="both"/>
        <w:rPr>
          <w:rFonts w:ascii="Times New Roman" w:eastAsia="SimSun" w:hAnsi="Times New Roman"/>
          <w:b/>
          <w:bCs/>
          <w:kern w:val="1"/>
          <w:sz w:val="28"/>
          <w:szCs w:val="28"/>
          <w:lang w:val="ru-RU" w:eastAsia="zh-CN" w:bidi="hi-IN"/>
        </w:rPr>
      </w:pPr>
      <w:r w:rsidRPr="004D1D71">
        <w:rPr>
          <w:rFonts w:ascii="Times New Roman" w:eastAsia="SimSun" w:hAnsi="Times New Roman"/>
          <w:b/>
          <w:bCs/>
          <w:kern w:val="1"/>
          <w:sz w:val="28"/>
          <w:szCs w:val="28"/>
          <w:lang w:val="ru-RU" w:eastAsia="zh-CN" w:bidi="hi-IN"/>
        </w:rPr>
        <w:t>3.2. Приём и регистрация документов</w:t>
      </w:r>
    </w:p>
    <w:p w:rsidR="00251B97" w:rsidRPr="004D1D71" w:rsidRDefault="00251B97" w:rsidP="00251B97">
      <w:pPr>
        <w:widowControl w:val="0"/>
        <w:suppressAutoHyphens/>
        <w:autoSpaceDE w:val="0"/>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3.2.1. Юридическим фактом, являющимся основанием для начала предоставления муниципальной услуги, является подача заявителями заявления и прилагаемых к нему документов, указанных в подпункте 2.6.2 настоящего Административного регламента в Отдел.</w:t>
      </w:r>
    </w:p>
    <w:p w:rsidR="00251B97" w:rsidRPr="004D1D71" w:rsidRDefault="00251B97" w:rsidP="00251B97">
      <w:pPr>
        <w:widowControl w:val="0"/>
        <w:suppressAutoHyphens/>
        <w:autoSpaceDE w:val="0"/>
        <w:ind w:firstLine="709"/>
        <w:jc w:val="both"/>
        <w:rPr>
          <w:rFonts w:ascii="Times New Roman" w:hAnsi="Times New Roman"/>
          <w:sz w:val="28"/>
          <w:szCs w:val="28"/>
          <w:lang w:val="ru-RU" w:eastAsia="zh-CN"/>
        </w:rPr>
      </w:pPr>
      <w:r w:rsidRPr="004D1D71">
        <w:rPr>
          <w:rFonts w:ascii="Times New Roman" w:hAnsi="Times New Roman"/>
          <w:sz w:val="28"/>
          <w:szCs w:val="28"/>
          <w:lang w:val="ru-RU" w:eastAsia="zh-CN"/>
        </w:rPr>
        <w:t xml:space="preserve">3.2.2. </w:t>
      </w:r>
      <w:r w:rsidRPr="004D1D71">
        <w:rPr>
          <w:rFonts w:ascii="Times New Roman" w:hAnsi="Times New Roman"/>
          <w:sz w:val="28"/>
          <w:szCs w:val="28"/>
          <w:lang w:val="ru-RU"/>
        </w:rPr>
        <w:t>Прием заявления и прилагаемых к нему документов осуществляют специалисты Отдела</w:t>
      </w:r>
      <w:r w:rsidRPr="004D1D71">
        <w:rPr>
          <w:rFonts w:ascii="Times New Roman" w:hAnsi="Times New Roman"/>
          <w:sz w:val="28"/>
          <w:szCs w:val="28"/>
          <w:lang w:val="ru-RU" w:eastAsia="zh-CN"/>
        </w:rPr>
        <w:t>;</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проверяют документ, удостоверяющий личность заявителя, а для представителя заявителя - оформленную надлежащим образом доверенность или иные документы, удостоверяющие полномочия представителя, и документ, удостоверяющий личность представителя заявителя;</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 проверяют правильность оформления заявителем заявления;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проверяют комплектность и срок действия документов, </w:t>
      </w:r>
      <w:r w:rsidRPr="004D1D71">
        <w:rPr>
          <w:rFonts w:ascii="Times New Roman" w:hAnsi="Times New Roman"/>
          <w:sz w:val="28"/>
          <w:szCs w:val="28"/>
          <w:lang w:val="ru-RU"/>
        </w:rPr>
        <w:lastRenderedPageBreak/>
        <w:t xml:space="preserve">представленных заявителем;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сверяют с оригиналами копии документов, прилагаемых к заявлению, при этом проверяют, не произошло ли при копировании изменение содержания копии документа по сравнению с его оригиналом, гарантирует ли копирование тождественность копии документа и его оригинала.</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3.2.3. В день приема заявления и прилагаемых к нему документов специалисты Отдела  передают их на регистрацию в управляющему делами Администрации.</w:t>
      </w:r>
    </w:p>
    <w:p w:rsidR="00251B97" w:rsidRPr="004D1D71" w:rsidRDefault="00251B97" w:rsidP="00251B97">
      <w:pPr>
        <w:widowControl w:val="0"/>
        <w:suppressAutoHyphens/>
        <w:autoSpaceDE w:val="0"/>
        <w:ind w:firstLine="709"/>
        <w:jc w:val="both"/>
        <w:rPr>
          <w:rFonts w:ascii="Times New Roman" w:hAnsi="Times New Roman"/>
          <w:sz w:val="28"/>
          <w:szCs w:val="28"/>
          <w:lang w:val="ru-RU" w:eastAsia="zh-CN"/>
        </w:rPr>
      </w:pPr>
      <w:r w:rsidRPr="004D1D71">
        <w:rPr>
          <w:rFonts w:ascii="Times New Roman" w:hAnsi="Times New Roman"/>
          <w:sz w:val="28"/>
          <w:szCs w:val="28"/>
          <w:lang w:val="ru-RU" w:eastAsia="zh-CN"/>
        </w:rPr>
        <w:t xml:space="preserve"> 3.2.4.</w:t>
      </w:r>
      <w:r w:rsidRPr="004D1D71">
        <w:rPr>
          <w:rFonts w:ascii="Times New Roman" w:hAnsi="Times New Roman"/>
          <w:sz w:val="28"/>
          <w:szCs w:val="28"/>
          <w:lang w:val="ru-RU"/>
        </w:rPr>
        <w:t xml:space="preserve"> Управляющий делами Администра</w:t>
      </w:r>
      <w:r w:rsidR="008C39FB" w:rsidRPr="004D1D71">
        <w:rPr>
          <w:rFonts w:ascii="Times New Roman" w:hAnsi="Times New Roman"/>
          <w:sz w:val="28"/>
          <w:szCs w:val="28"/>
          <w:lang w:val="ru-RU"/>
        </w:rPr>
        <w:t>ц</w:t>
      </w:r>
      <w:r w:rsidRPr="004D1D71">
        <w:rPr>
          <w:rFonts w:ascii="Times New Roman" w:hAnsi="Times New Roman"/>
          <w:sz w:val="28"/>
          <w:szCs w:val="28"/>
          <w:lang w:val="ru-RU"/>
        </w:rPr>
        <w:t>ии в течение одного рабочего дня со дня поступления заявления и прилагаемых к нему документов производит их регистрацию,  проставляет входящий штамп и передает начальнику Отдела или должностному лицу, его замещающему в соответствии с установленным в Отделе распределением обязанностей.</w:t>
      </w:r>
      <w:r w:rsidRPr="004D1D71">
        <w:rPr>
          <w:rFonts w:ascii="Times New Roman" w:hAnsi="Times New Roman"/>
          <w:sz w:val="28"/>
          <w:szCs w:val="28"/>
          <w:lang w:val="ru-RU" w:eastAsia="zh-CN"/>
        </w:rPr>
        <w:t xml:space="preserve"> На заявлении проставляет штамп установленной формы с указанием входящего регистрационного номера и даты поступления документов.</w:t>
      </w:r>
    </w:p>
    <w:p w:rsidR="00251B97" w:rsidRPr="004D1D71" w:rsidRDefault="00251B97" w:rsidP="00251B97">
      <w:pPr>
        <w:widowControl w:val="0"/>
        <w:suppressAutoHyphens/>
        <w:autoSpaceDE w:val="0"/>
        <w:ind w:firstLine="709"/>
        <w:jc w:val="both"/>
        <w:rPr>
          <w:rFonts w:ascii="Times New Roman" w:hAnsi="Times New Roman"/>
          <w:sz w:val="28"/>
          <w:szCs w:val="28"/>
          <w:lang w:val="ru-RU" w:eastAsia="zh-CN"/>
        </w:rPr>
      </w:pPr>
      <w:r w:rsidRPr="004D1D71">
        <w:rPr>
          <w:rFonts w:ascii="Times New Roman" w:hAnsi="Times New Roman"/>
          <w:sz w:val="28"/>
          <w:szCs w:val="28"/>
          <w:lang w:val="ru-RU" w:eastAsia="zh-CN"/>
        </w:rPr>
        <w:t>3.2.5.</w:t>
      </w:r>
      <w:r w:rsidRPr="004D1D71">
        <w:rPr>
          <w:rFonts w:ascii="Times New Roman" w:hAnsi="Times New Roman"/>
          <w:sz w:val="28"/>
          <w:szCs w:val="28"/>
          <w:lang w:val="ru-RU"/>
        </w:rPr>
        <w:t xml:space="preserve"> В течение одного рабочего дня после регистрации начальник Отдела или должностное лицо, его замещающее в соответствии с установленным в Отделе распределением обязанностей, рассматривает заявление и прилагаемые к нему документы и определяет специалиста указанного отдела, ответственного за обработку документов.</w:t>
      </w:r>
    </w:p>
    <w:p w:rsidR="00251B97" w:rsidRPr="004D1D71" w:rsidRDefault="00251B97" w:rsidP="00251B97">
      <w:pPr>
        <w:widowControl w:val="0"/>
        <w:suppressAutoHyphens/>
        <w:autoSpaceDE w:val="0"/>
        <w:ind w:firstLine="709"/>
        <w:jc w:val="both"/>
        <w:rPr>
          <w:rFonts w:ascii="Times New Roman" w:hAnsi="Times New Roman"/>
          <w:sz w:val="28"/>
          <w:szCs w:val="28"/>
          <w:lang w:val="ru-RU" w:eastAsia="zh-CN"/>
        </w:rPr>
      </w:pPr>
      <w:r w:rsidRPr="004D1D71">
        <w:rPr>
          <w:rFonts w:ascii="Times New Roman" w:hAnsi="Times New Roman"/>
          <w:sz w:val="28"/>
          <w:szCs w:val="28"/>
          <w:lang w:val="ru-RU" w:eastAsia="zh-CN"/>
        </w:rPr>
        <w:t>3.2.6.</w:t>
      </w:r>
      <w:r w:rsidRPr="004D1D71">
        <w:rPr>
          <w:rFonts w:ascii="Times New Roman" w:hAnsi="Times New Roman"/>
          <w:sz w:val="28"/>
          <w:szCs w:val="28"/>
          <w:lang w:val="ru-RU"/>
        </w:rPr>
        <w:t xml:space="preserve"> Документы, находящиеся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запрашиваются Отделом в соответствии с соглашением о взаимодействии с использованием системы межведомственного электронного взаимодействия.</w:t>
      </w:r>
      <w:r w:rsidRPr="004D1D71">
        <w:rPr>
          <w:rFonts w:ascii="Times New Roman" w:hAnsi="Times New Roman"/>
          <w:sz w:val="28"/>
          <w:szCs w:val="28"/>
          <w:lang w:val="ru-RU" w:eastAsia="zh-CN"/>
        </w:rPr>
        <w:t>.</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eastAsia="zh-CN"/>
        </w:rPr>
        <w:t>3.2.7.</w:t>
      </w:r>
      <w:r w:rsidRPr="004D1D71">
        <w:rPr>
          <w:rFonts w:ascii="Times New Roman" w:hAnsi="Times New Roman"/>
          <w:sz w:val="28"/>
          <w:szCs w:val="28"/>
          <w:lang w:val="ru-RU"/>
        </w:rPr>
        <w:t xml:space="preserve"> Ответственный исполнитель Отдела 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необходимые для предоставления муниципальной услуги. Направление запроса осуществляется по каналам системы межведомственного электронного взаимодействия. </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Максимальный срок выполнения данного действия составляет 5 рабочих дней. 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запрашиваемых документов, либо отказа в их предоставлении.</w:t>
      </w:r>
    </w:p>
    <w:p w:rsidR="00251B97" w:rsidRPr="004D1D71" w:rsidRDefault="00251B97" w:rsidP="00251B97">
      <w:pPr>
        <w:widowControl w:val="0"/>
        <w:suppressAutoHyphens/>
        <w:autoSpaceDE w:val="0"/>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Способом фиксации результата процедуры является регистрация документа в Управлении делами Администрации</w:t>
      </w:r>
    </w:p>
    <w:p w:rsidR="00251B97" w:rsidRPr="004D1D71" w:rsidRDefault="00251B97" w:rsidP="00251B97">
      <w:pPr>
        <w:widowControl w:val="0"/>
        <w:suppressAutoHyphens/>
        <w:autoSpaceDE w:val="0"/>
        <w:ind w:firstLine="709"/>
        <w:jc w:val="both"/>
        <w:rPr>
          <w:rFonts w:ascii="Times New Roman" w:hAnsi="Times New Roman"/>
          <w:sz w:val="28"/>
          <w:szCs w:val="28"/>
          <w:shd w:val="clear" w:color="auto" w:fill="FFFFFF"/>
          <w:lang w:val="ru-RU"/>
        </w:rPr>
      </w:pPr>
      <w:r w:rsidRPr="004D1D71">
        <w:rPr>
          <w:rFonts w:ascii="Times New Roman" w:hAnsi="Times New Roman"/>
          <w:sz w:val="28"/>
          <w:szCs w:val="28"/>
          <w:lang w:val="ru-RU"/>
        </w:rPr>
        <w:t xml:space="preserve"> 3.2.8. Максимальный срок выполнения административной процедуры - 3 рабочих дней.</w:t>
      </w:r>
    </w:p>
    <w:p w:rsidR="00251B97" w:rsidRPr="004D1D71" w:rsidRDefault="00251B97" w:rsidP="00251B97">
      <w:pPr>
        <w:widowControl w:val="0"/>
        <w:suppressAutoHyphens/>
        <w:autoSpaceDE w:val="0"/>
        <w:ind w:firstLine="709"/>
        <w:jc w:val="both"/>
        <w:rPr>
          <w:rFonts w:ascii="Times New Roman" w:hAnsi="Times New Roman"/>
          <w:b/>
          <w:bCs/>
          <w:sz w:val="28"/>
          <w:szCs w:val="28"/>
          <w:lang w:val="ru-RU" w:eastAsia="zh-CN"/>
        </w:rPr>
      </w:pPr>
      <w:r w:rsidRPr="004D1D71">
        <w:rPr>
          <w:rFonts w:ascii="Times New Roman" w:hAnsi="Times New Roman"/>
          <w:b/>
          <w:bCs/>
          <w:sz w:val="28"/>
          <w:szCs w:val="28"/>
          <w:lang w:val="ru-RU" w:eastAsia="zh-CN"/>
        </w:rPr>
        <w:t>3.3. Проверка документов, представленных заявителем:</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lastRenderedPageBreak/>
        <w:t xml:space="preserve">3.3.1. Основанием для начала административного действия является получение заявления и прилагаемых к нему документов специалистом Отдела ответственным за обработку документов. </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 xml:space="preserve">3.3.2. Специалист Отдела, ответственный за обработку документов, в течении одного дня проверяет поступившие заявление (содержание и правильность заполнения заявления) и прилагаемые к нему документы на их соответствие перечню, установленному пунктом 2.6 настоящего Административного регламента. </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 xml:space="preserve">3.3.3. В случае, если выявлены неточности в заявлении, либо приложены не все документы, установленные пунктом 2.6 настоящего Административного регламента, либо, в случае, если Администрация не распоряжается данным земельным участком, специалист Отдела, ответственный за обработку документов, в течении одного рабочего дня готовит письмо о возврате заявителю заявления об утверждении схемы расположения земельного участка или земельных участков на кадастровом плане территории с указанием причины возврата, который передается на согласование начальнику Отдела </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3.3.4. Начальник Отдела в течение одного рабочего дня рассматривает подготовленный проект документа, визирует его, либо, при наличии ошибок возвращает специалисту Отдела ответственному за обработку документов, на доработку.</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3.3.5. Далее проект письма Отдела о возврате заявления заявителю передается на передаются на подпись Главе муниципального района «Чернышевский район» или должностному лицу, его замещающему. В течение одного рабочего дня Глава муниципального района «Чернышевский район» или должностное лицо, его замещающее, подписывает данные документы, либо возвращает его на доработку. </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3.3.6. Возвращенный документ находится на доработке у специалиста Отдела, ответственного за обработку документов, в течение одного рабочего дня.</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3.3.7. Управляющий делами Администрации в течение одного рабочего дня регистрирует подписанный документ. В течение одного рабочего дня письмо о возврате заявителю заявления об утверждения схемы расположения земельного участка или земельных участков на кадастровом плане территории формируется и направляется заявителю способом, указанным при подаче заявления. Специалист Отдела в течение одного рабочего дня информирует заявителя о подготовке письма о возврате заявления об утверждении схемы расположения земельного участка или земельных участков на кадастровом плане территории предоставлении и возможности его получения. </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3.3.8 Общий срок возврата заявления не должен превышать пяти календарных дней со дня поступления заявления в Администрацию или в КГАУ «МФЦ» с момента регистрации заявления.</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3.3.9. Способом фиксации результата процедуры является регистрация письма о возврате заявления.</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3.3.12. Максимальный срок выполнения административной процедуры - 5 рабочих дней.</w:t>
      </w:r>
    </w:p>
    <w:p w:rsidR="00251B97" w:rsidRPr="004D1D71" w:rsidRDefault="00251B97" w:rsidP="00251B97">
      <w:pPr>
        <w:suppressAutoHyphens/>
        <w:ind w:firstLine="709"/>
        <w:jc w:val="both"/>
        <w:rPr>
          <w:rFonts w:ascii="Times New Roman" w:eastAsia="SimSun" w:hAnsi="Times New Roman"/>
          <w:color w:val="000000"/>
          <w:kern w:val="1"/>
          <w:sz w:val="28"/>
          <w:szCs w:val="28"/>
          <w:lang w:val="ru-RU" w:eastAsia="zh-CN" w:bidi="hi-IN"/>
        </w:rPr>
      </w:pPr>
    </w:p>
    <w:p w:rsidR="00251B97" w:rsidRPr="004D1D71" w:rsidRDefault="00251B97" w:rsidP="00251B97">
      <w:pPr>
        <w:suppressAutoHyphens/>
        <w:ind w:firstLine="709"/>
        <w:jc w:val="both"/>
        <w:rPr>
          <w:rFonts w:ascii="Times New Roman" w:hAnsi="Times New Roman"/>
          <w:b/>
          <w:sz w:val="28"/>
          <w:szCs w:val="28"/>
          <w:lang w:val="ru-RU"/>
        </w:rPr>
      </w:pPr>
      <w:r w:rsidRPr="004D1D71">
        <w:rPr>
          <w:rFonts w:ascii="Times New Roman" w:hAnsi="Times New Roman"/>
          <w:b/>
          <w:sz w:val="28"/>
          <w:szCs w:val="28"/>
          <w:lang w:val="ru-RU"/>
        </w:rPr>
        <w:t xml:space="preserve">3.4. Подготовка постановления об утверждении схемы расположения земельного участка или земельных участков на </w:t>
      </w:r>
      <w:r w:rsidRPr="004D1D71">
        <w:rPr>
          <w:rFonts w:ascii="Times New Roman" w:hAnsi="Times New Roman"/>
          <w:b/>
          <w:sz w:val="28"/>
          <w:szCs w:val="28"/>
          <w:lang w:val="ru-RU"/>
        </w:rPr>
        <w:lastRenderedPageBreak/>
        <w:t>кадастровом плане территории либо письма об отказе в подготовке постановления об утверждении схемы расположения земельного участка или земельных участков на кадастровом плане территории</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3.4.1 Основанием для начала административного действия является отсутствие оснований для возврата заявления заявителю. </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 xml:space="preserve">3.4.2. Подготовка решения об утверждении схемы расположения земельного участка или земельных участков на кадастровом плане территории либо письма об отказе принятия решения об утверждении схемы расположения земельного участка или земельных участков на кадастровом плане территории в срок </w:t>
      </w:r>
      <w:r w:rsidRPr="004D1D71">
        <w:rPr>
          <w:rFonts w:ascii="Times New Roman" w:hAnsi="Times New Roman"/>
          <w:b/>
          <w:sz w:val="28"/>
          <w:szCs w:val="28"/>
          <w:lang w:val="ru-RU"/>
        </w:rPr>
        <w:t>13</w:t>
      </w:r>
      <w:r w:rsidRPr="004D1D71">
        <w:rPr>
          <w:rFonts w:ascii="Times New Roman" w:hAnsi="Times New Roman"/>
          <w:sz w:val="28"/>
          <w:szCs w:val="28"/>
          <w:lang w:val="ru-RU"/>
        </w:rPr>
        <w:t xml:space="preserve"> календарных дней со дня поступления заявления и прилагаемых к нему документов. </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В случае наличия оснований для отказа принятия решения об утверждении схемы расположения земельного участка или земельных участков на кадастровом плане территории, предусмотренных пунктом 2.10 настоящего Административного регламента, специалист Отдела, ответственный за обработку документов, готовит проект письма об отказе в принятия решения об утверждении схемы расположения земельного участка или земельных участков на кадастровом плане территории.</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В случае отсутствия таких оснований специалист Отдела, ответственный за обработку документов, готовит постановление об утверждении схемы расположения земельного участка или земельных участков на кадастровом плане территории. </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3.4.3. После завершения проверки заявления и прилагаемых к нему документов специалист Отдела, ответственный за обработку документов, готовит проект постановления об утверждении схемы расположения земельного участка или земельных участков на кадастровом плане территории либо проект письма об отказе принятия решения об утверждении схемы расположения земельного участка или земельных участков на кадастровом плане территории, который передается на согласование начальнику Отдела.</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3.4.5. Начальник Отдела в течение одного рабочего дня рассматривает подготовленные проекты документов, визирует их, либо, при наличии ошибок, возвращает специалисту Отдела, ответственному за обработку документов, на доработку.</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3.4.6. Далее проект постановления об утверждении схемы расположения земельного участка или земельных участков на кадастровом плане территории либо проект письма об отказе принятия решения об утверждении схемы расположения земельного участка или земельных участков на кадастровом плане территории передается на согласование и подписание Главе муниципального района «Чернышевский район» или должностному лицу, его  замещающему. В течение одного рабочего дня Глава муниципального района «Чернышевский район» или должностное лицо, его  замещающее, осуществляет согласование данных документов и подписывает их.</w:t>
      </w:r>
    </w:p>
    <w:p w:rsidR="00251B97" w:rsidRPr="004D1D71" w:rsidRDefault="00251B97" w:rsidP="00251B97">
      <w:pPr>
        <w:suppressAutoHyphens/>
        <w:ind w:firstLine="709"/>
        <w:jc w:val="both"/>
        <w:rPr>
          <w:rFonts w:ascii="Times New Roman" w:hAnsi="Times New Roman"/>
          <w:sz w:val="28"/>
          <w:szCs w:val="28"/>
          <w:lang w:val="ru-RU"/>
        </w:rPr>
      </w:pPr>
      <w:r w:rsidRPr="004D1D71">
        <w:rPr>
          <w:rFonts w:ascii="Times New Roman" w:hAnsi="Times New Roman"/>
          <w:sz w:val="28"/>
          <w:szCs w:val="28"/>
          <w:lang w:val="ru-RU"/>
        </w:rPr>
        <w:t xml:space="preserve"> 3.4.7. Глава муниципального района «Чернышевский район» или должностное лицо, его  замещающее подписывает переданные документы либо возвращает их на доработку. Возвращенные документы находятся на доработке у специалиста Отдела, ответственного за обработку документов, в течение одного рабочего дня. Управляющий делами в течение одного рабочего дня регис</w:t>
      </w:r>
      <w:r w:rsidR="00E15F7C" w:rsidRPr="004D1D71">
        <w:rPr>
          <w:rFonts w:ascii="Times New Roman" w:hAnsi="Times New Roman"/>
          <w:sz w:val="28"/>
          <w:szCs w:val="28"/>
          <w:lang w:val="ru-RU"/>
        </w:rPr>
        <w:t xml:space="preserve">трирует подписанные документы. </w:t>
      </w:r>
      <w:r w:rsidRPr="004D1D71">
        <w:rPr>
          <w:rFonts w:ascii="Times New Roman" w:hAnsi="Times New Roman"/>
          <w:sz w:val="28"/>
          <w:szCs w:val="28"/>
          <w:lang w:val="ru-RU"/>
        </w:rPr>
        <w:t xml:space="preserve">В течение одного </w:t>
      </w:r>
      <w:r w:rsidRPr="004D1D71">
        <w:rPr>
          <w:rFonts w:ascii="Times New Roman" w:hAnsi="Times New Roman"/>
          <w:sz w:val="28"/>
          <w:szCs w:val="28"/>
          <w:lang w:val="ru-RU"/>
        </w:rPr>
        <w:lastRenderedPageBreak/>
        <w:t xml:space="preserve">рабочего дня проекты документов направляются заявителю способом, указанным при подаче заявления. </w:t>
      </w:r>
    </w:p>
    <w:p w:rsidR="00251B97" w:rsidRPr="004D1D71" w:rsidRDefault="00251B97" w:rsidP="00251B97">
      <w:pPr>
        <w:suppressAutoHyphens/>
        <w:ind w:firstLine="709"/>
        <w:jc w:val="both"/>
        <w:rPr>
          <w:rFonts w:ascii="Times New Roman" w:eastAsia="SimSun" w:hAnsi="Times New Roman"/>
          <w:color w:val="000000"/>
          <w:kern w:val="1"/>
          <w:sz w:val="28"/>
          <w:szCs w:val="28"/>
          <w:lang w:val="ru-RU" w:eastAsia="zh-CN" w:bidi="hi-IN"/>
        </w:rPr>
      </w:pPr>
      <w:r w:rsidRPr="004D1D71">
        <w:rPr>
          <w:rFonts w:ascii="Times New Roman" w:hAnsi="Times New Roman"/>
          <w:sz w:val="28"/>
          <w:szCs w:val="28"/>
          <w:lang w:val="ru-RU"/>
        </w:rPr>
        <w:t>3.4.9. Максимальный срок выполнения административной процедуры - 13 рабочих дней.</w:t>
      </w:r>
    </w:p>
    <w:p w:rsidR="00251B97" w:rsidRPr="004D1D71" w:rsidRDefault="00251B97" w:rsidP="00251B97">
      <w:pPr>
        <w:suppressAutoHyphens/>
        <w:ind w:firstLine="709"/>
        <w:jc w:val="center"/>
        <w:rPr>
          <w:rFonts w:ascii="Times New Roman" w:eastAsia="SimSun" w:hAnsi="Times New Roman"/>
          <w:b/>
          <w:kern w:val="1"/>
          <w:sz w:val="28"/>
          <w:szCs w:val="28"/>
          <w:lang w:val="ru-RU" w:eastAsia="zh-CN" w:bidi="hi-IN"/>
        </w:rPr>
      </w:pPr>
      <w:r w:rsidRPr="004D1D71">
        <w:rPr>
          <w:rFonts w:ascii="Times New Roman" w:eastAsia="SimSun" w:hAnsi="Times New Roman"/>
          <w:b/>
          <w:kern w:val="1"/>
          <w:sz w:val="28"/>
          <w:szCs w:val="28"/>
          <w:lang w:eastAsia="zh-CN" w:bidi="hi-IN"/>
        </w:rPr>
        <w:t>IV</w:t>
      </w:r>
      <w:r w:rsidRPr="004D1D71">
        <w:rPr>
          <w:rFonts w:ascii="Times New Roman" w:eastAsia="SimSun" w:hAnsi="Times New Roman"/>
          <w:b/>
          <w:kern w:val="1"/>
          <w:sz w:val="28"/>
          <w:szCs w:val="28"/>
          <w:lang w:val="ru-RU" w:eastAsia="zh-CN" w:bidi="hi-IN"/>
        </w:rPr>
        <w:t>. Формы контроля за исполнением административного регламента</w:t>
      </w:r>
    </w:p>
    <w:p w:rsidR="00251B97" w:rsidRPr="004D1D71" w:rsidRDefault="00251B97" w:rsidP="00251B97">
      <w:pPr>
        <w:widowControl w:val="0"/>
        <w:tabs>
          <w:tab w:val="left" w:pos="0"/>
        </w:tabs>
        <w:suppressAutoHyphens/>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bCs/>
          <w:kern w:val="1"/>
          <w:sz w:val="28"/>
          <w:szCs w:val="28"/>
          <w:lang w:val="ru-RU" w:eastAsia="zh-CN" w:bidi="hi-IN"/>
        </w:rPr>
        <w:t>4.1.Текущий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 осуществляет начальник Отдела.</w:t>
      </w:r>
    </w:p>
    <w:p w:rsidR="00251B97" w:rsidRPr="004D1D71" w:rsidRDefault="00251B97" w:rsidP="00251B97">
      <w:pPr>
        <w:widowControl w:val="0"/>
        <w:tabs>
          <w:tab w:val="left" w:pos="0"/>
        </w:tabs>
        <w:suppressAutoHyphens/>
        <w:ind w:firstLine="709"/>
        <w:jc w:val="both"/>
        <w:rPr>
          <w:rFonts w:ascii="Times New Roman" w:hAnsi="Times New Roman"/>
          <w:sz w:val="28"/>
          <w:szCs w:val="28"/>
          <w:lang w:val="ru-RU" w:eastAsia="zh-CN"/>
        </w:rPr>
      </w:pPr>
      <w:r w:rsidRPr="004D1D71">
        <w:rPr>
          <w:rFonts w:ascii="Times New Roman" w:hAnsi="Times New Roman"/>
          <w:sz w:val="28"/>
          <w:szCs w:val="28"/>
          <w:lang w:val="ru-RU" w:eastAsia="zh-CN"/>
        </w:rPr>
        <w:t xml:space="preserve">4.2.Специалист, ответственный за исполнение </w:t>
      </w:r>
      <w:r w:rsidRPr="004D1D71">
        <w:rPr>
          <w:rFonts w:ascii="Times New Roman" w:hAnsi="Times New Roman"/>
          <w:bCs/>
          <w:sz w:val="28"/>
          <w:szCs w:val="28"/>
          <w:lang w:val="ru-RU" w:eastAsia="zh-CN"/>
        </w:rPr>
        <w:t xml:space="preserve">муниципальной услуги, </w:t>
      </w:r>
      <w:r w:rsidRPr="004D1D71">
        <w:rPr>
          <w:rFonts w:ascii="Times New Roman" w:hAnsi="Times New Roman"/>
          <w:sz w:val="28"/>
          <w:szCs w:val="28"/>
          <w:lang w:val="ru-RU" w:eastAsia="zh-CN"/>
        </w:rPr>
        <w:t>несет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251B97" w:rsidRPr="004D1D71" w:rsidRDefault="00251B97" w:rsidP="00251B97">
      <w:pPr>
        <w:widowControl w:val="0"/>
        <w:tabs>
          <w:tab w:val="left" w:pos="0"/>
        </w:tabs>
        <w:suppressAutoHyphens/>
        <w:ind w:firstLine="709"/>
        <w:jc w:val="both"/>
        <w:rPr>
          <w:rFonts w:ascii="Times New Roman" w:hAnsi="Times New Roman"/>
          <w:sz w:val="28"/>
          <w:szCs w:val="28"/>
          <w:lang w:val="ru-RU" w:eastAsia="zh-CN"/>
        </w:rPr>
      </w:pPr>
      <w:r w:rsidRPr="004D1D71">
        <w:rPr>
          <w:rFonts w:ascii="Times New Roman" w:hAnsi="Times New Roman"/>
          <w:sz w:val="28"/>
          <w:szCs w:val="28"/>
          <w:lang w:val="ru-RU" w:eastAsia="zh-CN"/>
        </w:rPr>
        <w:t>Персональная ответственность специалиста Отдела,  закрепляется в их должностных инструкциях в соответствии с требованиями действующего законодательства Российской Федерации;</w:t>
      </w:r>
    </w:p>
    <w:p w:rsidR="00251B97" w:rsidRPr="004D1D71" w:rsidRDefault="00251B97" w:rsidP="00251B97">
      <w:pPr>
        <w:widowControl w:val="0"/>
        <w:tabs>
          <w:tab w:val="left" w:pos="0"/>
        </w:tabs>
        <w:suppressAutoHyphens/>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xml:space="preserve">4.2.1.Специалист Отдела несет персональную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соблюдения требований к документам, за правильность выполнения процедур по приему, контроль </w:t>
      </w:r>
      <w:r w:rsidR="00E15F7C" w:rsidRPr="004D1D71">
        <w:rPr>
          <w:rFonts w:ascii="Times New Roman" w:eastAsia="SimSun" w:hAnsi="Times New Roman"/>
          <w:kern w:val="1"/>
          <w:sz w:val="28"/>
          <w:szCs w:val="28"/>
          <w:lang w:val="ru-RU" w:eastAsia="zh-CN" w:bidi="hi-IN"/>
        </w:rPr>
        <w:t xml:space="preserve"> </w:t>
      </w:r>
      <w:r w:rsidRPr="004D1D71">
        <w:rPr>
          <w:rFonts w:ascii="Times New Roman" w:eastAsia="SimSun" w:hAnsi="Times New Roman"/>
          <w:kern w:val="1"/>
          <w:sz w:val="28"/>
          <w:szCs w:val="28"/>
          <w:lang w:val="ru-RU" w:eastAsia="zh-CN" w:bidi="hi-IN"/>
        </w:rPr>
        <w:t>за соблюдением требований к составу документов;</w:t>
      </w:r>
    </w:p>
    <w:p w:rsidR="00251B97" w:rsidRPr="004D1D71" w:rsidRDefault="00251B97" w:rsidP="00251B97">
      <w:pPr>
        <w:widowControl w:val="0"/>
        <w:tabs>
          <w:tab w:val="left" w:pos="0"/>
        </w:tabs>
        <w:suppressAutoHyphens/>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4.3. Контроль</w:t>
      </w:r>
      <w:r w:rsidR="00E15F7C" w:rsidRPr="004D1D71">
        <w:rPr>
          <w:rFonts w:ascii="Times New Roman" w:eastAsia="SimSun" w:hAnsi="Times New Roman"/>
          <w:kern w:val="1"/>
          <w:sz w:val="28"/>
          <w:szCs w:val="28"/>
          <w:lang w:val="ru-RU" w:eastAsia="zh-CN" w:bidi="hi-IN"/>
        </w:rPr>
        <w:t xml:space="preserve"> </w:t>
      </w:r>
      <w:r w:rsidRPr="004D1D71">
        <w:rPr>
          <w:rFonts w:ascii="Times New Roman" w:eastAsia="SimSun" w:hAnsi="Times New Roman"/>
          <w:kern w:val="1"/>
          <w:sz w:val="28"/>
          <w:szCs w:val="28"/>
          <w:lang w:val="ru-RU" w:eastAsia="zh-CN" w:bidi="hi-IN"/>
        </w:rPr>
        <w:t>за полнотой и качеством предоставления муниципальной услуги осуществляет</w:t>
      </w:r>
      <w:r w:rsidRPr="004D1D71">
        <w:rPr>
          <w:rFonts w:ascii="Times New Roman" w:eastAsia="SimSun" w:hAnsi="Times New Roman"/>
          <w:bCs/>
          <w:kern w:val="1"/>
          <w:sz w:val="28"/>
          <w:szCs w:val="28"/>
          <w:lang w:val="ru-RU" w:eastAsia="zh-CN" w:bidi="hi-IN"/>
        </w:rPr>
        <w:t xml:space="preserve"> начальник Отдела </w:t>
      </w:r>
      <w:r w:rsidRPr="004D1D71">
        <w:rPr>
          <w:rFonts w:ascii="Times New Roman" w:eastAsia="SimSun" w:hAnsi="Times New Roman"/>
          <w:kern w:val="1"/>
          <w:sz w:val="28"/>
          <w:szCs w:val="28"/>
          <w:lang w:val="ru-RU" w:eastAsia="zh-CN" w:bidi="hi-IN"/>
        </w:rPr>
        <w:t>в форме регулярных проверок соблюдения и исполнения специалистами положений административного регламента, иных нормативных правовых актов Российской Федерации и Забайкальского края. По результатам проверок начальник Отдела дает указания по устранению выявленных нарушений, контролирует их исполнение.</w:t>
      </w:r>
    </w:p>
    <w:p w:rsidR="00251B97" w:rsidRPr="004D1D71" w:rsidRDefault="00251B97" w:rsidP="00251B97">
      <w:pPr>
        <w:widowControl w:val="0"/>
        <w:tabs>
          <w:tab w:val="left" w:pos="0"/>
        </w:tabs>
        <w:suppressAutoHyphens/>
        <w:ind w:firstLine="709"/>
        <w:jc w:val="both"/>
        <w:rPr>
          <w:rFonts w:ascii="Times New Roman" w:hAnsi="Times New Roman"/>
          <w:bCs/>
          <w:sz w:val="28"/>
          <w:szCs w:val="28"/>
          <w:lang w:val="ru-RU" w:eastAsia="zh-CN"/>
        </w:rPr>
      </w:pPr>
      <w:r w:rsidRPr="004D1D71">
        <w:rPr>
          <w:rFonts w:ascii="Times New Roman" w:hAnsi="Times New Roman"/>
          <w:bCs/>
          <w:sz w:val="28"/>
          <w:szCs w:val="28"/>
          <w:lang w:val="ru-RU" w:eastAsia="zh-CN"/>
        </w:rPr>
        <w:t>Периодичность осуществления текущего контроля - ежемесячно;</w:t>
      </w:r>
    </w:p>
    <w:p w:rsidR="00251B97" w:rsidRPr="004D1D71" w:rsidRDefault="00251B97" w:rsidP="00251B97">
      <w:pPr>
        <w:widowControl w:val="0"/>
        <w:tabs>
          <w:tab w:val="left" w:pos="0"/>
        </w:tabs>
        <w:suppressAutoHyphens/>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 xml:space="preserve">4.4.Контроль за полнотой и качеством предоставления муниципальной услуги осуществляется на основании </w:t>
      </w:r>
      <w:r w:rsidRPr="004D1D71">
        <w:rPr>
          <w:rFonts w:ascii="Times New Roman" w:eastAsia="SimSun" w:hAnsi="Times New Roman"/>
          <w:bCs/>
          <w:kern w:val="1"/>
          <w:sz w:val="28"/>
          <w:szCs w:val="28"/>
          <w:lang w:val="ru-RU" w:eastAsia="zh-CN" w:bidi="hi-IN"/>
        </w:rPr>
        <w:t>распоряжения Администрации</w:t>
      </w:r>
      <w:r w:rsidRPr="004D1D71">
        <w:rPr>
          <w:rFonts w:ascii="Times New Roman" w:eastAsia="SimSun" w:hAnsi="Times New Roman"/>
          <w:kern w:val="1"/>
          <w:sz w:val="28"/>
          <w:szCs w:val="28"/>
          <w:lang w:val="ru-RU" w:eastAsia="zh-CN" w:bidi="hi-IN"/>
        </w:rPr>
        <w:t xml:space="preserve"> 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(бездействие) специалиста Отдела, а также проверки исполнения положений настоящего административного регламента;</w:t>
      </w:r>
    </w:p>
    <w:p w:rsidR="00251B97" w:rsidRPr="004D1D71" w:rsidRDefault="00251B97" w:rsidP="00251B97">
      <w:pPr>
        <w:widowControl w:val="0"/>
        <w:tabs>
          <w:tab w:val="left" w:pos="0"/>
        </w:tabs>
        <w:suppressAutoHyphens/>
        <w:ind w:firstLine="70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4.5.Периодичность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rsidR="00251B97" w:rsidRPr="004D1D71" w:rsidRDefault="00251B97" w:rsidP="00251B97">
      <w:pPr>
        <w:widowControl w:val="0"/>
        <w:tabs>
          <w:tab w:val="left" w:pos="0"/>
        </w:tabs>
        <w:suppressAutoHyphens/>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kern w:val="1"/>
          <w:sz w:val="28"/>
          <w:szCs w:val="28"/>
          <w:lang w:val="ru-RU" w:eastAsia="zh-CN" w:bidi="hi-IN"/>
        </w:rPr>
        <w:t>4.6.</w:t>
      </w:r>
      <w:r w:rsidRPr="004D1D71">
        <w:rPr>
          <w:rFonts w:ascii="Times New Roman" w:eastAsia="SimSun" w:hAnsi="Times New Roman"/>
          <w:bCs/>
          <w:kern w:val="1"/>
          <w:sz w:val="28"/>
          <w:szCs w:val="28"/>
          <w:lang w:val="ru-RU" w:eastAsia="zh-CN" w:bidi="hi-IN"/>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251B97" w:rsidRPr="004D1D71" w:rsidRDefault="00251B97" w:rsidP="00251B97">
      <w:pPr>
        <w:widowControl w:val="0"/>
        <w:tabs>
          <w:tab w:val="left" w:pos="0"/>
        </w:tabs>
        <w:suppressAutoHyphens/>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bCs/>
          <w:kern w:val="1"/>
          <w:sz w:val="28"/>
          <w:szCs w:val="28"/>
          <w:lang w:val="ru-RU" w:eastAsia="zh-CN" w:bidi="hi-IN"/>
        </w:rPr>
        <w:t xml:space="preserve">4.7.Для проведения плановой и внеплановой проверки полноты и качества предоставления муниципальной услуги распоряжением Администрации формируется комиссия, председателем которой является </w:t>
      </w:r>
      <w:r w:rsidR="00645AE0" w:rsidRPr="004D1D71">
        <w:rPr>
          <w:rFonts w:ascii="Times New Roman" w:eastAsia="SimSun" w:hAnsi="Times New Roman"/>
          <w:bCs/>
          <w:kern w:val="1"/>
          <w:sz w:val="28"/>
          <w:szCs w:val="28"/>
          <w:lang w:val="ru-RU" w:eastAsia="zh-CN" w:bidi="hi-IN"/>
        </w:rPr>
        <w:t>г</w:t>
      </w:r>
      <w:r w:rsidRPr="004D1D71">
        <w:rPr>
          <w:rFonts w:ascii="Times New Roman" w:eastAsia="SimSun" w:hAnsi="Times New Roman"/>
          <w:bCs/>
          <w:kern w:val="1"/>
          <w:sz w:val="28"/>
          <w:szCs w:val="28"/>
          <w:lang w:val="ru-RU" w:eastAsia="zh-CN" w:bidi="hi-IN"/>
        </w:rPr>
        <w:t xml:space="preserve">лава </w:t>
      </w:r>
      <w:r w:rsidR="001556B1" w:rsidRPr="004D1D71">
        <w:rPr>
          <w:rFonts w:ascii="Times New Roman" w:eastAsia="SimSun" w:hAnsi="Times New Roman"/>
          <w:bCs/>
          <w:kern w:val="1"/>
          <w:sz w:val="28"/>
          <w:szCs w:val="28"/>
          <w:lang w:val="ru-RU" w:eastAsia="zh-CN" w:bidi="hi-IN"/>
        </w:rPr>
        <w:t>администрации</w:t>
      </w:r>
      <w:r w:rsidR="00645AE0" w:rsidRPr="004D1D71">
        <w:rPr>
          <w:rFonts w:ascii="Times New Roman" w:eastAsia="SimSun" w:hAnsi="Times New Roman"/>
          <w:bCs/>
          <w:kern w:val="1"/>
          <w:sz w:val="28"/>
          <w:szCs w:val="28"/>
          <w:lang w:val="ru-RU" w:eastAsia="zh-CN" w:bidi="hi-IN"/>
        </w:rPr>
        <w:t xml:space="preserve"> городского поселения</w:t>
      </w:r>
      <w:r w:rsidR="001556B1" w:rsidRPr="004D1D71">
        <w:rPr>
          <w:rFonts w:ascii="Times New Roman" w:eastAsia="SimSun" w:hAnsi="Times New Roman"/>
          <w:bCs/>
          <w:kern w:val="1"/>
          <w:sz w:val="28"/>
          <w:szCs w:val="28"/>
          <w:lang w:val="ru-RU" w:eastAsia="zh-CN" w:bidi="hi-IN"/>
        </w:rPr>
        <w:t xml:space="preserve"> </w:t>
      </w:r>
      <w:r w:rsidRPr="004D1D71">
        <w:rPr>
          <w:rFonts w:ascii="Times New Roman" w:eastAsia="SimSun" w:hAnsi="Times New Roman"/>
          <w:bCs/>
          <w:kern w:val="1"/>
          <w:sz w:val="28"/>
          <w:szCs w:val="28"/>
          <w:lang w:val="ru-RU" w:eastAsia="zh-CN" w:bidi="hi-IN"/>
        </w:rPr>
        <w:t xml:space="preserve"> «</w:t>
      </w:r>
      <w:r w:rsidR="00645AE0" w:rsidRPr="004D1D71">
        <w:rPr>
          <w:rFonts w:ascii="Times New Roman" w:eastAsia="SimSun" w:hAnsi="Times New Roman"/>
          <w:bCs/>
          <w:kern w:val="1"/>
          <w:sz w:val="28"/>
          <w:szCs w:val="28"/>
          <w:lang w:val="ru-RU" w:eastAsia="zh-CN" w:bidi="hi-IN"/>
        </w:rPr>
        <w:t>Чернышевское</w:t>
      </w:r>
      <w:r w:rsidRPr="004D1D71">
        <w:rPr>
          <w:rFonts w:ascii="Times New Roman" w:eastAsia="SimSun" w:hAnsi="Times New Roman"/>
          <w:bCs/>
          <w:kern w:val="1"/>
          <w:sz w:val="28"/>
          <w:szCs w:val="28"/>
          <w:lang w:val="ru-RU" w:eastAsia="zh-CN" w:bidi="hi-IN"/>
        </w:rPr>
        <w:t xml:space="preserve">». В состав комиссии </w:t>
      </w:r>
      <w:r w:rsidRPr="004D1D71">
        <w:rPr>
          <w:rFonts w:ascii="Times New Roman" w:eastAsia="SimSun" w:hAnsi="Times New Roman"/>
          <w:bCs/>
          <w:kern w:val="1"/>
          <w:sz w:val="28"/>
          <w:szCs w:val="28"/>
          <w:lang w:val="ru-RU" w:eastAsia="zh-CN" w:bidi="hi-IN"/>
        </w:rPr>
        <w:lastRenderedPageBreak/>
        <w:t xml:space="preserve">включаются муниципальные служащие Администрации. </w:t>
      </w:r>
    </w:p>
    <w:p w:rsidR="00251B97" w:rsidRPr="004D1D71" w:rsidRDefault="00251B97" w:rsidP="00251B97">
      <w:pPr>
        <w:widowControl w:val="0"/>
        <w:tabs>
          <w:tab w:val="left" w:pos="0"/>
        </w:tabs>
        <w:suppressAutoHyphens/>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bCs/>
          <w:kern w:val="1"/>
          <w:sz w:val="28"/>
          <w:szCs w:val="28"/>
          <w:lang w:val="ru-RU" w:eastAsia="zh-CN" w:bidi="hi-IN"/>
        </w:rPr>
        <w:t>Комиссия имеет право:</w:t>
      </w:r>
    </w:p>
    <w:p w:rsidR="00251B97" w:rsidRPr="004D1D71" w:rsidRDefault="00251B97" w:rsidP="00251B97">
      <w:pPr>
        <w:widowControl w:val="0"/>
        <w:tabs>
          <w:tab w:val="left" w:pos="0"/>
        </w:tabs>
        <w:suppressAutoHyphens/>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bCs/>
          <w:kern w:val="1"/>
          <w:sz w:val="28"/>
          <w:szCs w:val="28"/>
          <w:lang w:val="ru-RU" w:eastAsia="zh-CN" w:bidi="hi-IN"/>
        </w:rPr>
        <w:t>разрабатывать предложения по вопросам предоставления муниципальной услуги;</w:t>
      </w:r>
    </w:p>
    <w:p w:rsidR="00251B97" w:rsidRPr="004D1D71" w:rsidRDefault="00251B97" w:rsidP="00251B97">
      <w:pPr>
        <w:widowControl w:val="0"/>
        <w:tabs>
          <w:tab w:val="left" w:pos="0"/>
        </w:tabs>
        <w:suppressAutoHyphens/>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bCs/>
          <w:kern w:val="1"/>
          <w:sz w:val="28"/>
          <w:szCs w:val="28"/>
          <w:lang w:val="ru-RU" w:eastAsia="zh-CN" w:bidi="hi-IN"/>
        </w:rPr>
        <w:t>привлекать к своей работе экспертов, специализированные консультационные, оценочные и иные организации.</w:t>
      </w:r>
    </w:p>
    <w:p w:rsidR="00251B97" w:rsidRPr="004D1D71" w:rsidRDefault="00251B97" w:rsidP="00251B97">
      <w:pPr>
        <w:widowControl w:val="0"/>
        <w:tabs>
          <w:tab w:val="left" w:pos="0"/>
        </w:tabs>
        <w:suppressAutoHyphens/>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bCs/>
          <w:kern w:val="1"/>
          <w:sz w:val="28"/>
          <w:szCs w:val="28"/>
          <w:lang w:val="ru-RU" w:eastAsia="zh-CN" w:bidi="hi-IN"/>
        </w:rPr>
        <w:t xml:space="preserve">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w:t>
      </w:r>
    </w:p>
    <w:p w:rsidR="00251B97" w:rsidRPr="004D1D71" w:rsidRDefault="00251B97" w:rsidP="00251B97">
      <w:pPr>
        <w:widowControl w:val="0"/>
        <w:tabs>
          <w:tab w:val="left" w:pos="0"/>
        </w:tabs>
        <w:suppressAutoHyphens/>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kern w:val="1"/>
          <w:sz w:val="28"/>
          <w:szCs w:val="28"/>
          <w:lang w:val="ru-RU" w:eastAsia="zh-CN" w:bidi="hi-IN"/>
        </w:rPr>
        <w:t>4.8.По результатам проведенных проверок, в случае выявления нарушений прав заявителей осуществляется привлечение виновных лиц к</w:t>
      </w:r>
      <w:r w:rsidRPr="004D1D71">
        <w:rPr>
          <w:rFonts w:ascii="Times New Roman" w:eastAsia="SimSun" w:hAnsi="Times New Roman"/>
          <w:bCs/>
          <w:kern w:val="1"/>
          <w:sz w:val="28"/>
          <w:szCs w:val="28"/>
          <w:lang w:val="ru-RU" w:eastAsia="zh-CN" w:bidi="hi-IN"/>
        </w:rPr>
        <w:t xml:space="preserve"> дисциплинарной ответственности в соответствии с действующим законодательством;</w:t>
      </w:r>
    </w:p>
    <w:p w:rsidR="00251B97" w:rsidRPr="004D1D71" w:rsidRDefault="00251B97" w:rsidP="00251B97">
      <w:pPr>
        <w:widowControl w:val="0"/>
        <w:tabs>
          <w:tab w:val="left" w:pos="0"/>
        </w:tabs>
        <w:suppressAutoHyphens/>
        <w:ind w:firstLine="709"/>
        <w:jc w:val="both"/>
        <w:rPr>
          <w:rFonts w:ascii="Times New Roman" w:eastAsia="SimSun" w:hAnsi="Times New Roman"/>
          <w:bCs/>
          <w:kern w:val="1"/>
          <w:sz w:val="28"/>
          <w:szCs w:val="28"/>
          <w:lang w:val="ru-RU" w:eastAsia="zh-CN" w:bidi="hi-IN"/>
        </w:rPr>
      </w:pPr>
      <w:r w:rsidRPr="004D1D71">
        <w:rPr>
          <w:rFonts w:ascii="Times New Roman" w:eastAsia="SimSun" w:hAnsi="Times New Roman"/>
          <w:bCs/>
          <w:kern w:val="1"/>
          <w:sz w:val="28"/>
          <w:szCs w:val="28"/>
          <w:lang w:val="ru-RU" w:eastAsia="zh-CN" w:bidi="hi-IN"/>
        </w:rPr>
        <w:t>4.9. Граждане, их объединения и организации имеют право на любые, предусмотренные действующим законодательством, формы контроля за деятельностью Администрации при предоставлении муниципальной услуги.</w:t>
      </w:r>
    </w:p>
    <w:p w:rsidR="00251B97" w:rsidRPr="004D1D71" w:rsidRDefault="00251B97" w:rsidP="00251B97">
      <w:pPr>
        <w:widowControl w:val="0"/>
        <w:tabs>
          <w:tab w:val="left" w:pos="0"/>
        </w:tabs>
        <w:suppressAutoHyphens/>
        <w:ind w:firstLine="709"/>
        <w:jc w:val="center"/>
        <w:rPr>
          <w:rFonts w:ascii="Times New Roman" w:eastAsia="SimSun" w:hAnsi="Times New Roman"/>
          <w:b/>
          <w:kern w:val="1"/>
          <w:sz w:val="28"/>
          <w:szCs w:val="28"/>
          <w:lang w:val="ru-RU" w:eastAsia="zh-CN" w:bidi="hi-IN"/>
        </w:rPr>
      </w:pPr>
    </w:p>
    <w:p w:rsidR="00251B97" w:rsidRPr="004D1D71" w:rsidRDefault="00251B97" w:rsidP="00251B97">
      <w:pPr>
        <w:widowControl w:val="0"/>
        <w:tabs>
          <w:tab w:val="left" w:pos="0"/>
        </w:tabs>
        <w:suppressAutoHyphens/>
        <w:ind w:firstLine="709"/>
        <w:jc w:val="center"/>
        <w:rPr>
          <w:rFonts w:ascii="Times New Roman" w:eastAsia="SimSun" w:hAnsi="Times New Roman"/>
          <w:b/>
          <w:kern w:val="1"/>
          <w:sz w:val="28"/>
          <w:szCs w:val="28"/>
          <w:lang w:val="ru-RU" w:eastAsia="zh-CN" w:bidi="hi-IN"/>
        </w:rPr>
      </w:pPr>
      <w:r w:rsidRPr="004D1D71">
        <w:rPr>
          <w:rFonts w:ascii="Times New Roman" w:eastAsia="SimSun" w:hAnsi="Times New Roman"/>
          <w:b/>
          <w:kern w:val="1"/>
          <w:sz w:val="28"/>
          <w:szCs w:val="28"/>
          <w:lang w:eastAsia="zh-CN" w:bidi="hi-IN"/>
        </w:rPr>
        <w:t>V</w:t>
      </w:r>
      <w:r w:rsidRPr="004D1D71">
        <w:rPr>
          <w:rFonts w:ascii="Times New Roman" w:eastAsia="SimSun" w:hAnsi="Times New Roman"/>
          <w:b/>
          <w:kern w:val="1"/>
          <w:sz w:val="28"/>
          <w:szCs w:val="28"/>
          <w:lang w:val="ru-RU" w:eastAsia="zh-CN" w:bidi="hi-IN"/>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или служащих</w:t>
      </w:r>
    </w:p>
    <w:p w:rsidR="00251B97" w:rsidRPr="004D1D71" w:rsidRDefault="00251B97" w:rsidP="00251B97">
      <w:pPr>
        <w:widowControl w:val="0"/>
        <w:tabs>
          <w:tab w:val="left" w:pos="0"/>
        </w:tabs>
        <w:suppressAutoHyphens/>
        <w:ind w:firstLine="709"/>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5.1.Действия (бездействие) органа, предоставляющего муниципальную услугу, а также должностных лиц, служащих Администрации, решения, принятые ими в ходе предоставления муниципальной услуги, могут быть обжалованы в досудебном (внесудебном) порядке;</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5.2.Заявитель может обратиться с жалобой, в том числе в следующих случаях:</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1)нарушение срока регистрации запроса заявителя о предоставлении муниципальной услуги;</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2)нарушение срока предоставления муниципальной услуги;</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3)требование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4)отказ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5)отказ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6)затребование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 xml:space="preserve">7)отказ органа, предоставляющего муниципальную услугу, должностного лица органа, предоставляющего муниципальную услугу, в </w:t>
      </w:r>
      <w:r w:rsidRPr="004D1D71">
        <w:rPr>
          <w:rFonts w:ascii="Times New Roman" w:eastAsia="SimSun" w:hAnsi="Times New Roman"/>
          <w:kern w:val="2"/>
          <w:sz w:val="28"/>
          <w:szCs w:val="28"/>
          <w:lang w:val="ru-RU" w:eastAsia="zh-CN" w:bidi="hi-IN"/>
        </w:rPr>
        <w:lastRenderedPageBreak/>
        <w:t>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51B97" w:rsidRPr="004D1D71" w:rsidRDefault="00251B97" w:rsidP="00251B97">
      <w:pPr>
        <w:widowControl w:val="0"/>
        <w:suppressAutoHyphens/>
        <w:autoSpaceDE w:val="0"/>
        <w:ind w:firstLine="709"/>
        <w:jc w:val="both"/>
        <w:rPr>
          <w:rFonts w:ascii="Times New Roma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5.3.Жалоба подается в письменной форме на бумажном носителе, в электронной форме в орган, предоставляющий муниципальную услугу (приложение № 6 к настоящему административному регламенту). Жалобы на решения, принятые Главой муниципального района «Чернышевский район», предоставляющего муниципальную услугу подаются в прокуратуру или суд.</w:t>
      </w:r>
    </w:p>
    <w:p w:rsidR="00251B97" w:rsidRPr="004D1D71" w:rsidRDefault="00251B97" w:rsidP="00251B97">
      <w:pPr>
        <w:widowControl w:val="0"/>
        <w:suppressAutoHyphens/>
        <w:ind w:firstLine="539"/>
        <w:jc w:val="both"/>
        <w:rPr>
          <w:rFonts w:ascii="Times New Roman" w:eastAsia="SimSun" w:hAnsi="Times New Roman"/>
          <w:kern w:val="1"/>
          <w:sz w:val="28"/>
          <w:szCs w:val="28"/>
          <w:lang w:val="ru-RU" w:eastAsia="zh-CN" w:bidi="hi-IN"/>
        </w:rPr>
      </w:pPr>
      <w:r w:rsidRPr="004D1D71">
        <w:rPr>
          <w:rFonts w:ascii="Times New Roman" w:eastAsia="SimSun" w:hAnsi="Times New Roman"/>
          <w:kern w:val="1"/>
          <w:sz w:val="28"/>
          <w:szCs w:val="28"/>
          <w:lang w:val="ru-RU" w:eastAsia="zh-CN" w:bidi="hi-IN"/>
        </w:rPr>
        <w:t>5.4.Жалоба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251B97" w:rsidRPr="004D1D71" w:rsidRDefault="00251B97" w:rsidP="00251B97">
      <w:pPr>
        <w:widowControl w:val="0"/>
        <w:suppressAutoHyphens/>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5.5.Жалоба должна содержать:</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1)наименование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2)фамилию,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3)сведения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4)доводы,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5.6.Жалоба,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5.7.По результатам рассмотрения жалобы орган, предоставляющий муниципальную услугу, принимает одно из следующих решений:</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 xml:space="preserve">1)удовлетворяет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Pr="004D1D71">
        <w:rPr>
          <w:rFonts w:ascii="Times New Roman" w:eastAsia="SimSun" w:hAnsi="Times New Roman"/>
          <w:kern w:val="2"/>
          <w:sz w:val="28"/>
          <w:szCs w:val="28"/>
          <w:lang w:val="ru-RU" w:eastAsia="zh-CN" w:bidi="hi-IN"/>
        </w:rPr>
        <w:lastRenderedPageBreak/>
        <w:t>субъектов Российской Федерации, муниципальными правовыми актами, а также в иных формах;</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2)отказывает в удовлетворении жалобы (приложение № 7 к настоящему административному регламенту);</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 xml:space="preserve">5.8.Не позднее дня, следующего за днем принятия решения, указанного в </w:t>
      </w:r>
      <w:r w:rsidRPr="004D1D71">
        <w:rPr>
          <w:rFonts w:ascii="Times New Roman" w:eastAsia="SimSun" w:hAnsi="Times New Roman"/>
          <w:kern w:val="2"/>
          <w:sz w:val="28"/>
          <w:szCs w:val="28"/>
          <w:lang w:val="ru-RU"/>
        </w:rPr>
        <w:t>пункте</w:t>
      </w:r>
      <w:r w:rsidRPr="004D1D71">
        <w:rPr>
          <w:rFonts w:ascii="Times New Roman" w:eastAsia="SimSun" w:hAnsi="Times New Roman"/>
          <w:kern w:val="2"/>
          <w:sz w:val="28"/>
          <w:szCs w:val="28"/>
          <w:lang w:val="ru-RU" w:eastAsia="zh-CN" w:bidi="hi-IN"/>
        </w:rPr>
        <w:t xml:space="preserve">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5.9.В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51B97" w:rsidRPr="004D1D71" w:rsidRDefault="00251B97" w:rsidP="00251B97">
      <w:pPr>
        <w:widowControl w:val="0"/>
        <w:suppressAutoHyphens/>
        <w:autoSpaceDE w:val="0"/>
        <w:ind w:firstLine="709"/>
        <w:jc w:val="both"/>
        <w:rPr>
          <w:rFonts w:ascii="Times New Roman" w:eastAsia="SimSun" w:hAnsi="Times New Roman"/>
          <w:color w:val="000000"/>
          <w:kern w:val="2"/>
          <w:sz w:val="28"/>
          <w:szCs w:val="28"/>
          <w:lang w:val="ru-RU" w:eastAsia="zh-CN" w:bidi="hi-IN"/>
        </w:rPr>
      </w:pPr>
      <w:r w:rsidRPr="004D1D71">
        <w:rPr>
          <w:rFonts w:ascii="Times New Roman" w:eastAsia="SimSun" w:hAnsi="Times New Roman"/>
          <w:color w:val="000000"/>
          <w:kern w:val="2"/>
          <w:sz w:val="28"/>
          <w:szCs w:val="28"/>
          <w:lang w:val="ru-RU" w:eastAsia="zh-CN" w:bidi="hi-IN"/>
        </w:rPr>
        <w:t>5.10. Порядок обжалования решения по жалобе</w:t>
      </w:r>
    </w:p>
    <w:p w:rsidR="00251B97" w:rsidRPr="004D1D71" w:rsidRDefault="00251B97" w:rsidP="00251B97">
      <w:pPr>
        <w:widowControl w:val="0"/>
        <w:suppressAutoHyphens/>
        <w:autoSpaceDE w:val="0"/>
        <w:ind w:firstLine="709"/>
        <w:jc w:val="both"/>
        <w:rPr>
          <w:rFonts w:ascii="Times New Roman" w:eastAsia="SimSun" w:hAnsi="Times New Roman"/>
          <w:color w:val="000000"/>
          <w:kern w:val="2"/>
          <w:sz w:val="28"/>
          <w:szCs w:val="28"/>
          <w:lang w:val="ru-RU" w:eastAsia="zh-CN" w:bidi="hi-IN"/>
        </w:rPr>
      </w:pPr>
      <w:r w:rsidRPr="004D1D71">
        <w:rPr>
          <w:rFonts w:ascii="Times New Roman" w:eastAsia="SimSun" w:hAnsi="Times New Roman"/>
          <w:color w:val="000000"/>
          <w:kern w:val="2"/>
          <w:sz w:val="28"/>
          <w:szCs w:val="28"/>
          <w:lang w:val="ru-RU" w:eastAsia="zh-CN" w:bidi="hi-IN"/>
        </w:rPr>
        <w:t>Заявитель вправе обжаловать в суде решение по жалобе, а также иные действия либо бездействие должностных лиц муниципального органа, предоставляющего муниципальную услугу, повлекшие нарушение его прав и свобод.</w:t>
      </w:r>
    </w:p>
    <w:p w:rsidR="00251B97" w:rsidRPr="004D1D71" w:rsidRDefault="00251B97" w:rsidP="00251B97">
      <w:pPr>
        <w:widowControl w:val="0"/>
        <w:suppressAutoHyphens/>
        <w:autoSpaceDE w:val="0"/>
        <w:ind w:firstLine="709"/>
        <w:jc w:val="both"/>
        <w:rPr>
          <w:rFonts w:ascii="Times New Roman" w:eastAsia="SimSun" w:hAnsi="Times New Roman"/>
          <w:color w:val="000000"/>
          <w:kern w:val="2"/>
          <w:sz w:val="28"/>
          <w:szCs w:val="28"/>
          <w:lang w:val="ru-RU" w:eastAsia="zh-CN" w:bidi="hi-IN"/>
        </w:rPr>
      </w:pPr>
      <w:r w:rsidRPr="004D1D71">
        <w:rPr>
          <w:rFonts w:ascii="Times New Roman" w:eastAsia="SimSun" w:hAnsi="Times New Roman"/>
          <w:color w:val="000000"/>
          <w:kern w:val="2"/>
          <w:sz w:val="28"/>
          <w:szCs w:val="28"/>
          <w:lang w:val="ru-RU" w:eastAsia="zh-CN" w:bidi="hi-IN"/>
        </w:rPr>
        <w:t>Граждане с жалобами на принятые решения, действия (бездействие) должностных лиц муниципального органа, предоставляющего муниципальную услугу, обращаются в суд общей юрисдикции.</w:t>
      </w:r>
    </w:p>
    <w:p w:rsidR="00251B97" w:rsidRPr="004D1D71" w:rsidRDefault="00251B97" w:rsidP="00251B97">
      <w:pPr>
        <w:widowControl w:val="0"/>
        <w:suppressAutoHyphens/>
        <w:autoSpaceDE w:val="0"/>
        <w:ind w:firstLine="709"/>
        <w:jc w:val="both"/>
        <w:rPr>
          <w:rFonts w:ascii="Times New Roman" w:eastAsia="SimSun" w:hAnsi="Times New Roman"/>
          <w:color w:val="000000"/>
          <w:kern w:val="2"/>
          <w:sz w:val="28"/>
          <w:szCs w:val="28"/>
          <w:lang w:val="ru-RU" w:eastAsia="zh-CN" w:bidi="hi-IN"/>
        </w:rPr>
      </w:pPr>
      <w:r w:rsidRPr="004D1D71">
        <w:rPr>
          <w:rFonts w:ascii="Times New Roman" w:eastAsia="SimSun" w:hAnsi="Times New Roman"/>
          <w:color w:val="000000"/>
          <w:kern w:val="2"/>
          <w:sz w:val="28"/>
          <w:szCs w:val="28"/>
          <w:lang w:val="ru-RU" w:eastAsia="zh-CN" w:bidi="hi-IN"/>
        </w:rPr>
        <w:t>Юридические лица, а также граждане, осуществляющие предпринимательскую деятельность без образования юридического лица и имеющие статус индивидуальных предпринимателей, с жалобами на принятые решения, действия (бездействие) должностных лиц муниципального органа, предоставляющего муниципальную услугу, обращаются в арбитражный суд.</w:t>
      </w:r>
    </w:p>
    <w:p w:rsidR="00251B97" w:rsidRPr="004D1D71" w:rsidRDefault="00251B97" w:rsidP="00251B97">
      <w:pPr>
        <w:widowControl w:val="0"/>
        <w:suppressAutoHyphens/>
        <w:autoSpaceDE w:val="0"/>
        <w:ind w:firstLine="709"/>
        <w:jc w:val="both"/>
        <w:rPr>
          <w:rFonts w:ascii="Times New Roman" w:eastAsia="SimSun" w:hAnsi="Times New Roman"/>
          <w:color w:val="000000"/>
          <w:kern w:val="2"/>
          <w:sz w:val="28"/>
          <w:szCs w:val="28"/>
          <w:lang w:val="ru-RU" w:eastAsia="zh-CN" w:bidi="hi-IN"/>
        </w:rPr>
      </w:pPr>
      <w:r w:rsidRPr="004D1D71">
        <w:rPr>
          <w:rFonts w:ascii="Times New Roman" w:eastAsia="SimSun" w:hAnsi="Times New Roman"/>
          <w:color w:val="000000"/>
          <w:kern w:val="2"/>
          <w:sz w:val="28"/>
          <w:szCs w:val="28"/>
          <w:lang w:val="ru-RU" w:eastAsia="zh-CN" w:bidi="hi-IN"/>
        </w:rPr>
        <w:t>Пропущенный по уважительной причине срок подачи жалобы может быть восстановлен судом.</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5.11. Заявитель имеет право на получение информации и документов, необходимых для обоснования и рассмотрения жалобы:</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 представлять дополнительные документы и материалы либо обращаться с просьбой об их истреблении, в том числе в электронной форме;</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Получать письменный ответ по существу поставленных в жалобе вопросов,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 обращаться с жалобой на принятое решение или на действия (бездействия) в связи с рассмотрением жалобы в административном и )или) судебном порядке в соответствии с законодательством Российской Федерации;</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r w:rsidRPr="004D1D71">
        <w:rPr>
          <w:rFonts w:ascii="Times New Roman" w:eastAsia="SimSun" w:hAnsi="Times New Roman"/>
          <w:kern w:val="2"/>
          <w:sz w:val="28"/>
          <w:szCs w:val="28"/>
          <w:lang w:val="ru-RU" w:eastAsia="zh-CN" w:bidi="hi-IN"/>
        </w:rPr>
        <w:t xml:space="preserve">- обращаться с заявлением о прекращении рассмотрения жалобы. </w:t>
      </w:r>
    </w:p>
    <w:p w:rsidR="00251B97" w:rsidRPr="004D1D71" w:rsidRDefault="00251B97" w:rsidP="00251B97">
      <w:pPr>
        <w:widowControl w:val="0"/>
        <w:suppressAutoHyphens/>
        <w:autoSpaceDE w:val="0"/>
        <w:ind w:firstLine="539"/>
        <w:jc w:val="both"/>
        <w:rPr>
          <w:rFonts w:ascii="Times New Roman" w:eastAsia="SimSun" w:hAnsi="Times New Roman"/>
          <w:kern w:val="1"/>
          <w:sz w:val="28"/>
          <w:szCs w:val="28"/>
          <w:lang w:val="ru-RU" w:eastAsia="zh-CN" w:bidi="hi-IN"/>
        </w:rPr>
      </w:pPr>
      <w:r w:rsidRPr="004D1D71">
        <w:rPr>
          <w:rFonts w:ascii="Times New Roman" w:eastAsia="SimSun" w:hAnsi="Times New Roman"/>
          <w:kern w:val="2"/>
          <w:sz w:val="28"/>
          <w:szCs w:val="28"/>
          <w:lang w:val="ru-RU" w:eastAsia="zh-CN" w:bidi="hi-IN"/>
        </w:rPr>
        <w:t xml:space="preserve">5.12. 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 либо почтовым отправлением, либо в электронной форме, </w:t>
      </w:r>
      <w:r w:rsidRPr="004D1D71">
        <w:rPr>
          <w:rFonts w:ascii="Times New Roman" w:eastAsia="SimSun" w:hAnsi="Times New Roman"/>
          <w:kern w:val="1"/>
          <w:sz w:val="28"/>
          <w:szCs w:val="28"/>
          <w:lang w:val="ru-RU" w:eastAsia="zh-CN" w:bidi="hi-IN"/>
        </w:rPr>
        <w:t>в том числе через Портал.</w:t>
      </w:r>
    </w:p>
    <w:p w:rsidR="00251B97" w:rsidRPr="004D1D71" w:rsidRDefault="00251B97" w:rsidP="00251B97">
      <w:pPr>
        <w:widowControl w:val="0"/>
        <w:suppressAutoHyphens/>
        <w:autoSpaceDE w:val="0"/>
        <w:ind w:firstLine="709"/>
        <w:jc w:val="both"/>
        <w:rPr>
          <w:rFonts w:ascii="Times New Roman" w:eastAsia="SimSun" w:hAnsi="Times New Roman"/>
          <w:kern w:val="2"/>
          <w:sz w:val="28"/>
          <w:szCs w:val="28"/>
          <w:lang w:val="ru-RU" w:eastAsia="zh-CN" w:bidi="hi-IN"/>
        </w:rPr>
      </w:pPr>
    </w:p>
    <w:p w:rsidR="00251B97" w:rsidRPr="00251B97" w:rsidRDefault="00251B97" w:rsidP="00251B97">
      <w:pPr>
        <w:widowControl w:val="0"/>
        <w:suppressAutoHyphens/>
        <w:autoSpaceDE w:val="0"/>
        <w:spacing w:line="360" w:lineRule="auto"/>
        <w:ind w:firstLine="709"/>
        <w:jc w:val="both"/>
        <w:rPr>
          <w:rFonts w:eastAsia="SimSun"/>
          <w:kern w:val="1"/>
          <w:lang w:val="ru-RU" w:eastAsia="zh-CN" w:bidi="hi-IN"/>
        </w:rPr>
      </w:pPr>
    </w:p>
    <w:p w:rsidR="00251B97" w:rsidRPr="00251B97" w:rsidRDefault="00251B97" w:rsidP="00251B97">
      <w:pPr>
        <w:widowControl w:val="0"/>
        <w:suppressAutoHyphens/>
        <w:autoSpaceDE w:val="0"/>
        <w:spacing w:line="360" w:lineRule="auto"/>
        <w:ind w:firstLine="709"/>
        <w:jc w:val="both"/>
        <w:rPr>
          <w:rFonts w:eastAsia="SimSun"/>
          <w:kern w:val="1"/>
          <w:lang w:val="ru-RU" w:eastAsia="zh-CN" w:bidi="hi-IN"/>
        </w:rPr>
      </w:pPr>
    </w:p>
    <w:p w:rsidR="00251B97" w:rsidRPr="00251B97" w:rsidRDefault="00251B97" w:rsidP="00251B97">
      <w:pPr>
        <w:widowControl w:val="0"/>
        <w:suppressAutoHyphens/>
        <w:autoSpaceDE w:val="0"/>
        <w:spacing w:line="360" w:lineRule="auto"/>
        <w:ind w:firstLine="709"/>
        <w:jc w:val="both"/>
        <w:rPr>
          <w:b/>
          <w:lang w:val="ru-RU"/>
        </w:rPr>
      </w:pPr>
      <w:r w:rsidRPr="00251B97">
        <w:rPr>
          <w:rFonts w:eastAsia="SimSun"/>
          <w:kern w:val="1"/>
          <w:lang w:val="ru-RU" w:eastAsia="zh-CN" w:bidi="hi-IN"/>
        </w:rPr>
        <w:br w:type="page"/>
      </w:r>
      <w:r w:rsidRPr="00251B97">
        <w:rPr>
          <w:b/>
          <w:lang w:val="ru-RU"/>
        </w:rPr>
        <w:lastRenderedPageBreak/>
        <w:t xml:space="preserve">    </w:t>
      </w:r>
      <w:r w:rsidR="000B3B5E">
        <w:rPr>
          <w:b/>
          <w:lang w:val="ru-RU"/>
        </w:rPr>
        <w:t xml:space="preserve">                          </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Приложение № 1</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к Административному регламенту</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предоставления муниципальной услуги</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 xml:space="preserve">"Утверждение схемы расположения земельного </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участка или земельных участков</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на кадастровом плане территории"</w:t>
      </w:r>
    </w:p>
    <w:p w:rsidR="00251B97" w:rsidRPr="00251B97" w:rsidRDefault="00251B97" w:rsidP="00251B97">
      <w:pPr>
        <w:widowControl w:val="0"/>
        <w:autoSpaceDE w:val="0"/>
        <w:autoSpaceDN w:val="0"/>
        <w:adjustRightInd w:val="0"/>
        <w:ind w:firstLine="709"/>
        <w:jc w:val="right"/>
        <w:rPr>
          <w:lang w:val="ru-RU"/>
        </w:rPr>
      </w:pPr>
    </w:p>
    <w:p w:rsidR="00251B97" w:rsidRDefault="00251B97" w:rsidP="00251B97">
      <w:pPr>
        <w:pStyle w:val="ConsPlusNonformat"/>
        <w:ind w:left="5103" w:firstLine="709"/>
        <w:jc w:val="right"/>
        <w:rPr>
          <w:rFonts w:ascii="Times New Roman" w:hAnsi="Times New Roman" w:cs="Times New Roman"/>
          <w:sz w:val="24"/>
          <w:szCs w:val="24"/>
        </w:rPr>
      </w:pPr>
      <w:r>
        <w:rPr>
          <w:rFonts w:ascii="Times New Roman" w:hAnsi="Times New Roman" w:cs="Times New Roman"/>
          <w:sz w:val="24"/>
          <w:szCs w:val="24"/>
        </w:rPr>
        <w:t>(для физических лиц)</w:t>
      </w:r>
    </w:p>
    <w:p w:rsidR="00251B97" w:rsidRPr="00A541FC" w:rsidRDefault="00251B97" w:rsidP="00251B97">
      <w:pPr>
        <w:pStyle w:val="ConsPlusNonformat"/>
        <w:ind w:left="5103" w:firstLine="709"/>
        <w:jc w:val="right"/>
        <w:rPr>
          <w:rFonts w:ascii="Times New Roman" w:hAnsi="Times New Roman" w:cs="Times New Roman"/>
          <w:sz w:val="24"/>
          <w:szCs w:val="24"/>
        </w:rPr>
      </w:pPr>
    </w:p>
    <w:p w:rsidR="000B3B5E"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Главе </w:t>
      </w:r>
      <w:r w:rsidR="000B3B5E">
        <w:rPr>
          <w:rFonts w:eastAsia="SimSun" w:cs="Mangal"/>
          <w:kern w:val="1"/>
          <w:lang w:val="ru-RU" w:eastAsia="zh-CN" w:bidi="hi-IN"/>
        </w:rPr>
        <w:t>администрации городского поселения</w:t>
      </w:r>
    </w:p>
    <w:p w:rsidR="00251B97" w:rsidRPr="00251B97" w:rsidRDefault="00645FF0" w:rsidP="00251B97">
      <w:pPr>
        <w:widowControl w:val="0"/>
        <w:suppressAutoHyphens/>
        <w:ind w:firstLine="709"/>
        <w:jc w:val="right"/>
        <w:rPr>
          <w:rFonts w:eastAsia="SimSun" w:cs="Mangal"/>
          <w:kern w:val="1"/>
          <w:lang w:val="ru-RU" w:eastAsia="zh-CN" w:bidi="hi-IN"/>
        </w:rPr>
      </w:pPr>
      <w:r>
        <w:rPr>
          <w:rFonts w:eastAsia="SimSun" w:cs="Mangal"/>
          <w:kern w:val="1"/>
          <w:lang w:val="ru-RU" w:eastAsia="zh-CN" w:bidi="hi-IN"/>
        </w:rPr>
        <w:t>«Чернышевское» 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от_______________________________________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                                                                                                                 (фамилия)</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________________________________________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                                                                                                                (имя)</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________________________________________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                                                                                                              (отчество)</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________________________________________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                                                          Место жительства_________________________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_________________________________________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Паспорт__________________________________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_________________________________________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Почтовый адрес и (или) адрес электронной почты:</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_________________________________________</w:t>
      </w:r>
    </w:p>
    <w:p w:rsidR="00251B97" w:rsidRPr="00251B97" w:rsidRDefault="00251B97" w:rsidP="00251B97">
      <w:pPr>
        <w:ind w:firstLine="709"/>
        <w:jc w:val="right"/>
        <w:rPr>
          <w:b/>
          <w:lang w:val="ru-RU"/>
        </w:rPr>
      </w:pPr>
      <w:r w:rsidRPr="00251B97">
        <w:rPr>
          <w:b/>
          <w:lang w:val="ru-RU"/>
        </w:rPr>
        <w:t>_________________________________________</w:t>
      </w:r>
    </w:p>
    <w:p w:rsidR="00251B97" w:rsidRPr="00251B97" w:rsidRDefault="00251B97" w:rsidP="00251B97">
      <w:pPr>
        <w:ind w:firstLine="709"/>
        <w:jc w:val="center"/>
        <w:rPr>
          <w:b/>
          <w:lang w:val="ru-RU"/>
        </w:rPr>
      </w:pPr>
    </w:p>
    <w:p w:rsidR="00251B97" w:rsidRPr="00251B97" w:rsidRDefault="00251B97" w:rsidP="00251B97">
      <w:pPr>
        <w:ind w:firstLine="709"/>
        <w:jc w:val="center"/>
        <w:rPr>
          <w:b/>
          <w:lang w:val="ru-RU"/>
        </w:rPr>
      </w:pPr>
      <w:r w:rsidRPr="00251B97">
        <w:rPr>
          <w:b/>
          <w:lang w:val="ru-RU"/>
        </w:rPr>
        <w:t>ЗАЯВЛЕНИЕ</w:t>
      </w:r>
    </w:p>
    <w:p w:rsidR="00251B97" w:rsidRPr="00251B97" w:rsidRDefault="00251B97" w:rsidP="00251B97">
      <w:pPr>
        <w:ind w:firstLine="709"/>
        <w:jc w:val="center"/>
        <w:rPr>
          <w:b/>
          <w:lang w:val="ru-RU"/>
        </w:rPr>
      </w:pPr>
      <w:r w:rsidRPr="00251B97">
        <w:rPr>
          <w:b/>
          <w:lang w:val="ru-RU"/>
        </w:rPr>
        <w:t>об утверждении схемы расположения земельного участка или земельных участков на кадастровом плане территории</w:t>
      </w:r>
    </w:p>
    <w:p w:rsidR="00251B97" w:rsidRPr="00251B97" w:rsidRDefault="00251B97" w:rsidP="00251B97">
      <w:pPr>
        <w:ind w:firstLine="709"/>
        <w:rPr>
          <w:lang w:val="ru-RU"/>
        </w:rPr>
      </w:pPr>
      <w:r w:rsidRPr="00251B97">
        <w:rPr>
          <w:lang w:val="ru-RU"/>
        </w:rPr>
        <w:t>Заявитель</w:t>
      </w:r>
    </w:p>
    <w:p w:rsidR="00251B97" w:rsidRPr="00251B97" w:rsidRDefault="00251B97" w:rsidP="00251B97">
      <w:pPr>
        <w:rPr>
          <w:lang w:val="ru-RU"/>
        </w:rPr>
      </w:pPr>
      <w:r w:rsidRPr="00251B97">
        <w:rPr>
          <w:lang w:val="ru-RU"/>
        </w:rPr>
        <w:t>______________________________________________________________________________</w:t>
      </w:r>
    </w:p>
    <w:p w:rsidR="00251B97" w:rsidRPr="00251B97" w:rsidRDefault="00251B97" w:rsidP="00251B97">
      <w:pPr>
        <w:ind w:left="2832" w:firstLine="709"/>
        <w:jc w:val="center"/>
        <w:rPr>
          <w:lang w:val="ru-RU"/>
        </w:rPr>
      </w:pPr>
      <w:r w:rsidRPr="00251B97">
        <w:rPr>
          <w:lang w:val="ru-RU"/>
        </w:rPr>
        <w:t>(полное наименование лица)</w:t>
      </w:r>
    </w:p>
    <w:p w:rsidR="00251B97" w:rsidRPr="00251B97" w:rsidRDefault="00251B97" w:rsidP="00251B97">
      <w:pPr>
        <w:ind w:firstLine="709"/>
        <w:rPr>
          <w:lang w:val="ru-RU"/>
        </w:rPr>
      </w:pPr>
      <w:r w:rsidRPr="00251B97">
        <w:rPr>
          <w:lang w:val="ru-RU"/>
        </w:rPr>
        <w:t>в лице _______________________________________________________________________________</w:t>
      </w:r>
    </w:p>
    <w:p w:rsidR="00251B97" w:rsidRPr="00251B97" w:rsidRDefault="00251B97" w:rsidP="00251B97">
      <w:pPr>
        <w:ind w:left="2124" w:firstLine="709"/>
        <w:jc w:val="center"/>
        <w:rPr>
          <w:lang w:val="ru-RU"/>
        </w:rPr>
      </w:pPr>
      <w:r w:rsidRPr="00251B97">
        <w:rPr>
          <w:lang w:val="ru-RU"/>
        </w:rPr>
        <w:t>(ФИО, должность представителя заявителя)</w:t>
      </w:r>
    </w:p>
    <w:p w:rsidR="00251B97" w:rsidRPr="00251B97" w:rsidRDefault="00251B97" w:rsidP="00251B97">
      <w:pPr>
        <w:ind w:left="2124" w:firstLine="709"/>
        <w:jc w:val="center"/>
        <w:rPr>
          <w:lang w:val="ru-RU"/>
        </w:rPr>
      </w:pPr>
    </w:p>
    <w:p w:rsidR="00251B97" w:rsidRPr="00251B97" w:rsidRDefault="00251B97" w:rsidP="00251B97">
      <w:pPr>
        <w:ind w:firstLine="709"/>
        <w:rPr>
          <w:lang w:val="ru-RU"/>
        </w:rPr>
      </w:pPr>
      <w:r w:rsidRPr="00251B97">
        <w:rPr>
          <w:lang w:val="ru-RU"/>
        </w:rPr>
        <w:t>действующего на основании _______________________________________________________________________________</w:t>
      </w:r>
    </w:p>
    <w:p w:rsidR="00251B97" w:rsidRPr="00251B97" w:rsidRDefault="00251B97" w:rsidP="00251B97">
      <w:pPr>
        <w:ind w:firstLine="709"/>
        <w:jc w:val="center"/>
        <w:rPr>
          <w:lang w:val="ru-RU"/>
        </w:rPr>
      </w:pPr>
      <w:r w:rsidRPr="00251B97">
        <w:rPr>
          <w:lang w:val="ru-RU"/>
        </w:rPr>
        <w:t>(№ и дата доверенности)</w:t>
      </w:r>
    </w:p>
    <w:p w:rsidR="00251B97" w:rsidRPr="00251B97" w:rsidRDefault="00251B97" w:rsidP="00251B97">
      <w:pPr>
        <w:ind w:firstLine="709"/>
        <w:jc w:val="center"/>
        <w:rPr>
          <w:lang w:val="ru-RU"/>
        </w:rPr>
      </w:pPr>
      <w:r w:rsidRPr="00251B97">
        <w:rPr>
          <w:lang w:val="ru-RU"/>
        </w:rPr>
        <w:t>просит Вас утвердить схему расположения земельного участка или земельных участков на кадастровом и  плане территории.</w:t>
      </w:r>
    </w:p>
    <w:p w:rsidR="00251B97" w:rsidRPr="00251B97" w:rsidRDefault="00251B97" w:rsidP="00251B97">
      <w:pPr>
        <w:ind w:firstLine="709"/>
        <w:rPr>
          <w:lang w:val="ru-RU"/>
        </w:rPr>
      </w:pPr>
      <w:r w:rsidRPr="00251B97">
        <w:rPr>
          <w:lang w:val="ru-RU"/>
        </w:rPr>
        <w:t>Сведения о земельном участке ______________________________________________________________________________________________________________________________________________________________</w:t>
      </w:r>
    </w:p>
    <w:p w:rsidR="00251B97" w:rsidRPr="00251B97" w:rsidRDefault="00251B97" w:rsidP="00251B97">
      <w:pPr>
        <w:ind w:firstLine="709"/>
        <w:jc w:val="center"/>
        <w:rPr>
          <w:lang w:val="ru-RU"/>
        </w:rPr>
      </w:pPr>
      <w:r w:rsidRPr="00251B97">
        <w:rPr>
          <w:lang w:val="ru-RU"/>
        </w:rPr>
        <w:t>(кадастровый номер, местоположение, категория, общая площадь земельного участка)</w:t>
      </w:r>
    </w:p>
    <w:p w:rsidR="00251B97" w:rsidRPr="00251B97" w:rsidRDefault="00251B97" w:rsidP="00251B97">
      <w:pPr>
        <w:rPr>
          <w:lang w:val="ru-RU"/>
        </w:rPr>
      </w:pPr>
      <w:r w:rsidRPr="00251B97">
        <w:rPr>
          <w:lang w:val="ru-RU"/>
        </w:rPr>
        <w:t>целевое назначение: _______________________________________________________________________________</w:t>
      </w:r>
    </w:p>
    <w:p w:rsidR="00251B97" w:rsidRPr="00251B97" w:rsidRDefault="00251B97" w:rsidP="00251B97">
      <w:pPr>
        <w:ind w:firstLine="709"/>
        <w:rPr>
          <w:lang w:val="ru-RU"/>
        </w:rPr>
      </w:pPr>
    </w:p>
    <w:p w:rsidR="00251B97" w:rsidRPr="00251B97" w:rsidRDefault="00251B97" w:rsidP="00251B97">
      <w:pPr>
        <w:ind w:firstLine="709"/>
        <w:jc w:val="right"/>
        <w:rPr>
          <w:lang w:val="ru-RU"/>
        </w:rPr>
      </w:pPr>
      <w:r w:rsidRPr="00251B97">
        <w:rPr>
          <w:lang w:val="ru-RU"/>
        </w:rPr>
        <w:t>________________</w:t>
      </w:r>
      <w:r w:rsidRPr="00251B97">
        <w:rPr>
          <w:lang w:val="ru-RU"/>
        </w:rPr>
        <w:tab/>
      </w:r>
      <w:r w:rsidRPr="00251B97">
        <w:rPr>
          <w:lang w:val="ru-RU"/>
        </w:rPr>
        <w:tab/>
        <w:t>__________________</w:t>
      </w:r>
    </w:p>
    <w:p w:rsidR="00251B97" w:rsidRPr="00251B97" w:rsidRDefault="00251B97" w:rsidP="00251B97">
      <w:pPr>
        <w:ind w:firstLine="709"/>
        <w:jc w:val="right"/>
        <w:rPr>
          <w:lang w:val="ru-RU"/>
        </w:rPr>
      </w:pPr>
      <w:r w:rsidRPr="00251B97">
        <w:rPr>
          <w:lang w:val="ru-RU"/>
        </w:rPr>
        <w:t xml:space="preserve">           (дата)</w:t>
      </w:r>
      <w:r w:rsidRPr="00251B97">
        <w:rPr>
          <w:lang w:val="ru-RU"/>
        </w:rPr>
        <w:tab/>
      </w:r>
      <w:r w:rsidRPr="00251B97">
        <w:rPr>
          <w:lang w:val="ru-RU"/>
        </w:rPr>
        <w:tab/>
        <w:t>(ФИО, подпись заявителя)</w:t>
      </w:r>
    </w:p>
    <w:p w:rsidR="00251B97" w:rsidRPr="00251B97" w:rsidRDefault="00251B97" w:rsidP="00251B97">
      <w:pPr>
        <w:widowControl w:val="0"/>
        <w:autoSpaceDE w:val="0"/>
        <w:autoSpaceDN w:val="0"/>
        <w:adjustRightInd w:val="0"/>
        <w:ind w:firstLine="709"/>
        <w:jc w:val="right"/>
        <w:outlineLvl w:val="1"/>
        <w:rPr>
          <w:b/>
          <w:lang w:val="ru-RU"/>
        </w:rPr>
      </w:pPr>
    </w:p>
    <w:p w:rsidR="00251B97" w:rsidRPr="00251B97" w:rsidRDefault="00251B97" w:rsidP="00251B97">
      <w:pPr>
        <w:widowControl w:val="0"/>
        <w:autoSpaceDE w:val="0"/>
        <w:autoSpaceDN w:val="0"/>
        <w:adjustRightInd w:val="0"/>
        <w:ind w:firstLine="709"/>
        <w:jc w:val="right"/>
        <w:outlineLvl w:val="1"/>
        <w:rPr>
          <w:b/>
          <w:lang w:val="ru-RU"/>
        </w:rPr>
      </w:pPr>
    </w:p>
    <w:p w:rsidR="00251B97" w:rsidRPr="00251B97" w:rsidRDefault="00251B97" w:rsidP="00251B97">
      <w:pPr>
        <w:widowControl w:val="0"/>
        <w:autoSpaceDE w:val="0"/>
        <w:autoSpaceDN w:val="0"/>
        <w:adjustRightInd w:val="0"/>
        <w:ind w:firstLine="709"/>
        <w:jc w:val="right"/>
        <w:rPr>
          <w:b/>
          <w:lang w:val="ru-RU"/>
        </w:rPr>
      </w:pPr>
    </w:p>
    <w:p w:rsidR="00251B97" w:rsidRDefault="00251B97" w:rsidP="00251B97">
      <w:pPr>
        <w:widowControl w:val="0"/>
        <w:autoSpaceDE w:val="0"/>
        <w:autoSpaceDN w:val="0"/>
        <w:adjustRightInd w:val="0"/>
        <w:ind w:firstLine="709"/>
        <w:jc w:val="right"/>
        <w:rPr>
          <w:b/>
          <w:lang w:val="ru-RU"/>
        </w:rPr>
      </w:pPr>
    </w:p>
    <w:p w:rsidR="001F09D9" w:rsidRDefault="001F09D9" w:rsidP="00251B97">
      <w:pPr>
        <w:widowControl w:val="0"/>
        <w:autoSpaceDE w:val="0"/>
        <w:autoSpaceDN w:val="0"/>
        <w:adjustRightInd w:val="0"/>
        <w:ind w:firstLine="709"/>
        <w:jc w:val="right"/>
        <w:rPr>
          <w:b/>
          <w:lang w:val="ru-RU"/>
        </w:rPr>
      </w:pPr>
    </w:p>
    <w:p w:rsidR="001F09D9" w:rsidRPr="00251B97" w:rsidRDefault="001F09D9" w:rsidP="00251B97">
      <w:pPr>
        <w:widowControl w:val="0"/>
        <w:autoSpaceDE w:val="0"/>
        <w:autoSpaceDN w:val="0"/>
        <w:adjustRightInd w:val="0"/>
        <w:ind w:firstLine="709"/>
        <w:jc w:val="right"/>
        <w:rPr>
          <w:b/>
          <w:lang w:val="ru-RU"/>
        </w:rPr>
      </w:pPr>
    </w:p>
    <w:p w:rsidR="00251B97" w:rsidRPr="00251B97" w:rsidRDefault="00251B97" w:rsidP="00251B97">
      <w:pPr>
        <w:widowControl w:val="0"/>
        <w:autoSpaceDE w:val="0"/>
        <w:autoSpaceDN w:val="0"/>
        <w:adjustRightInd w:val="0"/>
        <w:ind w:firstLine="709"/>
        <w:jc w:val="right"/>
        <w:rPr>
          <w:b/>
          <w:lang w:val="ru-RU"/>
        </w:rPr>
      </w:pPr>
    </w:p>
    <w:p w:rsidR="00251B97" w:rsidRPr="00251B97" w:rsidRDefault="00251B97" w:rsidP="00251B97">
      <w:pPr>
        <w:widowControl w:val="0"/>
        <w:autoSpaceDE w:val="0"/>
        <w:autoSpaceDN w:val="0"/>
        <w:adjustRightInd w:val="0"/>
        <w:ind w:firstLine="709"/>
        <w:jc w:val="right"/>
        <w:outlineLvl w:val="1"/>
        <w:rPr>
          <w:b/>
          <w:lang w:val="ru-RU"/>
        </w:rPr>
      </w:pPr>
      <w:r w:rsidRPr="00251B97">
        <w:rPr>
          <w:b/>
          <w:lang w:val="ru-RU"/>
        </w:rPr>
        <w:lastRenderedPageBreak/>
        <w:t>Приложение № 2</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к Административному регламенту</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предоставления муниципальной услуги</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 xml:space="preserve">"Утверждение схемы расположения земельного </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участка или земельных участков</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на кадастровом плане территории"</w:t>
      </w:r>
    </w:p>
    <w:p w:rsidR="00251B97" w:rsidRDefault="00251B97" w:rsidP="00251B97">
      <w:pPr>
        <w:pStyle w:val="ConsPlusNonformat"/>
        <w:ind w:left="5103" w:firstLine="709"/>
        <w:jc w:val="right"/>
        <w:rPr>
          <w:rFonts w:ascii="Times New Roman" w:hAnsi="Times New Roman" w:cs="Times New Roman"/>
          <w:sz w:val="24"/>
          <w:szCs w:val="24"/>
        </w:rPr>
      </w:pPr>
      <w:r>
        <w:rPr>
          <w:rFonts w:ascii="Times New Roman" w:hAnsi="Times New Roman" w:cs="Times New Roman"/>
          <w:sz w:val="24"/>
          <w:szCs w:val="24"/>
        </w:rPr>
        <w:t>(для юридических лиц)</w:t>
      </w:r>
    </w:p>
    <w:p w:rsidR="00251B97" w:rsidRPr="00BE7C26" w:rsidRDefault="00251B97" w:rsidP="00251B97">
      <w:pPr>
        <w:pStyle w:val="ConsPlusNonformat"/>
        <w:ind w:left="5103" w:firstLine="709"/>
        <w:jc w:val="right"/>
        <w:rPr>
          <w:rFonts w:ascii="Times New Roman" w:hAnsi="Times New Roman" w:cs="Times New Roman"/>
          <w:sz w:val="24"/>
          <w:szCs w:val="24"/>
        </w:rPr>
      </w:pPr>
    </w:p>
    <w:p w:rsidR="000B3B5E" w:rsidRDefault="000B3B5E" w:rsidP="000B3B5E">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Главе </w:t>
      </w:r>
      <w:r>
        <w:rPr>
          <w:rFonts w:eastAsia="SimSun" w:cs="Mangal"/>
          <w:kern w:val="1"/>
          <w:lang w:val="ru-RU" w:eastAsia="zh-CN" w:bidi="hi-IN"/>
        </w:rPr>
        <w:t>администрации городского поселения</w:t>
      </w:r>
    </w:p>
    <w:p w:rsidR="000B3B5E" w:rsidRPr="00251B97" w:rsidRDefault="000B3B5E" w:rsidP="000B3B5E">
      <w:pPr>
        <w:widowControl w:val="0"/>
        <w:suppressAutoHyphens/>
        <w:ind w:firstLine="709"/>
        <w:jc w:val="right"/>
        <w:rPr>
          <w:rFonts w:eastAsia="SimSun" w:cs="Mangal"/>
          <w:kern w:val="1"/>
          <w:lang w:val="ru-RU" w:eastAsia="zh-CN" w:bidi="hi-IN"/>
        </w:rPr>
      </w:pPr>
      <w:r>
        <w:rPr>
          <w:rFonts w:eastAsia="SimSun" w:cs="Mangal"/>
          <w:kern w:val="1"/>
          <w:lang w:val="ru-RU" w:eastAsia="zh-CN" w:bidi="hi-IN"/>
        </w:rPr>
        <w:t xml:space="preserve">«Чернышевское» </w:t>
      </w:r>
      <w:r w:rsidR="00645FF0">
        <w:rPr>
          <w:rFonts w:eastAsia="SimSun" w:cs="Mangal"/>
          <w:kern w:val="1"/>
          <w:lang w:val="ru-RU" w:eastAsia="zh-CN" w:bidi="hi-IN"/>
        </w:rPr>
        <w:t>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от_______________________________________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                                                                                                      (наименование юридического лица)</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_________________________________________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                                                         Место нахождения_________________________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_________________________________________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_________________________________________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                                                        ОГРН____________________________________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                                                       ИНН_____________________________________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_________________________________________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                                                 Почтовый адрес и (или) адрес электронной                        почты___________________________________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_________________________________________</w:t>
      </w:r>
    </w:p>
    <w:p w:rsidR="00251B97" w:rsidRPr="00251B97" w:rsidRDefault="00251B97" w:rsidP="00251B97">
      <w:pPr>
        <w:ind w:firstLine="709"/>
        <w:jc w:val="center"/>
        <w:rPr>
          <w:lang w:val="ru-RU"/>
        </w:rPr>
      </w:pPr>
    </w:p>
    <w:p w:rsidR="00251B97" w:rsidRPr="00251B97" w:rsidRDefault="00251B97" w:rsidP="00251B97">
      <w:pPr>
        <w:ind w:firstLine="709"/>
        <w:jc w:val="center"/>
        <w:rPr>
          <w:b/>
          <w:lang w:val="ru-RU"/>
        </w:rPr>
      </w:pPr>
      <w:r w:rsidRPr="00251B97">
        <w:rPr>
          <w:b/>
          <w:lang w:val="ru-RU"/>
        </w:rPr>
        <w:t>ЗАЯВЛЕНИЕ</w:t>
      </w:r>
    </w:p>
    <w:p w:rsidR="00251B97" w:rsidRPr="00251B97" w:rsidRDefault="00251B97" w:rsidP="00251B97">
      <w:pPr>
        <w:ind w:firstLine="709"/>
        <w:jc w:val="center"/>
        <w:rPr>
          <w:b/>
          <w:lang w:val="ru-RU"/>
        </w:rPr>
      </w:pPr>
      <w:r w:rsidRPr="00251B97">
        <w:rPr>
          <w:b/>
          <w:lang w:val="ru-RU"/>
        </w:rPr>
        <w:t>об утверждении схемы расположения земельного участка или земельных участков на кадастровом плане территории</w:t>
      </w:r>
    </w:p>
    <w:p w:rsidR="00251B97" w:rsidRPr="00251B97" w:rsidRDefault="00251B97" w:rsidP="00251B97">
      <w:pPr>
        <w:ind w:firstLine="709"/>
        <w:jc w:val="center"/>
        <w:rPr>
          <w:lang w:val="ru-RU"/>
        </w:rPr>
      </w:pPr>
      <w:r w:rsidRPr="00251B97">
        <w:rPr>
          <w:lang w:val="ru-RU"/>
        </w:rPr>
        <w:t>Заявитель _______________________________________________________________________________</w:t>
      </w:r>
    </w:p>
    <w:p w:rsidR="00251B97" w:rsidRPr="00251B97" w:rsidRDefault="00251B97" w:rsidP="00251B97">
      <w:pPr>
        <w:ind w:left="2832" w:firstLine="709"/>
        <w:jc w:val="center"/>
        <w:rPr>
          <w:lang w:val="ru-RU"/>
        </w:rPr>
      </w:pPr>
      <w:r w:rsidRPr="00251B97">
        <w:rPr>
          <w:lang w:val="ru-RU"/>
        </w:rPr>
        <w:t>(полное наименование лица)</w:t>
      </w:r>
    </w:p>
    <w:p w:rsidR="00251B97" w:rsidRPr="00251B97" w:rsidRDefault="00251B97" w:rsidP="00251B97">
      <w:pPr>
        <w:ind w:firstLine="709"/>
        <w:jc w:val="center"/>
        <w:rPr>
          <w:lang w:val="ru-RU"/>
        </w:rPr>
      </w:pPr>
      <w:r w:rsidRPr="00251B97">
        <w:rPr>
          <w:lang w:val="ru-RU"/>
        </w:rPr>
        <w:t>в лице _______________________________________________________________________________</w:t>
      </w:r>
    </w:p>
    <w:p w:rsidR="00251B97" w:rsidRPr="00251B97" w:rsidRDefault="00251B97" w:rsidP="00251B97">
      <w:pPr>
        <w:ind w:left="2124" w:firstLine="709"/>
        <w:jc w:val="center"/>
        <w:rPr>
          <w:lang w:val="ru-RU"/>
        </w:rPr>
      </w:pPr>
      <w:r w:rsidRPr="00251B97">
        <w:rPr>
          <w:lang w:val="ru-RU"/>
        </w:rPr>
        <w:t>(ФИО, должность представителя заявителя)</w:t>
      </w:r>
    </w:p>
    <w:p w:rsidR="00251B97" w:rsidRPr="00251B97" w:rsidRDefault="00251B97" w:rsidP="00251B97">
      <w:pPr>
        <w:ind w:left="2124" w:firstLine="709"/>
        <w:jc w:val="center"/>
        <w:rPr>
          <w:lang w:val="ru-RU"/>
        </w:rPr>
      </w:pPr>
    </w:p>
    <w:p w:rsidR="00251B97" w:rsidRPr="00251B97" w:rsidRDefault="00251B97" w:rsidP="00251B97">
      <w:pPr>
        <w:ind w:firstLine="709"/>
        <w:jc w:val="center"/>
        <w:rPr>
          <w:lang w:val="ru-RU"/>
        </w:rPr>
      </w:pPr>
      <w:r w:rsidRPr="00251B97">
        <w:rPr>
          <w:lang w:val="ru-RU"/>
        </w:rPr>
        <w:t>действующего на основании ________________________________________________________ ______________________</w:t>
      </w:r>
    </w:p>
    <w:p w:rsidR="00251B97" w:rsidRPr="00251B97" w:rsidRDefault="00251B97" w:rsidP="00251B97">
      <w:pPr>
        <w:ind w:firstLine="709"/>
        <w:jc w:val="center"/>
        <w:rPr>
          <w:lang w:val="ru-RU"/>
        </w:rPr>
      </w:pPr>
      <w:r w:rsidRPr="00251B97">
        <w:rPr>
          <w:lang w:val="ru-RU"/>
        </w:rPr>
        <w:t>(№ и дата доверенности)</w:t>
      </w:r>
    </w:p>
    <w:p w:rsidR="00251B97" w:rsidRPr="00251B97" w:rsidRDefault="00251B97" w:rsidP="00251B97">
      <w:pPr>
        <w:ind w:firstLine="709"/>
        <w:jc w:val="center"/>
        <w:rPr>
          <w:lang w:val="ru-RU"/>
        </w:rPr>
      </w:pPr>
      <w:r w:rsidRPr="00251B97">
        <w:rPr>
          <w:lang w:val="ru-RU"/>
        </w:rPr>
        <w:t>просит Вас утвердить схему расположения земельного участка или земельных участков  на кадастровом плане территории.</w:t>
      </w:r>
    </w:p>
    <w:p w:rsidR="00251B97" w:rsidRPr="00251B97" w:rsidRDefault="00251B97" w:rsidP="00251B97">
      <w:pPr>
        <w:ind w:firstLine="709"/>
        <w:jc w:val="center"/>
        <w:rPr>
          <w:lang w:val="ru-RU"/>
        </w:rPr>
      </w:pPr>
      <w:r w:rsidRPr="00251B97">
        <w:rPr>
          <w:lang w:val="ru-RU"/>
        </w:rPr>
        <w:t>Сведения о земельном участке ______________________________________________________________________________________________________________________________________________________________ (кадастровый номер, местоположение, категория, общая площадь земельного участка)</w:t>
      </w:r>
    </w:p>
    <w:p w:rsidR="00251B97" w:rsidRPr="00251B97" w:rsidRDefault="00251B97" w:rsidP="00251B97">
      <w:pPr>
        <w:ind w:firstLine="709"/>
        <w:jc w:val="center"/>
        <w:rPr>
          <w:lang w:val="ru-RU"/>
        </w:rPr>
      </w:pPr>
    </w:p>
    <w:p w:rsidR="00251B97" w:rsidRPr="00251B97" w:rsidRDefault="00251B97" w:rsidP="00251B97">
      <w:pPr>
        <w:ind w:firstLine="709"/>
        <w:jc w:val="center"/>
        <w:rPr>
          <w:lang w:val="ru-RU"/>
        </w:rPr>
      </w:pPr>
      <w:r w:rsidRPr="00251B97">
        <w:rPr>
          <w:lang w:val="ru-RU"/>
        </w:rPr>
        <w:t>целевое назначение:____________________________________________________________________</w:t>
      </w:r>
    </w:p>
    <w:p w:rsidR="00251B97" w:rsidRPr="00251B97" w:rsidRDefault="00251B97" w:rsidP="00251B97">
      <w:pPr>
        <w:ind w:firstLine="709"/>
        <w:jc w:val="center"/>
        <w:rPr>
          <w:lang w:val="ru-RU"/>
        </w:rPr>
      </w:pP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______________________________                ___________________                                                                                 </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                            Должность                                            (подпись)                                                                      «____»___________20_____ г.                                                                                                     </w:t>
      </w:r>
    </w:p>
    <w:p w:rsidR="00251B97" w:rsidRPr="00251B97" w:rsidRDefault="00251B97" w:rsidP="00251B97">
      <w:pPr>
        <w:widowControl w:val="0"/>
        <w:autoSpaceDE w:val="0"/>
        <w:autoSpaceDN w:val="0"/>
        <w:adjustRightInd w:val="0"/>
        <w:outlineLvl w:val="1"/>
        <w:rPr>
          <w:b/>
          <w:lang w:val="ru-RU"/>
        </w:rPr>
      </w:pPr>
    </w:p>
    <w:p w:rsidR="00251B97" w:rsidRPr="00251B97" w:rsidRDefault="00251B97" w:rsidP="00251B97">
      <w:pPr>
        <w:widowControl w:val="0"/>
        <w:autoSpaceDE w:val="0"/>
        <w:autoSpaceDN w:val="0"/>
        <w:adjustRightInd w:val="0"/>
        <w:ind w:firstLine="709"/>
        <w:jc w:val="right"/>
        <w:outlineLvl w:val="1"/>
        <w:rPr>
          <w:b/>
          <w:lang w:val="ru-RU"/>
        </w:rPr>
      </w:pPr>
    </w:p>
    <w:p w:rsidR="00AF72FC" w:rsidRDefault="00AF72FC" w:rsidP="00251B97">
      <w:pPr>
        <w:widowControl w:val="0"/>
        <w:autoSpaceDE w:val="0"/>
        <w:autoSpaceDN w:val="0"/>
        <w:adjustRightInd w:val="0"/>
        <w:ind w:firstLine="709"/>
        <w:jc w:val="right"/>
        <w:outlineLvl w:val="1"/>
        <w:rPr>
          <w:b/>
          <w:lang w:val="ru-RU"/>
        </w:rPr>
      </w:pPr>
    </w:p>
    <w:p w:rsidR="00AF72FC" w:rsidRDefault="00AF72FC" w:rsidP="00251B97">
      <w:pPr>
        <w:widowControl w:val="0"/>
        <w:autoSpaceDE w:val="0"/>
        <w:autoSpaceDN w:val="0"/>
        <w:adjustRightInd w:val="0"/>
        <w:ind w:firstLine="709"/>
        <w:jc w:val="right"/>
        <w:outlineLvl w:val="1"/>
        <w:rPr>
          <w:b/>
          <w:lang w:val="ru-RU"/>
        </w:rPr>
      </w:pPr>
    </w:p>
    <w:p w:rsidR="00AF72FC" w:rsidRDefault="00AF72FC" w:rsidP="00251B97">
      <w:pPr>
        <w:widowControl w:val="0"/>
        <w:autoSpaceDE w:val="0"/>
        <w:autoSpaceDN w:val="0"/>
        <w:adjustRightInd w:val="0"/>
        <w:ind w:firstLine="709"/>
        <w:jc w:val="right"/>
        <w:outlineLvl w:val="1"/>
        <w:rPr>
          <w:b/>
          <w:lang w:val="ru-RU"/>
        </w:rPr>
      </w:pPr>
    </w:p>
    <w:p w:rsidR="00AF72FC" w:rsidRDefault="00AF72FC" w:rsidP="00251B97">
      <w:pPr>
        <w:widowControl w:val="0"/>
        <w:autoSpaceDE w:val="0"/>
        <w:autoSpaceDN w:val="0"/>
        <w:adjustRightInd w:val="0"/>
        <w:ind w:firstLine="709"/>
        <w:jc w:val="right"/>
        <w:outlineLvl w:val="1"/>
        <w:rPr>
          <w:b/>
          <w:lang w:val="ru-RU"/>
        </w:rPr>
      </w:pPr>
    </w:p>
    <w:p w:rsidR="00AF72FC" w:rsidRDefault="00AF72FC" w:rsidP="00251B97">
      <w:pPr>
        <w:widowControl w:val="0"/>
        <w:autoSpaceDE w:val="0"/>
        <w:autoSpaceDN w:val="0"/>
        <w:adjustRightInd w:val="0"/>
        <w:ind w:firstLine="709"/>
        <w:jc w:val="right"/>
        <w:outlineLvl w:val="1"/>
        <w:rPr>
          <w:b/>
          <w:lang w:val="ru-RU"/>
        </w:rPr>
      </w:pPr>
    </w:p>
    <w:p w:rsidR="001F09D9" w:rsidRDefault="001F09D9" w:rsidP="00251B97">
      <w:pPr>
        <w:widowControl w:val="0"/>
        <w:autoSpaceDE w:val="0"/>
        <w:autoSpaceDN w:val="0"/>
        <w:adjustRightInd w:val="0"/>
        <w:ind w:firstLine="709"/>
        <w:jc w:val="right"/>
        <w:outlineLvl w:val="1"/>
        <w:rPr>
          <w:b/>
          <w:lang w:val="ru-RU"/>
        </w:rPr>
      </w:pPr>
    </w:p>
    <w:p w:rsidR="001F09D9" w:rsidRDefault="001F09D9" w:rsidP="00251B97">
      <w:pPr>
        <w:widowControl w:val="0"/>
        <w:autoSpaceDE w:val="0"/>
        <w:autoSpaceDN w:val="0"/>
        <w:adjustRightInd w:val="0"/>
        <w:ind w:firstLine="709"/>
        <w:jc w:val="right"/>
        <w:outlineLvl w:val="1"/>
        <w:rPr>
          <w:b/>
          <w:lang w:val="ru-RU"/>
        </w:rPr>
      </w:pPr>
    </w:p>
    <w:p w:rsidR="00251B97" w:rsidRPr="00251B97" w:rsidRDefault="00251B97" w:rsidP="00251B97">
      <w:pPr>
        <w:widowControl w:val="0"/>
        <w:autoSpaceDE w:val="0"/>
        <w:autoSpaceDN w:val="0"/>
        <w:adjustRightInd w:val="0"/>
        <w:ind w:firstLine="709"/>
        <w:jc w:val="right"/>
        <w:outlineLvl w:val="1"/>
        <w:rPr>
          <w:b/>
          <w:lang w:val="ru-RU"/>
        </w:rPr>
      </w:pPr>
      <w:r w:rsidRPr="00251B97">
        <w:rPr>
          <w:b/>
          <w:lang w:val="ru-RU"/>
        </w:rPr>
        <w:lastRenderedPageBreak/>
        <w:t>Приложение № 3</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к Административному регламенту</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предоставления муниципальной услуги</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"Утверждение схемы расположения земельного</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 xml:space="preserve"> участка или земельных участков</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на кадастровом плане или</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кадастровой карте территории"</w:t>
      </w:r>
    </w:p>
    <w:p w:rsidR="00251B97" w:rsidRPr="00251B97" w:rsidRDefault="00251B97" w:rsidP="00251B97">
      <w:pPr>
        <w:widowControl w:val="0"/>
        <w:autoSpaceDE w:val="0"/>
        <w:autoSpaceDN w:val="0"/>
        <w:adjustRightInd w:val="0"/>
        <w:ind w:firstLine="709"/>
        <w:rPr>
          <w:b/>
          <w:sz w:val="28"/>
          <w:szCs w:val="28"/>
          <w:lang w:val="ru-RU"/>
        </w:rPr>
      </w:pPr>
    </w:p>
    <w:p w:rsidR="00251B97" w:rsidRPr="00251B97" w:rsidRDefault="00251B97" w:rsidP="00251B97">
      <w:pPr>
        <w:widowControl w:val="0"/>
        <w:suppressAutoHyphens/>
        <w:autoSpaceDE w:val="0"/>
        <w:ind w:firstLine="709"/>
        <w:jc w:val="both"/>
        <w:rPr>
          <w:rFonts w:eastAsia="SimSun" w:cs="Mangal"/>
          <w:kern w:val="1"/>
          <w:sz w:val="23"/>
          <w:szCs w:val="23"/>
          <w:lang w:val="ru-RU" w:eastAsia="zh-CN" w:bidi="hi-IN"/>
        </w:rPr>
      </w:pPr>
    </w:p>
    <w:p w:rsidR="00251B97" w:rsidRDefault="000F464C" w:rsidP="00251B97">
      <w:pPr>
        <w:widowControl w:val="0"/>
        <w:suppressAutoHyphens/>
        <w:autoSpaceDE w:val="0"/>
        <w:ind w:firstLine="709"/>
        <w:jc w:val="both"/>
        <w:rPr>
          <w:rFonts w:eastAsia="SimSun" w:cs="Mangal"/>
          <w:kern w:val="1"/>
          <w:sz w:val="23"/>
          <w:szCs w:val="23"/>
          <w:lang w:eastAsia="zh-CN" w:bidi="hi-IN"/>
        </w:rPr>
      </w:pPr>
      <w:r w:rsidRPr="00743E82">
        <w:rPr>
          <w:rFonts w:eastAsia="SimSun" w:cs="Mangal"/>
          <w:noProof/>
          <w:kern w:val="1"/>
          <w:sz w:val="23"/>
          <w:szCs w:val="23"/>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style="width:455.25pt;height:487.5pt;visibility:visible;mso-wrap-style:square">
            <v:imagedata r:id="rId9" o:title=" 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v:shape>
        </w:pict>
      </w:r>
    </w:p>
    <w:p w:rsidR="00251B97" w:rsidRDefault="00251B97" w:rsidP="00251B97">
      <w:pPr>
        <w:widowControl w:val="0"/>
        <w:suppressAutoHyphens/>
        <w:autoSpaceDE w:val="0"/>
        <w:ind w:firstLine="709"/>
        <w:jc w:val="both"/>
        <w:rPr>
          <w:rFonts w:eastAsia="SimSun" w:cs="Mangal"/>
          <w:kern w:val="1"/>
          <w:sz w:val="23"/>
          <w:szCs w:val="23"/>
          <w:lang w:eastAsia="zh-CN" w:bidi="hi-IN"/>
        </w:rPr>
      </w:pPr>
    </w:p>
    <w:p w:rsidR="00251B97" w:rsidRDefault="00251B97" w:rsidP="00251B97">
      <w:pPr>
        <w:widowControl w:val="0"/>
        <w:suppressAutoHyphens/>
        <w:autoSpaceDE w:val="0"/>
        <w:ind w:firstLine="709"/>
        <w:jc w:val="both"/>
        <w:rPr>
          <w:rFonts w:eastAsia="SimSun" w:cs="Mangal"/>
          <w:kern w:val="1"/>
          <w:sz w:val="23"/>
          <w:szCs w:val="23"/>
          <w:lang w:eastAsia="zh-CN" w:bidi="hi-IN"/>
        </w:rPr>
      </w:pPr>
    </w:p>
    <w:p w:rsidR="00251B97" w:rsidRDefault="00251B97" w:rsidP="00251B97">
      <w:pPr>
        <w:widowControl w:val="0"/>
        <w:suppressAutoHyphens/>
        <w:autoSpaceDE w:val="0"/>
        <w:ind w:firstLine="709"/>
        <w:jc w:val="both"/>
        <w:rPr>
          <w:rFonts w:eastAsia="SimSun" w:cs="Mangal"/>
          <w:kern w:val="1"/>
          <w:sz w:val="23"/>
          <w:szCs w:val="23"/>
          <w:lang w:eastAsia="zh-CN" w:bidi="hi-IN"/>
        </w:rPr>
      </w:pPr>
    </w:p>
    <w:p w:rsidR="00251B97" w:rsidRDefault="00251B97" w:rsidP="00251B97">
      <w:pPr>
        <w:widowControl w:val="0"/>
        <w:suppressAutoHyphens/>
        <w:autoSpaceDE w:val="0"/>
        <w:ind w:firstLine="709"/>
        <w:jc w:val="both"/>
        <w:rPr>
          <w:rFonts w:eastAsia="SimSun" w:cs="Mangal"/>
          <w:kern w:val="1"/>
          <w:sz w:val="23"/>
          <w:szCs w:val="23"/>
          <w:lang w:eastAsia="zh-CN" w:bidi="hi-IN"/>
        </w:rPr>
      </w:pPr>
    </w:p>
    <w:p w:rsidR="00251B97" w:rsidRDefault="00251B97" w:rsidP="00251B97">
      <w:pPr>
        <w:widowControl w:val="0"/>
        <w:suppressAutoHyphens/>
        <w:autoSpaceDE w:val="0"/>
        <w:ind w:firstLine="709"/>
        <w:jc w:val="both"/>
        <w:rPr>
          <w:rFonts w:eastAsia="SimSun" w:cs="Mangal"/>
          <w:kern w:val="1"/>
          <w:sz w:val="23"/>
          <w:szCs w:val="23"/>
          <w:lang w:eastAsia="zh-CN" w:bidi="hi-IN"/>
        </w:rPr>
      </w:pPr>
    </w:p>
    <w:p w:rsidR="00251B97" w:rsidRDefault="00251B97" w:rsidP="00251B97">
      <w:pPr>
        <w:widowControl w:val="0"/>
        <w:autoSpaceDE w:val="0"/>
        <w:autoSpaceDN w:val="0"/>
        <w:adjustRightInd w:val="0"/>
        <w:ind w:firstLine="709"/>
        <w:jc w:val="right"/>
        <w:outlineLvl w:val="1"/>
        <w:rPr>
          <w:rFonts w:eastAsia="SimSun" w:cs="Mangal"/>
          <w:kern w:val="1"/>
          <w:sz w:val="23"/>
          <w:szCs w:val="23"/>
          <w:lang w:val="ru-RU" w:eastAsia="zh-CN" w:bidi="hi-IN"/>
        </w:rPr>
      </w:pPr>
    </w:p>
    <w:p w:rsidR="00AF72FC" w:rsidRPr="00AF72FC" w:rsidRDefault="00AF72FC" w:rsidP="00251B97">
      <w:pPr>
        <w:widowControl w:val="0"/>
        <w:autoSpaceDE w:val="0"/>
        <w:autoSpaceDN w:val="0"/>
        <w:adjustRightInd w:val="0"/>
        <w:ind w:firstLine="709"/>
        <w:jc w:val="right"/>
        <w:outlineLvl w:val="1"/>
        <w:rPr>
          <w:b/>
          <w:lang w:val="ru-RU"/>
        </w:rPr>
      </w:pPr>
    </w:p>
    <w:p w:rsidR="00251B97" w:rsidRDefault="00251B97" w:rsidP="00251B97">
      <w:pPr>
        <w:widowControl w:val="0"/>
        <w:autoSpaceDE w:val="0"/>
        <w:autoSpaceDN w:val="0"/>
        <w:adjustRightInd w:val="0"/>
        <w:ind w:firstLine="709"/>
        <w:jc w:val="right"/>
        <w:outlineLvl w:val="1"/>
        <w:rPr>
          <w:b/>
        </w:rPr>
      </w:pPr>
    </w:p>
    <w:p w:rsidR="00251B97" w:rsidRDefault="00251B97" w:rsidP="00251B97">
      <w:pPr>
        <w:widowControl w:val="0"/>
        <w:autoSpaceDE w:val="0"/>
        <w:autoSpaceDN w:val="0"/>
        <w:adjustRightInd w:val="0"/>
        <w:ind w:firstLine="709"/>
        <w:jc w:val="right"/>
        <w:outlineLvl w:val="1"/>
        <w:rPr>
          <w:b/>
        </w:rPr>
      </w:pPr>
    </w:p>
    <w:p w:rsidR="00251B97" w:rsidRDefault="00251B97" w:rsidP="00251B97">
      <w:pPr>
        <w:widowControl w:val="0"/>
        <w:autoSpaceDE w:val="0"/>
        <w:autoSpaceDN w:val="0"/>
        <w:adjustRightInd w:val="0"/>
        <w:ind w:firstLine="709"/>
        <w:jc w:val="right"/>
        <w:outlineLvl w:val="1"/>
        <w:rPr>
          <w:b/>
          <w:lang w:val="ru-RU"/>
        </w:rPr>
      </w:pPr>
    </w:p>
    <w:p w:rsidR="001F09D9" w:rsidRDefault="001F09D9" w:rsidP="00251B97">
      <w:pPr>
        <w:widowControl w:val="0"/>
        <w:autoSpaceDE w:val="0"/>
        <w:autoSpaceDN w:val="0"/>
        <w:adjustRightInd w:val="0"/>
        <w:ind w:firstLine="709"/>
        <w:jc w:val="right"/>
        <w:outlineLvl w:val="1"/>
        <w:rPr>
          <w:b/>
          <w:lang w:val="ru-RU"/>
        </w:rPr>
      </w:pPr>
    </w:p>
    <w:p w:rsidR="001F09D9" w:rsidRPr="001F09D9" w:rsidRDefault="001F09D9" w:rsidP="00251B97">
      <w:pPr>
        <w:widowControl w:val="0"/>
        <w:autoSpaceDE w:val="0"/>
        <w:autoSpaceDN w:val="0"/>
        <w:adjustRightInd w:val="0"/>
        <w:ind w:firstLine="709"/>
        <w:jc w:val="right"/>
        <w:outlineLvl w:val="1"/>
        <w:rPr>
          <w:b/>
          <w:lang w:val="ru-RU"/>
        </w:rPr>
      </w:pPr>
    </w:p>
    <w:p w:rsidR="00251B97" w:rsidRDefault="00251B97" w:rsidP="00251B97">
      <w:pPr>
        <w:widowControl w:val="0"/>
        <w:autoSpaceDE w:val="0"/>
        <w:autoSpaceDN w:val="0"/>
        <w:adjustRightInd w:val="0"/>
        <w:ind w:firstLine="709"/>
        <w:jc w:val="right"/>
        <w:outlineLvl w:val="1"/>
        <w:rPr>
          <w:b/>
        </w:rPr>
      </w:pPr>
    </w:p>
    <w:p w:rsidR="00251B97" w:rsidRPr="00251B97" w:rsidRDefault="00251B97" w:rsidP="00251B97">
      <w:pPr>
        <w:widowControl w:val="0"/>
        <w:autoSpaceDE w:val="0"/>
        <w:autoSpaceDN w:val="0"/>
        <w:adjustRightInd w:val="0"/>
        <w:ind w:firstLine="709"/>
        <w:jc w:val="right"/>
        <w:outlineLvl w:val="1"/>
        <w:rPr>
          <w:b/>
          <w:lang w:val="ru-RU"/>
        </w:rPr>
      </w:pPr>
      <w:r w:rsidRPr="00251B97">
        <w:rPr>
          <w:b/>
          <w:lang w:val="ru-RU"/>
        </w:rPr>
        <w:lastRenderedPageBreak/>
        <w:t xml:space="preserve">                 Приложение № 4</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к Административному регламенту</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предоставления муниципальной услуги</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"Утверждение схемы расположения земельного</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 xml:space="preserve"> участка или земельных участков</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на кадастровом плане территории"</w:t>
      </w:r>
    </w:p>
    <w:p w:rsidR="00251B97" w:rsidRPr="00251B97" w:rsidRDefault="00251B97" w:rsidP="00251B97">
      <w:pPr>
        <w:widowControl w:val="0"/>
        <w:autoSpaceDE w:val="0"/>
        <w:autoSpaceDN w:val="0"/>
        <w:adjustRightInd w:val="0"/>
        <w:ind w:firstLine="709"/>
        <w:rPr>
          <w:lang w:val="ru-RU"/>
        </w:rPr>
      </w:pPr>
    </w:p>
    <w:p w:rsidR="00251B97" w:rsidRPr="00251B97" w:rsidRDefault="00251B97" w:rsidP="00251B97">
      <w:pPr>
        <w:widowControl w:val="0"/>
        <w:tabs>
          <w:tab w:val="left" w:pos="3570"/>
        </w:tabs>
        <w:suppressAutoHyphens/>
        <w:ind w:firstLine="709"/>
        <w:jc w:val="center"/>
        <w:rPr>
          <w:rFonts w:eastAsia="SimSun" w:cs="Mangal"/>
          <w:b/>
          <w:kern w:val="1"/>
          <w:lang w:val="ru-RU" w:eastAsia="zh-CN" w:bidi="hi-IN"/>
        </w:rPr>
      </w:pPr>
      <w:r w:rsidRPr="00251B97">
        <w:rPr>
          <w:rFonts w:eastAsia="SimSun" w:cs="Mangal"/>
          <w:b/>
          <w:kern w:val="1"/>
          <w:lang w:val="ru-RU" w:eastAsia="zh-CN" w:bidi="hi-IN"/>
        </w:rPr>
        <w:t>Блок – схема административной процедуры «Осуществление межведомственного взаимодействия по получению  документов, необходимых для предоставления муниципальной услуги»</w:t>
      </w:r>
    </w:p>
    <w:p w:rsidR="00251B97" w:rsidRPr="00251B97" w:rsidRDefault="00743E82" w:rsidP="00251B97">
      <w:pPr>
        <w:widowControl w:val="0"/>
        <w:suppressAutoHyphens/>
        <w:ind w:firstLine="709"/>
        <w:jc w:val="center"/>
        <w:rPr>
          <w:rFonts w:eastAsia="SimSun" w:cs="Mangal"/>
          <w:kern w:val="1"/>
          <w:lang w:val="ru-RU" w:eastAsia="zh-CN" w:bidi="hi-IN"/>
        </w:rPr>
      </w:pPr>
      <w:r w:rsidRPr="00743E82">
        <w:rPr>
          <w:rFonts w:eastAsia="SimSun" w:cs="Mangal"/>
          <w:noProof/>
          <w:kern w:val="1"/>
        </w:rPr>
        <w:pict>
          <v:roundrect id="AutoShape 29" o:spid="_x0000_s1102" style="position:absolute;left:0;text-align:left;margin-left:9pt;margin-top:12pt;width:423pt;height:45pt;z-index:1;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" strokeweight=".26mm">
            <v:stroke joinstyle="miter" endcap="square"/>
            <v:textbox style="mso-next-textbox:#AutoShape 29">
              <w:txbxContent>
                <w:p w:rsidR="000F464C" w:rsidRPr="0002618C" w:rsidRDefault="000F464C" w:rsidP="00251B97">
                  <w:pPr>
                    <w:jc w:val="center"/>
                    <w:rPr>
                      <w:kern w:val="1"/>
                      <w:lang w:eastAsia="zh-CN"/>
                    </w:rPr>
                  </w:pPr>
                  <w:r w:rsidRPr="00251B97">
                    <w:rPr>
                      <w:kern w:val="1"/>
                      <w:lang w:val="ru-RU" w:eastAsia="zh-CN"/>
                    </w:rPr>
                    <w:t xml:space="preserve">Поступление заявления от заинтересованного лица в Администрацию  </w:t>
                  </w:r>
                  <w:r w:rsidRPr="0002618C">
                    <w:rPr>
                      <w:kern w:val="1"/>
                      <w:lang w:eastAsia="zh-CN"/>
                    </w:rPr>
                    <w:t>о предоставлении муниципальной услуги</w:t>
                  </w:r>
                </w:p>
              </w:txbxContent>
            </v:textbox>
          </v:roundrect>
        </w:pict>
      </w: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743E82" w:rsidP="00251B97">
      <w:pPr>
        <w:widowControl w:val="0"/>
        <w:suppressAutoHyphens/>
        <w:ind w:firstLine="709"/>
        <w:rPr>
          <w:rFonts w:eastAsia="SimSun" w:cs="Mangal"/>
          <w:kern w:val="1"/>
          <w:lang w:val="ru-RU" w:eastAsia="zh-CN" w:bidi="hi-IN"/>
        </w:rPr>
      </w:pPr>
      <w:r w:rsidRPr="00743E82">
        <w:rPr>
          <w:rFonts w:eastAsia="SimSun" w:cs="Mangal"/>
          <w:noProof/>
          <w:kern w:val="1"/>
        </w:rPr>
        <w:pict>
          <v:line id="Line 35" o:spid="_x0000_s1103" style="position:absolute;left:0;text-align:left;z-index:2;visibility:visible;mso-wrap-distance-left:3.17494mm;mso-wrap-distance-right:3.17494mm" from="224.95pt,1.8pt" to="224.9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" strokeweight=".26mm">
            <v:stroke endarrow="block" joinstyle="miter" endcap="square"/>
          </v:line>
        </w:pict>
      </w:r>
    </w:p>
    <w:p w:rsidR="00251B97" w:rsidRPr="00251B97" w:rsidRDefault="00743E82" w:rsidP="00251B97">
      <w:pPr>
        <w:widowControl w:val="0"/>
        <w:suppressAutoHyphens/>
        <w:ind w:firstLine="709"/>
        <w:rPr>
          <w:rFonts w:eastAsia="SimSun" w:cs="Mangal"/>
          <w:kern w:val="1"/>
          <w:lang w:val="ru-RU" w:eastAsia="zh-CN" w:bidi="hi-IN"/>
        </w:rPr>
      </w:pPr>
      <w:r w:rsidRPr="00743E82">
        <w:rPr>
          <w:rFonts w:eastAsia="SimSun" w:cs="Mangal"/>
          <w:noProof/>
          <w:kern w:val="1"/>
        </w:rPr>
        <w:pict>
          <v:shapetype id="_x0000_t202" coordsize="21600,21600" o:spt="202" path="m,l,21600r21600,l21600,xe">
            <v:stroke joinstyle="miter"/>
            <v:path gradientshapeok="t" o:connecttype="rect"/>
          </v:shapetype>
          <v:shape id="Text Box 30" o:spid="_x0000_s1104" type="#_x0000_t202" style="position:absolute;left:0;text-align:left;margin-left:21.6pt;margin-top:11.8pt;width:417.65pt;height:54.15pt;z-index:3;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" strokeweight=".05pt">
            <v:textbox style="mso-next-textbox:#Text Box 30" inset="7.5pt,7.5pt,7.5pt,7.5pt">
              <w:txbxContent>
                <w:p w:rsidR="000F464C" w:rsidRPr="00251B97" w:rsidRDefault="000F464C" w:rsidP="00251B97">
                  <w:pPr>
                    <w:jc w:val="center"/>
                    <w:rPr>
                      <w:lang w:val="ru-RU"/>
                    </w:rPr>
                  </w:pPr>
                  <w:r w:rsidRPr="00251B97">
                    <w:rPr>
                      <w:lang w:val="ru-RU"/>
                    </w:rPr>
                    <w:t>Формирование и направление запроса Администрацию в уполномоченные органы о представлении документов, необходимых для предоставления муниципальной услуги:</w:t>
                  </w:r>
                </w:p>
              </w:txbxContent>
            </v:textbox>
          </v:shape>
        </w:pict>
      </w: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743E82" w:rsidP="00251B97">
      <w:pPr>
        <w:widowControl w:val="0"/>
        <w:suppressAutoHyphens/>
        <w:ind w:firstLine="709"/>
        <w:rPr>
          <w:rFonts w:eastAsia="SimSun" w:cs="Mangal"/>
          <w:kern w:val="1"/>
          <w:lang w:val="ru-RU" w:eastAsia="zh-CN" w:bidi="hi-IN"/>
        </w:rPr>
      </w:pPr>
      <w:r w:rsidRPr="00743E82">
        <w:rPr>
          <w:rFonts w:eastAsia="SimSun" w:cs="Mangal"/>
          <w:noProof/>
          <w:kern w:val="1"/>
        </w:rPr>
        <w:pict>
          <v:line id="Line 43" o:spid="_x0000_s1105" style="position:absolute;left:0;text-align:left;z-index:4;visibility:visible;mso-wrap-distance-left:3.17494mm;mso-wrap-distance-right:3.17494mm" from="88.6pt,10.75pt" to="88.6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" strokeweight=".26mm">
            <v:stroke endarrow="block" joinstyle="miter" endcap="square"/>
          </v:line>
        </w:pict>
      </w:r>
      <w:r w:rsidRPr="00743E82">
        <w:rPr>
          <w:rFonts w:eastAsia="SimSun" w:cs="Mangal"/>
          <w:noProof/>
          <w:kern w:val="1"/>
        </w:rPr>
        <w:pict>
          <v:line id="Line 44" o:spid="_x0000_s1106" style="position:absolute;left:0;text-align:left;z-index:5;visibility:visible;mso-wrap-distance-left:3.17494mm;mso-wrap-distance-right:3.17494mm" from="368.2pt,10.75pt" to="368.2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" strokeweight=".26mm">
            <v:stroke endarrow="block" joinstyle="miter" endcap="square"/>
          </v:line>
        </w:pict>
      </w: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743E82" w:rsidP="00251B97">
      <w:pPr>
        <w:widowControl w:val="0"/>
        <w:suppressAutoHyphens/>
        <w:ind w:firstLine="709"/>
        <w:rPr>
          <w:rFonts w:eastAsia="SimSun" w:cs="Mangal"/>
          <w:kern w:val="1"/>
          <w:lang w:val="ru-RU" w:eastAsia="zh-CN" w:bidi="hi-IN"/>
        </w:rPr>
      </w:pPr>
      <w:r w:rsidRPr="00743E82">
        <w:rPr>
          <w:rFonts w:eastAsia="SimSun" w:cs="Mangal"/>
          <w:noProof/>
          <w:kern w:val="1"/>
        </w:rPr>
        <w:pict>
          <v:rect id="Rectangle 15" o:spid="_x0000_s1107" style="position:absolute;left:0;text-align:left;margin-left:66.8pt;margin-top:1.15pt;width:321pt;height:35.8pt;flip:x y;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">
            <v:textbox style="mso-next-textbox:#Rectangle 15">
              <w:txbxContent>
                <w:p w:rsidR="000F464C" w:rsidRPr="00C062CC" w:rsidRDefault="000F464C" w:rsidP="00251B97">
                  <w:r w:rsidRPr="00C062CC">
                    <w:t>Получение, обработка запроса уполномоченными органами</w:t>
                  </w:r>
                </w:p>
              </w:txbxContent>
            </v:textbox>
          </v:rect>
        </w:pict>
      </w: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743E82" w:rsidP="00251B97">
      <w:pPr>
        <w:widowControl w:val="0"/>
        <w:suppressAutoHyphens/>
        <w:ind w:firstLine="709"/>
        <w:rPr>
          <w:rFonts w:eastAsia="SimSun" w:cs="Mangal"/>
          <w:kern w:val="1"/>
          <w:lang w:val="ru-RU" w:eastAsia="zh-CN" w:bidi="hi-IN"/>
        </w:rPr>
      </w:pPr>
      <w:r w:rsidRPr="00743E82">
        <w:rPr>
          <w:rFonts w:eastAsia="SimSun" w:cs="Mangal"/>
          <w:noProof/>
          <w:kern w:val="1"/>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8" o:spid="_x0000_s1108" type="#_x0000_t34" style="position:absolute;left:0;text-align:left;margin-left:214.05pt;margin-top:12.8pt;width:22.1pt;height:.05pt;rotation:90;flip:x;z-index:7;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" adj=",158112000,-282266">
            <v:stroke endarrow="block"/>
          </v:shape>
        </w:pict>
      </w: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743E82" w:rsidP="00251B97">
      <w:pPr>
        <w:widowControl w:val="0"/>
        <w:suppressAutoHyphens/>
        <w:ind w:firstLine="709"/>
        <w:rPr>
          <w:rFonts w:eastAsia="SimSun" w:cs="Mangal"/>
          <w:kern w:val="1"/>
          <w:lang w:val="ru-RU" w:eastAsia="zh-CN" w:bidi="hi-IN"/>
        </w:rPr>
      </w:pPr>
      <w:r w:rsidRPr="00743E82">
        <w:rPr>
          <w:rFonts w:eastAsia="SimSun" w:cs="Mangal"/>
          <w:noProof/>
          <w:kern w:val="1"/>
        </w:rPr>
        <w:pict>
          <v:shapetype id="_x0000_t4" coordsize="21600,21600" o:spt="4" path="m10800,l,10800,10800,21600,21600,10800xe">
            <v:stroke joinstyle="miter"/>
            <v:path gradientshapeok="t" o:connecttype="rect" textboxrect="5400,5400,16200,16200"/>
          </v:shapetype>
          <v:shape id="AutoShape 32" o:spid="_x0000_s1109" type="#_x0000_t4" style="position:absolute;left:0;text-align:left;margin-left:36.75pt;margin-top:4.1pt;width:378pt;height:66.4pt;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" strokeweight=".26mm">
            <v:stroke endcap="square"/>
            <v:textbox style="mso-next-textbox:#AutoShape 32">
              <w:txbxContent>
                <w:p w:rsidR="000F464C" w:rsidRPr="00251B97" w:rsidRDefault="000F464C" w:rsidP="00251B97">
                  <w:pPr>
                    <w:jc w:val="center"/>
                    <w:rPr>
                      <w:kern w:val="1"/>
                      <w:sz w:val="20"/>
                      <w:szCs w:val="20"/>
                      <w:lang w:val="ru-RU" w:eastAsia="zh-CN"/>
                    </w:rPr>
                  </w:pPr>
                  <w:r w:rsidRPr="00251B97">
                    <w:rPr>
                      <w:kern w:val="1"/>
                      <w:sz w:val="20"/>
                      <w:szCs w:val="20"/>
                      <w:lang w:val="ru-RU" w:eastAsia="zh-CN"/>
                    </w:rPr>
                    <w:t>Наличие в уполномоченных органах запрашиваемых документов</w:t>
                  </w:r>
                </w:p>
              </w:txbxContent>
            </v:textbox>
          </v:shape>
        </w:pict>
      </w: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743E82" w:rsidP="00251B97">
      <w:pPr>
        <w:widowControl w:val="0"/>
        <w:suppressAutoHyphens/>
        <w:ind w:firstLine="709"/>
        <w:rPr>
          <w:rFonts w:eastAsia="SimSun" w:cs="Mangal"/>
          <w:kern w:val="1"/>
          <w:lang w:val="ru-RU" w:eastAsia="zh-CN" w:bidi="hi-IN"/>
        </w:rPr>
      </w:pPr>
      <w:r w:rsidRPr="00743E82">
        <w:rPr>
          <w:rFonts w:eastAsia="SimSun" w:cs="Mangal"/>
          <w:b/>
          <w:noProof/>
          <w:kern w:val="1"/>
        </w:rPr>
        <w:pict>
          <v:shapetype id="_x0000_t32" coordsize="21600,21600" o:spt="32" o:oned="t" path="m,l21600,21600e" filled="f">
            <v:path arrowok="t" fillok="f" o:connecttype="none"/>
            <o:lock v:ext="edit" shapetype="t"/>
          </v:shapetype>
          <v:shape id="AutoShape 17" o:spid="_x0000_s1110" type="#_x0000_t32" style="position:absolute;left:0;text-align:left;margin-left:322.85pt;margin-top:-.35pt;width:32.75pt;height:33.9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">
            <v:stroke endarrow="block"/>
          </v:shape>
        </w:pict>
      </w:r>
      <w:r w:rsidRPr="00743E82">
        <w:rPr>
          <w:rFonts w:eastAsia="SimSun" w:cs="Mangal"/>
          <w:b/>
          <w:noProof/>
          <w:kern w:val="1"/>
        </w:rPr>
        <w:pict>
          <v:shape id="AutoShape 16" o:spid="_x0000_s1111" type="#_x0000_t32" style="position:absolute;left:0;text-align:left;margin-left:99.85pt;margin-top:-.35pt;width:32.25pt;height:33.95pt;flip:x;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">
            <v:stroke endarrow="block"/>
          </v:shape>
        </w:pict>
      </w: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743E82" w:rsidP="00251B97">
      <w:pPr>
        <w:widowControl w:val="0"/>
        <w:suppressAutoHyphens/>
        <w:ind w:firstLine="709"/>
        <w:rPr>
          <w:rFonts w:eastAsia="SimSun" w:cs="Mangal"/>
          <w:kern w:val="1"/>
          <w:lang w:val="ru-RU" w:eastAsia="zh-CN" w:bidi="hi-IN"/>
        </w:rPr>
      </w:pPr>
      <w:r w:rsidRPr="00743E82">
        <w:rPr>
          <w:rFonts w:eastAsia="SimSun" w:cs="Mangal"/>
          <w:noProof/>
          <w:kern w:val="1"/>
        </w:rPr>
        <w:pict>
          <v:roundrect id="AutoShape 33" o:spid="_x0000_s1112" style="position:absolute;left:0;text-align:left;margin-left:3.75pt;margin-top:11.4pt;width:212.2pt;height:45pt;z-index:11;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" strokeweight=".26mm">
            <v:stroke joinstyle="miter" endcap="square"/>
            <v:textbox style="mso-next-textbox:#AutoShape 33">
              <w:txbxContent>
                <w:p w:rsidR="000F464C" w:rsidRDefault="000F464C" w:rsidP="00251B97">
                  <w:pPr>
                    <w:jc w:val="center"/>
                    <w:rPr>
                      <w:kern w:val="1"/>
                      <w:sz w:val="20"/>
                      <w:szCs w:val="20"/>
                      <w:lang w:eastAsia="zh-CN"/>
                    </w:rPr>
                  </w:pPr>
                  <w:r>
                    <w:rPr>
                      <w:kern w:val="1"/>
                      <w:sz w:val="20"/>
                      <w:szCs w:val="20"/>
                      <w:lang w:eastAsia="zh-CN"/>
                    </w:rPr>
                    <w:t>Направление запрашиваемых документов в администрацию</w:t>
                  </w:r>
                </w:p>
              </w:txbxContent>
            </v:textbox>
          </v:roundrect>
        </w:pict>
      </w:r>
      <w:r w:rsidRPr="00743E82">
        <w:rPr>
          <w:rFonts w:eastAsia="SimSun" w:cs="Mangal"/>
          <w:noProof/>
          <w:kern w:val="1"/>
        </w:rPr>
        <w:pict>
          <v:roundrect id="AutoShape 34" o:spid="_x0000_s1113" style="position:absolute;left:0;text-align:left;margin-left:255.1pt;margin-top:11.4pt;width:207pt;height:45pt;z-index: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" strokeweight=".26mm">
            <v:stroke joinstyle="miter" endcap="square"/>
            <v:textbox style="mso-next-textbox:#AutoShape 34">
              <w:txbxContent>
                <w:p w:rsidR="000F464C" w:rsidRPr="00251B97" w:rsidRDefault="000F464C" w:rsidP="00251B97">
                  <w:pPr>
                    <w:jc w:val="center"/>
                    <w:rPr>
                      <w:kern w:val="1"/>
                      <w:sz w:val="20"/>
                      <w:szCs w:val="20"/>
                      <w:lang w:val="ru-RU" w:eastAsia="zh-CN"/>
                    </w:rPr>
                  </w:pPr>
                  <w:r w:rsidRPr="00251B97">
                    <w:rPr>
                      <w:kern w:val="1"/>
                      <w:sz w:val="20"/>
                      <w:szCs w:val="20"/>
                      <w:lang w:val="ru-RU" w:eastAsia="zh-CN"/>
                    </w:rPr>
                    <w:t>Направление ответа об отсутствии запрашиваемых документов</w:t>
                  </w:r>
                </w:p>
              </w:txbxContent>
            </v:textbox>
          </v:roundrect>
        </w:pict>
      </w: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251B97" w:rsidP="00251B97">
      <w:pPr>
        <w:widowControl w:val="0"/>
        <w:suppressAutoHyphens/>
        <w:ind w:firstLine="709"/>
        <w:rPr>
          <w:rFonts w:eastAsia="SimSun" w:cs="Mangal"/>
          <w:kern w:val="1"/>
          <w:lang w:val="ru-RU" w:eastAsia="zh-CN" w:bidi="hi-IN"/>
        </w:rPr>
      </w:pPr>
    </w:p>
    <w:p w:rsidR="00251B97" w:rsidRPr="00251B97" w:rsidRDefault="00251B97" w:rsidP="00251B97">
      <w:pPr>
        <w:widowControl w:val="0"/>
        <w:suppressAutoHyphens/>
        <w:ind w:firstLine="709"/>
        <w:rPr>
          <w:rFonts w:eastAsia="SimSun" w:cs="Mangal"/>
          <w:b/>
          <w:kern w:val="1"/>
          <w:lang w:val="ru-RU" w:eastAsia="zh-CN" w:bidi="hi-IN"/>
        </w:rPr>
      </w:pPr>
    </w:p>
    <w:p w:rsidR="00251B97" w:rsidRPr="00251B97" w:rsidRDefault="00251B97" w:rsidP="00251B97">
      <w:pPr>
        <w:widowControl w:val="0"/>
        <w:suppressAutoHyphens/>
        <w:ind w:firstLine="709"/>
        <w:jc w:val="right"/>
        <w:rPr>
          <w:b/>
          <w:sz w:val="28"/>
          <w:szCs w:val="28"/>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p>
    <w:p w:rsidR="00251B97" w:rsidRDefault="00251B97" w:rsidP="00251B97">
      <w:pPr>
        <w:widowControl w:val="0"/>
        <w:suppressAutoHyphens/>
        <w:ind w:firstLine="709"/>
        <w:jc w:val="right"/>
        <w:rPr>
          <w:b/>
          <w:lang w:val="ru-RU"/>
        </w:rPr>
      </w:pPr>
    </w:p>
    <w:p w:rsidR="008C39FB" w:rsidRDefault="008C39FB" w:rsidP="00251B97">
      <w:pPr>
        <w:widowControl w:val="0"/>
        <w:suppressAutoHyphens/>
        <w:ind w:firstLine="709"/>
        <w:jc w:val="right"/>
        <w:rPr>
          <w:b/>
          <w:lang w:val="ru-RU"/>
        </w:rPr>
      </w:pPr>
    </w:p>
    <w:p w:rsidR="001F09D9" w:rsidRDefault="001F09D9" w:rsidP="00251B97">
      <w:pPr>
        <w:widowControl w:val="0"/>
        <w:suppressAutoHyphens/>
        <w:ind w:firstLine="709"/>
        <w:jc w:val="right"/>
        <w:rPr>
          <w:b/>
          <w:lang w:val="ru-RU"/>
        </w:rPr>
      </w:pPr>
    </w:p>
    <w:p w:rsidR="001F09D9" w:rsidRDefault="001F09D9" w:rsidP="00251B97">
      <w:pPr>
        <w:widowControl w:val="0"/>
        <w:suppressAutoHyphens/>
        <w:ind w:firstLine="709"/>
        <w:jc w:val="right"/>
        <w:rPr>
          <w:b/>
          <w:lang w:val="ru-RU"/>
        </w:rPr>
      </w:pPr>
    </w:p>
    <w:p w:rsidR="008C39FB" w:rsidRDefault="008C39FB" w:rsidP="00251B97">
      <w:pPr>
        <w:widowControl w:val="0"/>
        <w:suppressAutoHyphens/>
        <w:ind w:firstLine="709"/>
        <w:jc w:val="right"/>
        <w:rPr>
          <w:b/>
          <w:lang w:val="ru-RU"/>
        </w:rPr>
      </w:pPr>
    </w:p>
    <w:p w:rsidR="00251B97" w:rsidRPr="00251B97" w:rsidRDefault="00251B97" w:rsidP="00251B97">
      <w:pPr>
        <w:widowControl w:val="0"/>
        <w:suppressAutoHyphens/>
        <w:ind w:firstLine="709"/>
        <w:jc w:val="right"/>
        <w:rPr>
          <w:b/>
          <w:lang w:val="ru-RU"/>
        </w:rPr>
      </w:pPr>
      <w:r w:rsidRPr="00251B97">
        <w:rPr>
          <w:b/>
          <w:lang w:val="ru-RU"/>
        </w:rPr>
        <w:lastRenderedPageBreak/>
        <w:t>Приложение № 5</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к Административному регламенту</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предоставления муниципальной услуги</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"Утверждение схемы расположения земельного</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 xml:space="preserve"> участка или земельных участков</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на кадастровом плане территории"</w:t>
      </w:r>
    </w:p>
    <w:p w:rsidR="00251B97" w:rsidRPr="00251B97" w:rsidRDefault="00251B97" w:rsidP="00251B97">
      <w:pPr>
        <w:widowControl w:val="0"/>
        <w:autoSpaceDE w:val="0"/>
        <w:autoSpaceDN w:val="0"/>
        <w:adjustRightInd w:val="0"/>
        <w:ind w:firstLine="709"/>
        <w:rPr>
          <w:b/>
          <w:sz w:val="28"/>
          <w:szCs w:val="28"/>
          <w:lang w:val="ru-RU"/>
        </w:rPr>
      </w:pPr>
    </w:p>
    <w:p w:rsidR="00251B97" w:rsidRPr="00251B97" w:rsidRDefault="00251B97" w:rsidP="00251B97">
      <w:pPr>
        <w:suppressAutoHyphens/>
        <w:autoSpaceDE w:val="0"/>
        <w:ind w:firstLine="709"/>
        <w:jc w:val="center"/>
        <w:rPr>
          <w:b/>
          <w:lang w:val="ru-RU" w:eastAsia="zh-CN"/>
        </w:rPr>
      </w:pPr>
      <w:r w:rsidRPr="00251B97">
        <w:rPr>
          <w:b/>
          <w:lang w:val="ru-RU" w:eastAsia="zh-CN"/>
        </w:rPr>
        <w:t>ОБРАЗЕЦ</w:t>
      </w:r>
    </w:p>
    <w:p w:rsidR="00251B97" w:rsidRPr="00251B97" w:rsidRDefault="00251B97" w:rsidP="00251B97">
      <w:pPr>
        <w:suppressAutoHyphens/>
        <w:autoSpaceDE w:val="0"/>
        <w:ind w:firstLine="709"/>
        <w:jc w:val="center"/>
        <w:rPr>
          <w:b/>
          <w:lang w:val="ru-RU" w:eastAsia="zh-CN"/>
        </w:rPr>
      </w:pPr>
      <w:r w:rsidRPr="00251B97">
        <w:rPr>
          <w:b/>
          <w:lang w:val="ru-RU" w:eastAsia="zh-CN"/>
        </w:rPr>
        <w:t xml:space="preserve">ЖАЛОБЫ НА ДЕЙСТВИЕ (БЕЗДЕЙСТВИЕ) </w:t>
      </w:r>
    </w:p>
    <w:p w:rsidR="00251B97" w:rsidRPr="00251B97" w:rsidRDefault="00251B97" w:rsidP="00251B97">
      <w:pPr>
        <w:suppressAutoHyphens/>
        <w:autoSpaceDE w:val="0"/>
        <w:ind w:firstLine="709"/>
        <w:jc w:val="center"/>
        <w:rPr>
          <w:b/>
          <w:lang w:val="ru-RU" w:eastAsia="zh-CN"/>
        </w:rPr>
      </w:pPr>
      <w:r w:rsidRPr="00251B97">
        <w:rPr>
          <w:b/>
          <w:lang w:val="ru-RU" w:eastAsia="zh-CN"/>
        </w:rPr>
        <w:t>АДМИНИСТРАЦИИ МР «ЧЕРНЫШЕВСКИЙ РАЙОН»</w:t>
      </w:r>
    </w:p>
    <w:p w:rsidR="00251B97" w:rsidRPr="00251B97" w:rsidRDefault="00251B97" w:rsidP="00251B97">
      <w:pPr>
        <w:suppressAutoHyphens/>
        <w:autoSpaceDE w:val="0"/>
        <w:ind w:firstLine="709"/>
        <w:jc w:val="center"/>
        <w:rPr>
          <w:lang w:val="ru-RU" w:eastAsia="zh-CN"/>
        </w:rPr>
      </w:pPr>
      <w:r w:rsidRPr="00251B97">
        <w:rPr>
          <w:b/>
          <w:lang w:val="ru-RU" w:eastAsia="zh-CN"/>
        </w:rPr>
        <w:t>И ЕГО ДОЛЖНОСТНОГО ЛИЦА</w:t>
      </w:r>
    </w:p>
    <w:p w:rsidR="00251B97" w:rsidRPr="00251B97" w:rsidRDefault="00251B97" w:rsidP="00251B97">
      <w:pPr>
        <w:suppressAutoHyphens/>
        <w:autoSpaceDE w:val="0"/>
        <w:ind w:firstLine="709"/>
        <w:rPr>
          <w:lang w:val="ru-RU" w:eastAsia="zh-CN"/>
        </w:rPr>
      </w:pPr>
    </w:p>
    <w:p w:rsidR="00251B97" w:rsidRPr="00251B97" w:rsidRDefault="00251B97" w:rsidP="00251B97">
      <w:pPr>
        <w:suppressAutoHyphens/>
        <w:autoSpaceDE w:val="0"/>
        <w:ind w:firstLine="709"/>
        <w:rPr>
          <w:kern w:val="1"/>
          <w:lang w:val="ru-RU" w:eastAsia="zh-CN"/>
        </w:rPr>
      </w:pPr>
      <w:r w:rsidRPr="00251B97">
        <w:rPr>
          <w:kern w:val="1"/>
          <w:lang w:val="ru-RU" w:eastAsia="zh-CN"/>
        </w:rPr>
        <w:t>Исх. от _____________ №____                                           _______________________________________________________________________________</w:t>
      </w: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t>(наименование подразделения структурного ОМСУ)</w:t>
      </w:r>
    </w:p>
    <w:p w:rsidR="00251B97" w:rsidRPr="00251B97" w:rsidRDefault="00251B97" w:rsidP="00251B97">
      <w:pPr>
        <w:suppressAutoHyphens/>
        <w:autoSpaceDE w:val="0"/>
        <w:ind w:firstLine="709"/>
        <w:jc w:val="center"/>
        <w:rPr>
          <w:kern w:val="1"/>
          <w:lang w:val="ru-RU" w:eastAsia="zh-CN"/>
        </w:rPr>
      </w:pPr>
      <w:r w:rsidRPr="00251B97">
        <w:rPr>
          <w:b/>
          <w:kern w:val="1"/>
          <w:lang w:val="ru-RU" w:eastAsia="zh-CN"/>
        </w:rPr>
        <w:t>Жалоба</w:t>
      </w: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t>* Полное  наименование юридического лица, Ф.И.О. физического лица: _______________________________________________________________________________</w:t>
      </w: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t>* Местонахождение  юридического   лица, физического лица: _______________________________________________________________________________                                                          (фактический адрес)</w:t>
      </w: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t>Телефон: _______________________________________________________________________________Адрес электронной почты: _______________________________________________________________________________Код учета: ИНН _______________________________________________________________________________* Ф.И.О. руководителя юридического лица:__________________________________________________________________________* на действия (бездействие):</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 (наименование органа или должность, ФИО должностного лица органа)</w:t>
      </w: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t>* существо жалобы:</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_____________________________________________________________________________________________________________________________________________________________________________________________________________________________________________</w:t>
      </w:r>
    </w:p>
    <w:p w:rsidR="00251B97" w:rsidRPr="00251B97" w:rsidRDefault="00251B97" w:rsidP="00251B97">
      <w:pPr>
        <w:suppressAutoHyphens/>
        <w:autoSpaceDE w:val="0"/>
        <w:ind w:firstLine="709"/>
        <w:jc w:val="both"/>
        <w:rPr>
          <w:kern w:val="1"/>
          <w:lang w:val="ru-RU" w:eastAsia="zh-CN"/>
        </w:rPr>
      </w:pPr>
      <w:r w:rsidRPr="00251B97">
        <w:rPr>
          <w:kern w:val="1"/>
          <w:lang w:val="ru-RU" w:eastAsia="zh-CN"/>
        </w:rPr>
        <w:t>(краткое  изложение  обжалуемых  действий  (бездействия),  указать основания,  по  которым  лицо,  подающее  жалобу,  не  согласно  с действием (бездействием) со ссылками на пункты регламента)</w:t>
      </w:r>
    </w:p>
    <w:p w:rsidR="00251B97" w:rsidRPr="00251B97" w:rsidRDefault="00251B97" w:rsidP="00251B97">
      <w:pPr>
        <w:suppressAutoHyphens/>
        <w:autoSpaceDE w:val="0"/>
        <w:ind w:firstLine="709"/>
        <w:jc w:val="both"/>
        <w:rPr>
          <w:kern w:val="1"/>
          <w:lang w:val="ru-RU" w:eastAsia="zh-CN"/>
        </w:rPr>
      </w:pPr>
      <w:r w:rsidRPr="00251B97">
        <w:rPr>
          <w:kern w:val="1"/>
          <w:lang w:val="ru-RU" w:eastAsia="zh-CN"/>
        </w:rPr>
        <w:t>Поля, отмеченные звездочкой (*), обязательны для заполнения.</w:t>
      </w:r>
    </w:p>
    <w:p w:rsidR="00251B97" w:rsidRPr="00251B97" w:rsidRDefault="00251B97" w:rsidP="00251B97">
      <w:pPr>
        <w:suppressAutoHyphens/>
        <w:autoSpaceDE w:val="0"/>
        <w:ind w:firstLine="709"/>
        <w:jc w:val="both"/>
        <w:rPr>
          <w:kern w:val="1"/>
          <w:lang w:val="ru-RU" w:eastAsia="zh-CN"/>
        </w:rPr>
      </w:pPr>
      <w:r w:rsidRPr="00251B97">
        <w:rPr>
          <w:kern w:val="1"/>
          <w:lang w:val="ru-RU" w:eastAsia="zh-CN"/>
        </w:rPr>
        <w:t>Перечень прилагаемой документации:</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______________________________________________________________________________________________________________________________________________________________</w:t>
      </w: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t>МП</w:t>
      </w:r>
    </w:p>
    <w:p w:rsidR="00251B97" w:rsidRPr="00251B97" w:rsidRDefault="00251B97" w:rsidP="00251B97">
      <w:pPr>
        <w:suppressAutoHyphens/>
        <w:autoSpaceDE w:val="0"/>
        <w:ind w:firstLine="709"/>
        <w:jc w:val="right"/>
        <w:rPr>
          <w:kern w:val="1"/>
          <w:lang w:val="ru-RU" w:eastAsia="zh-CN"/>
        </w:rPr>
      </w:pPr>
      <w:r w:rsidRPr="00251B97">
        <w:rPr>
          <w:kern w:val="1"/>
          <w:lang w:val="ru-RU" w:eastAsia="zh-CN"/>
        </w:rPr>
        <w:t xml:space="preserve">                                  (Подпись руководителя  юридического лица,  физического лица)</w:t>
      </w:r>
    </w:p>
    <w:p w:rsidR="00251B97" w:rsidRPr="00251B97" w:rsidRDefault="00251B97" w:rsidP="00251B97">
      <w:pPr>
        <w:suppressAutoHyphens/>
        <w:autoSpaceDE w:val="0"/>
        <w:ind w:firstLine="709"/>
        <w:jc w:val="right"/>
        <w:rPr>
          <w:rFonts w:ascii="Courier New" w:hAnsi="Courier New" w:cs="Courier New"/>
          <w:kern w:val="1"/>
          <w:lang w:val="ru-RU" w:eastAsia="zh-CN"/>
        </w:rPr>
      </w:pPr>
      <w:r w:rsidRPr="00251B97">
        <w:rPr>
          <w:kern w:val="1"/>
          <w:lang w:val="ru-RU" w:eastAsia="zh-CN"/>
        </w:rPr>
        <w:t>____________________________________</w:t>
      </w:r>
    </w:p>
    <w:p w:rsidR="00251B97" w:rsidRPr="00251B97" w:rsidRDefault="00251B97" w:rsidP="00251B97">
      <w:pPr>
        <w:widowControl w:val="0"/>
        <w:autoSpaceDE w:val="0"/>
        <w:autoSpaceDN w:val="0"/>
        <w:adjustRightInd w:val="0"/>
        <w:ind w:firstLine="709"/>
        <w:jc w:val="right"/>
        <w:outlineLvl w:val="1"/>
        <w:rPr>
          <w:b/>
          <w:lang w:val="ru-RU"/>
        </w:rPr>
      </w:pPr>
    </w:p>
    <w:p w:rsidR="00251B97" w:rsidRPr="00251B97" w:rsidRDefault="00251B97" w:rsidP="00251B97">
      <w:pPr>
        <w:widowControl w:val="0"/>
        <w:autoSpaceDE w:val="0"/>
        <w:autoSpaceDN w:val="0"/>
        <w:adjustRightInd w:val="0"/>
        <w:ind w:firstLine="709"/>
        <w:jc w:val="right"/>
        <w:outlineLvl w:val="1"/>
        <w:rPr>
          <w:b/>
          <w:lang w:val="ru-RU"/>
        </w:rPr>
      </w:pPr>
    </w:p>
    <w:p w:rsidR="00251B97" w:rsidRPr="00251B97" w:rsidRDefault="00251B97" w:rsidP="00251B97">
      <w:pPr>
        <w:widowControl w:val="0"/>
        <w:autoSpaceDE w:val="0"/>
        <w:autoSpaceDN w:val="0"/>
        <w:adjustRightInd w:val="0"/>
        <w:ind w:firstLine="709"/>
        <w:jc w:val="right"/>
        <w:outlineLvl w:val="1"/>
        <w:rPr>
          <w:b/>
          <w:lang w:val="ru-RU"/>
        </w:rPr>
      </w:pPr>
    </w:p>
    <w:p w:rsidR="00251B97" w:rsidRPr="00251B97" w:rsidRDefault="00251B97" w:rsidP="00251B97">
      <w:pPr>
        <w:widowControl w:val="0"/>
        <w:autoSpaceDE w:val="0"/>
        <w:autoSpaceDN w:val="0"/>
        <w:adjustRightInd w:val="0"/>
        <w:ind w:firstLine="709"/>
        <w:jc w:val="right"/>
        <w:outlineLvl w:val="1"/>
        <w:rPr>
          <w:b/>
          <w:lang w:val="ru-RU"/>
        </w:rPr>
      </w:pPr>
    </w:p>
    <w:p w:rsidR="00251B97" w:rsidRPr="00251B97" w:rsidRDefault="00251B97" w:rsidP="00251B97">
      <w:pPr>
        <w:widowControl w:val="0"/>
        <w:autoSpaceDE w:val="0"/>
        <w:autoSpaceDN w:val="0"/>
        <w:adjustRightInd w:val="0"/>
        <w:ind w:firstLine="709"/>
        <w:jc w:val="right"/>
        <w:outlineLvl w:val="1"/>
        <w:rPr>
          <w:b/>
          <w:lang w:val="ru-RU"/>
        </w:rPr>
      </w:pPr>
    </w:p>
    <w:p w:rsidR="00251B97" w:rsidRPr="00251B97" w:rsidRDefault="00251B97" w:rsidP="00251B97">
      <w:pPr>
        <w:widowControl w:val="0"/>
        <w:autoSpaceDE w:val="0"/>
        <w:autoSpaceDN w:val="0"/>
        <w:adjustRightInd w:val="0"/>
        <w:ind w:firstLine="709"/>
        <w:jc w:val="right"/>
        <w:outlineLvl w:val="1"/>
        <w:rPr>
          <w:b/>
          <w:lang w:val="ru-RU"/>
        </w:rPr>
      </w:pPr>
    </w:p>
    <w:p w:rsidR="00251B97" w:rsidRDefault="00251B97" w:rsidP="00251B97">
      <w:pPr>
        <w:widowControl w:val="0"/>
        <w:autoSpaceDE w:val="0"/>
        <w:autoSpaceDN w:val="0"/>
        <w:adjustRightInd w:val="0"/>
        <w:ind w:firstLine="709"/>
        <w:jc w:val="right"/>
        <w:outlineLvl w:val="1"/>
        <w:rPr>
          <w:b/>
          <w:lang w:val="ru-RU"/>
        </w:rPr>
      </w:pPr>
    </w:p>
    <w:p w:rsidR="008C39FB" w:rsidRDefault="008C39FB" w:rsidP="00251B97">
      <w:pPr>
        <w:widowControl w:val="0"/>
        <w:autoSpaceDE w:val="0"/>
        <w:autoSpaceDN w:val="0"/>
        <w:adjustRightInd w:val="0"/>
        <w:ind w:firstLine="709"/>
        <w:jc w:val="right"/>
        <w:outlineLvl w:val="1"/>
        <w:rPr>
          <w:b/>
          <w:lang w:val="ru-RU"/>
        </w:rPr>
      </w:pPr>
    </w:p>
    <w:p w:rsidR="008C39FB" w:rsidRDefault="008C39FB" w:rsidP="00251B97">
      <w:pPr>
        <w:widowControl w:val="0"/>
        <w:autoSpaceDE w:val="0"/>
        <w:autoSpaceDN w:val="0"/>
        <w:adjustRightInd w:val="0"/>
        <w:ind w:firstLine="709"/>
        <w:jc w:val="right"/>
        <w:outlineLvl w:val="1"/>
        <w:rPr>
          <w:b/>
          <w:lang w:val="ru-RU"/>
        </w:rPr>
      </w:pPr>
    </w:p>
    <w:p w:rsidR="001F09D9" w:rsidRDefault="001F09D9" w:rsidP="00251B97">
      <w:pPr>
        <w:widowControl w:val="0"/>
        <w:autoSpaceDE w:val="0"/>
        <w:autoSpaceDN w:val="0"/>
        <w:adjustRightInd w:val="0"/>
        <w:ind w:firstLine="709"/>
        <w:jc w:val="right"/>
        <w:outlineLvl w:val="1"/>
        <w:rPr>
          <w:b/>
          <w:lang w:val="ru-RU"/>
        </w:rPr>
      </w:pPr>
    </w:p>
    <w:p w:rsidR="001F09D9" w:rsidRDefault="001F09D9" w:rsidP="00251B97">
      <w:pPr>
        <w:widowControl w:val="0"/>
        <w:autoSpaceDE w:val="0"/>
        <w:autoSpaceDN w:val="0"/>
        <w:adjustRightInd w:val="0"/>
        <w:ind w:firstLine="709"/>
        <w:jc w:val="right"/>
        <w:outlineLvl w:val="1"/>
        <w:rPr>
          <w:b/>
          <w:lang w:val="ru-RU"/>
        </w:rPr>
      </w:pPr>
    </w:p>
    <w:p w:rsidR="008C39FB" w:rsidRPr="00251B97" w:rsidRDefault="008C39FB" w:rsidP="00251B97">
      <w:pPr>
        <w:widowControl w:val="0"/>
        <w:autoSpaceDE w:val="0"/>
        <w:autoSpaceDN w:val="0"/>
        <w:adjustRightInd w:val="0"/>
        <w:ind w:firstLine="709"/>
        <w:jc w:val="right"/>
        <w:outlineLvl w:val="1"/>
        <w:rPr>
          <w:b/>
          <w:lang w:val="ru-RU"/>
        </w:rPr>
      </w:pPr>
    </w:p>
    <w:p w:rsidR="00251B97" w:rsidRPr="00251B97" w:rsidRDefault="00251B97" w:rsidP="00251B97">
      <w:pPr>
        <w:widowControl w:val="0"/>
        <w:autoSpaceDE w:val="0"/>
        <w:autoSpaceDN w:val="0"/>
        <w:adjustRightInd w:val="0"/>
        <w:ind w:firstLine="709"/>
        <w:jc w:val="right"/>
        <w:outlineLvl w:val="1"/>
        <w:rPr>
          <w:b/>
          <w:lang w:val="ru-RU"/>
        </w:rPr>
      </w:pPr>
    </w:p>
    <w:p w:rsidR="00251B97" w:rsidRPr="00251B97" w:rsidRDefault="00251B97" w:rsidP="00251B97">
      <w:pPr>
        <w:widowControl w:val="0"/>
        <w:autoSpaceDE w:val="0"/>
        <w:autoSpaceDN w:val="0"/>
        <w:adjustRightInd w:val="0"/>
        <w:ind w:firstLine="709"/>
        <w:jc w:val="right"/>
        <w:outlineLvl w:val="1"/>
        <w:rPr>
          <w:b/>
          <w:lang w:val="ru-RU"/>
        </w:rPr>
      </w:pPr>
      <w:r w:rsidRPr="00251B97">
        <w:rPr>
          <w:b/>
          <w:lang w:val="ru-RU"/>
        </w:rPr>
        <w:lastRenderedPageBreak/>
        <w:t>Приложение № 6</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к Административному регламенту</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предоставления муниципальной услуги</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 xml:space="preserve">"Утверждение схемы расположения земельного </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участка или земельных участков</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на кадастровом плане территории"</w:t>
      </w:r>
    </w:p>
    <w:p w:rsidR="00251B97" w:rsidRPr="00251B97" w:rsidRDefault="00251B97" w:rsidP="00251B97">
      <w:pPr>
        <w:widowControl w:val="0"/>
        <w:autoSpaceDE w:val="0"/>
        <w:autoSpaceDN w:val="0"/>
        <w:adjustRightInd w:val="0"/>
        <w:ind w:firstLine="709"/>
        <w:rPr>
          <w:lang w:val="ru-RU"/>
        </w:rPr>
      </w:pPr>
    </w:p>
    <w:p w:rsidR="00251B97" w:rsidRPr="00251B97" w:rsidRDefault="00251B97" w:rsidP="00251B97">
      <w:pPr>
        <w:widowControl w:val="0"/>
        <w:tabs>
          <w:tab w:val="left" w:pos="3570"/>
        </w:tabs>
        <w:suppressAutoHyphens/>
        <w:autoSpaceDE w:val="0"/>
        <w:ind w:firstLine="709"/>
        <w:jc w:val="right"/>
        <w:rPr>
          <w:rFonts w:eastAsia="SimSun"/>
          <w:b/>
          <w:kern w:val="1"/>
          <w:lang w:val="ru-RU" w:eastAsia="zh-CN" w:bidi="hi-IN"/>
        </w:rPr>
      </w:pPr>
    </w:p>
    <w:p w:rsidR="00251B97" w:rsidRPr="00251B97" w:rsidRDefault="00251B97" w:rsidP="00251B97">
      <w:pPr>
        <w:suppressAutoHyphens/>
        <w:autoSpaceDE w:val="0"/>
        <w:ind w:firstLine="709"/>
        <w:jc w:val="center"/>
        <w:rPr>
          <w:b/>
          <w:lang w:val="ru-RU" w:eastAsia="zh-CN"/>
        </w:rPr>
      </w:pPr>
      <w:r w:rsidRPr="00251B97">
        <w:rPr>
          <w:b/>
          <w:lang w:val="ru-RU" w:eastAsia="zh-CN"/>
        </w:rPr>
        <w:t>ОБРАЗЕЦ</w:t>
      </w:r>
    </w:p>
    <w:p w:rsidR="00251B97" w:rsidRPr="00251B97" w:rsidRDefault="00251B97" w:rsidP="00251B97">
      <w:pPr>
        <w:suppressAutoHyphens/>
        <w:autoSpaceDE w:val="0"/>
        <w:ind w:firstLine="709"/>
        <w:jc w:val="center"/>
        <w:rPr>
          <w:b/>
          <w:lang w:val="ru-RU" w:eastAsia="zh-CN"/>
        </w:rPr>
      </w:pPr>
      <w:r w:rsidRPr="00251B97">
        <w:rPr>
          <w:b/>
          <w:lang w:val="ru-RU" w:eastAsia="zh-CN"/>
        </w:rPr>
        <w:t xml:space="preserve">РЕШЕНИЯ АДМИНИСТРАЦИИ </w:t>
      </w:r>
      <w:r w:rsidR="00327AC4">
        <w:rPr>
          <w:b/>
          <w:lang w:val="ru-RU" w:eastAsia="zh-CN"/>
        </w:rPr>
        <w:t>ГОРОДСКОГО ПОСЕЛЕНИЯ</w:t>
      </w:r>
      <w:r w:rsidRPr="00251B97">
        <w:rPr>
          <w:b/>
          <w:lang w:val="ru-RU" w:eastAsia="zh-CN"/>
        </w:rPr>
        <w:t xml:space="preserve"> «</w:t>
      </w:r>
      <w:r w:rsidR="00327AC4">
        <w:rPr>
          <w:b/>
          <w:lang w:val="ru-RU" w:eastAsia="zh-CN"/>
        </w:rPr>
        <w:t>ЧЕРНЫШЕВСКОЕ</w:t>
      </w:r>
      <w:r w:rsidRPr="00251B97">
        <w:rPr>
          <w:b/>
          <w:lang w:val="ru-RU" w:eastAsia="zh-CN"/>
        </w:rPr>
        <w:t>»</w:t>
      </w:r>
    </w:p>
    <w:p w:rsidR="00251B97" w:rsidRPr="00251B97" w:rsidRDefault="00251B97" w:rsidP="00251B97">
      <w:pPr>
        <w:suppressAutoHyphens/>
        <w:autoSpaceDE w:val="0"/>
        <w:ind w:firstLine="709"/>
        <w:jc w:val="center"/>
        <w:rPr>
          <w:b/>
          <w:lang w:val="ru-RU" w:eastAsia="zh-CN"/>
        </w:rPr>
      </w:pPr>
      <w:r w:rsidRPr="00251B97">
        <w:rPr>
          <w:b/>
          <w:lang w:val="ru-RU" w:eastAsia="zh-CN"/>
        </w:rPr>
        <w:t xml:space="preserve">ПО ЖАЛОБЕ НА ДЕЙСТВИЕ (БЕЗДЕЙСТВИЕ) </w:t>
      </w:r>
      <w:r w:rsidR="00327AC4" w:rsidRPr="00251B97">
        <w:rPr>
          <w:b/>
          <w:lang w:val="ru-RU" w:eastAsia="zh-CN"/>
        </w:rPr>
        <w:t xml:space="preserve">АДМИНИСТРАЦИИ </w:t>
      </w:r>
      <w:r w:rsidR="00327AC4">
        <w:rPr>
          <w:b/>
          <w:lang w:val="ru-RU" w:eastAsia="zh-CN"/>
        </w:rPr>
        <w:t>ГОРОДСКОГО ПОСЕЛЕНИЯ</w:t>
      </w:r>
      <w:r w:rsidR="00327AC4" w:rsidRPr="00251B97">
        <w:rPr>
          <w:b/>
          <w:lang w:val="ru-RU" w:eastAsia="zh-CN"/>
        </w:rPr>
        <w:t xml:space="preserve"> «</w:t>
      </w:r>
      <w:r w:rsidR="00327AC4">
        <w:rPr>
          <w:b/>
          <w:lang w:val="ru-RU" w:eastAsia="zh-CN"/>
        </w:rPr>
        <w:t>ЧЕРНЫШЕВСКОЕ</w:t>
      </w:r>
      <w:r w:rsidR="00327AC4" w:rsidRPr="00251B97">
        <w:rPr>
          <w:b/>
          <w:lang w:val="ru-RU" w:eastAsia="zh-CN"/>
        </w:rPr>
        <w:t>»</w:t>
      </w:r>
      <w:r w:rsidR="00327AC4">
        <w:rPr>
          <w:b/>
          <w:lang w:val="ru-RU" w:eastAsia="zh-CN"/>
        </w:rPr>
        <w:t xml:space="preserve"> </w:t>
      </w:r>
      <w:r w:rsidRPr="00251B97">
        <w:rPr>
          <w:b/>
          <w:lang w:val="ru-RU" w:eastAsia="zh-CN"/>
        </w:rPr>
        <w:t>ИЛИ ЕГО ДОЛЖНОСТНОГО ЛИЦА</w:t>
      </w:r>
    </w:p>
    <w:p w:rsidR="00251B97" w:rsidRPr="00251B97" w:rsidRDefault="00251B97" w:rsidP="00251B97">
      <w:pPr>
        <w:suppressAutoHyphens/>
        <w:autoSpaceDE w:val="0"/>
        <w:ind w:firstLine="709"/>
        <w:jc w:val="both"/>
        <w:rPr>
          <w:b/>
          <w:lang w:val="ru-RU" w:eastAsia="zh-CN"/>
        </w:rPr>
      </w:pPr>
    </w:p>
    <w:p w:rsidR="00251B97" w:rsidRPr="00251B97" w:rsidRDefault="00251B97" w:rsidP="00251B97">
      <w:pPr>
        <w:suppressAutoHyphens/>
        <w:autoSpaceDE w:val="0"/>
        <w:ind w:firstLine="709"/>
        <w:rPr>
          <w:kern w:val="1"/>
          <w:lang w:val="ru-RU" w:eastAsia="zh-CN"/>
        </w:rPr>
      </w:pPr>
      <w:r w:rsidRPr="00251B97">
        <w:rPr>
          <w:kern w:val="1"/>
          <w:lang w:val="ru-RU" w:eastAsia="zh-CN"/>
        </w:rPr>
        <w:t xml:space="preserve">    Исх. от _______ № _________</w:t>
      </w:r>
    </w:p>
    <w:p w:rsidR="00251B97" w:rsidRPr="00251B97" w:rsidRDefault="00251B97" w:rsidP="00251B97">
      <w:pPr>
        <w:suppressAutoHyphens/>
        <w:autoSpaceDE w:val="0"/>
        <w:ind w:firstLine="709"/>
        <w:rPr>
          <w:kern w:val="1"/>
          <w:lang w:val="ru-RU" w:eastAsia="zh-CN"/>
        </w:rPr>
      </w:pPr>
    </w:p>
    <w:p w:rsidR="00251B97" w:rsidRPr="00251B97" w:rsidRDefault="00251B97" w:rsidP="00251B97">
      <w:pPr>
        <w:suppressAutoHyphens/>
        <w:autoSpaceDE w:val="0"/>
        <w:ind w:firstLine="709"/>
        <w:jc w:val="center"/>
        <w:rPr>
          <w:b/>
          <w:kern w:val="1"/>
          <w:lang w:val="ru-RU" w:eastAsia="zh-CN"/>
        </w:rPr>
      </w:pPr>
      <w:r w:rsidRPr="00251B97">
        <w:rPr>
          <w:b/>
          <w:kern w:val="1"/>
          <w:lang w:val="ru-RU" w:eastAsia="zh-CN"/>
        </w:rPr>
        <w:t>РЕШЕНИЕ</w:t>
      </w: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t>по жалобе на решение, действие (бездействие)</w:t>
      </w: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t>органа или его должностного лица</w:t>
      </w:r>
    </w:p>
    <w:p w:rsidR="00251B97" w:rsidRPr="00251B97" w:rsidRDefault="00251B97" w:rsidP="00251B97">
      <w:pPr>
        <w:suppressAutoHyphens/>
        <w:autoSpaceDE w:val="0"/>
        <w:ind w:firstLine="709"/>
        <w:jc w:val="center"/>
        <w:rPr>
          <w:kern w:val="1"/>
          <w:lang w:val="ru-RU" w:eastAsia="zh-CN"/>
        </w:rPr>
      </w:pP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t>Наименование    органа    или     должность,  фамилия  и  инициалы должностного   лица   органа,   принявшего   решение   по  жалобе: 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Наименование  юридического   лица   или    Ф.И.О.  физического лица, обратившегося с жалобой:_______________________________________________________________________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Номер жалобы, дата и место принятия решения: 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Изложение жалобы по существу: 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Изложение возражений, объяснений заявителя: 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ind w:firstLine="709"/>
        <w:jc w:val="center"/>
        <w:rPr>
          <w:kern w:val="1"/>
          <w:lang w:val="ru-RU" w:eastAsia="zh-CN"/>
        </w:rPr>
      </w:pP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t>УСТАНОВЛЕНО:</w:t>
      </w:r>
    </w:p>
    <w:p w:rsidR="00251B97" w:rsidRPr="00251B97" w:rsidRDefault="00251B97" w:rsidP="00251B97">
      <w:pPr>
        <w:suppressAutoHyphens/>
        <w:autoSpaceDE w:val="0"/>
        <w:jc w:val="center"/>
        <w:rPr>
          <w:kern w:val="1"/>
          <w:lang w:val="ru-RU" w:eastAsia="zh-CN"/>
        </w:rPr>
      </w:pPr>
      <w:r w:rsidRPr="00251B97">
        <w:rPr>
          <w:kern w:val="1"/>
          <w:lang w:val="ru-RU" w:eastAsia="zh-CN"/>
        </w:rPr>
        <w:t>фактические  и  иные  обстоятельства   дела, установленные органом или должностным лицом, рассматривающим жалобу: 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Доказательства,  на  которых  основаны  выводы  по     результатам рассмотрения жалобы:</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t>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применили законы и иные нормативные правовые акты, на которые ссылался заявитель:</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t>На основании изложенного</w:t>
      </w:r>
    </w:p>
    <w:p w:rsidR="00251B97" w:rsidRPr="00251B97" w:rsidRDefault="00251B97" w:rsidP="00251B97">
      <w:pPr>
        <w:suppressAutoHyphens/>
        <w:autoSpaceDE w:val="0"/>
        <w:ind w:firstLine="709"/>
        <w:jc w:val="center"/>
        <w:rPr>
          <w:kern w:val="1"/>
          <w:lang w:val="ru-RU" w:eastAsia="zh-CN"/>
        </w:rPr>
      </w:pPr>
    </w:p>
    <w:p w:rsidR="00251B97" w:rsidRPr="00251B97" w:rsidRDefault="00251B97" w:rsidP="00251B97">
      <w:pPr>
        <w:suppressAutoHyphens/>
        <w:autoSpaceDE w:val="0"/>
        <w:ind w:firstLine="709"/>
        <w:jc w:val="center"/>
        <w:rPr>
          <w:kern w:val="1"/>
          <w:lang w:val="ru-RU" w:eastAsia="zh-CN"/>
        </w:rPr>
      </w:pPr>
    </w:p>
    <w:p w:rsidR="008C39FB" w:rsidRDefault="008C39FB" w:rsidP="00251B97">
      <w:pPr>
        <w:suppressAutoHyphens/>
        <w:autoSpaceDE w:val="0"/>
        <w:ind w:firstLine="709"/>
        <w:jc w:val="center"/>
        <w:rPr>
          <w:b/>
          <w:kern w:val="1"/>
          <w:lang w:val="ru-RU" w:eastAsia="zh-CN"/>
        </w:rPr>
      </w:pPr>
    </w:p>
    <w:p w:rsidR="00F22D9D" w:rsidRDefault="00F22D9D" w:rsidP="00251B97">
      <w:pPr>
        <w:suppressAutoHyphens/>
        <w:autoSpaceDE w:val="0"/>
        <w:ind w:firstLine="709"/>
        <w:jc w:val="center"/>
        <w:rPr>
          <w:b/>
          <w:kern w:val="1"/>
          <w:lang w:val="ru-RU" w:eastAsia="zh-CN"/>
        </w:rPr>
      </w:pPr>
    </w:p>
    <w:p w:rsidR="00251B97" w:rsidRPr="00251B97" w:rsidRDefault="00251B97" w:rsidP="00251B97">
      <w:pPr>
        <w:suppressAutoHyphens/>
        <w:autoSpaceDE w:val="0"/>
        <w:ind w:firstLine="709"/>
        <w:jc w:val="center"/>
        <w:rPr>
          <w:b/>
          <w:kern w:val="1"/>
          <w:lang w:val="ru-RU" w:eastAsia="zh-CN"/>
        </w:rPr>
      </w:pPr>
      <w:r w:rsidRPr="00251B97">
        <w:rPr>
          <w:b/>
          <w:kern w:val="1"/>
          <w:lang w:val="ru-RU" w:eastAsia="zh-CN"/>
        </w:rPr>
        <w:t>РЕШЕНО:</w:t>
      </w:r>
    </w:p>
    <w:p w:rsidR="00251B97" w:rsidRPr="00251B97" w:rsidRDefault="00251B97" w:rsidP="00251B97">
      <w:pPr>
        <w:suppressAutoHyphens/>
        <w:autoSpaceDE w:val="0"/>
        <w:rPr>
          <w:kern w:val="1"/>
          <w:lang w:val="ru-RU" w:eastAsia="zh-CN"/>
        </w:rPr>
      </w:pPr>
      <w:r w:rsidRPr="00251B97">
        <w:rPr>
          <w:kern w:val="1"/>
          <w:lang w:val="ru-RU" w:eastAsia="zh-CN"/>
        </w:rPr>
        <w:t>1. _______________________________________________________________________________</w:t>
      </w: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lastRenderedPageBreak/>
        <w:t>(решение, принятое в отношении обжалованного</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w:t>
      </w:r>
    </w:p>
    <w:p w:rsidR="00251B97" w:rsidRPr="00251B97" w:rsidRDefault="00251B97" w:rsidP="00251B97">
      <w:pPr>
        <w:suppressAutoHyphens/>
        <w:autoSpaceDE w:val="0"/>
        <w:ind w:firstLine="709"/>
        <w:jc w:val="center"/>
        <w:rPr>
          <w:kern w:val="1"/>
          <w:lang w:val="ru-RU" w:eastAsia="zh-CN"/>
        </w:rPr>
      </w:pPr>
      <w:r w:rsidRPr="00251B97">
        <w:rPr>
          <w:kern w:val="1"/>
          <w:lang w:val="ru-RU" w:eastAsia="zh-CN"/>
        </w:rPr>
        <w:t>действия (бездействия), признано правомерным или неправомерным   полностью</w:t>
      </w:r>
    </w:p>
    <w:p w:rsidR="00251B97" w:rsidRPr="00251B97" w:rsidRDefault="00251B97" w:rsidP="00251B97">
      <w:pPr>
        <w:suppressAutoHyphens/>
        <w:autoSpaceDE w:val="0"/>
        <w:jc w:val="center"/>
        <w:rPr>
          <w:kern w:val="1"/>
          <w:lang w:val="ru-RU" w:eastAsia="zh-CN"/>
        </w:rPr>
      </w:pPr>
      <w:r w:rsidRPr="00251B97">
        <w:rPr>
          <w:kern w:val="1"/>
          <w:lang w:val="ru-RU" w:eastAsia="zh-CN"/>
        </w:rPr>
        <w:t>_______________________________________________________________________________или частично, или отменено полностью или частично)</w:t>
      </w:r>
    </w:p>
    <w:p w:rsidR="00251B97" w:rsidRPr="00251B97" w:rsidRDefault="00251B97" w:rsidP="00251B97">
      <w:pPr>
        <w:widowControl w:val="0"/>
        <w:suppressAutoHyphens/>
        <w:ind w:firstLine="709"/>
        <w:jc w:val="center"/>
        <w:rPr>
          <w:rFonts w:eastAsia="SimSun" w:cs="Mangal"/>
          <w:kern w:val="1"/>
          <w:lang w:val="ru-RU" w:eastAsia="zh-CN" w:bidi="hi-IN"/>
        </w:rPr>
      </w:pPr>
    </w:p>
    <w:p w:rsidR="00251B97" w:rsidRPr="00251B97" w:rsidRDefault="00251B97" w:rsidP="00251B97">
      <w:pPr>
        <w:widowControl w:val="0"/>
        <w:suppressAutoHyphens/>
        <w:jc w:val="center"/>
        <w:rPr>
          <w:rFonts w:eastAsia="SimSun" w:cs="Mangal"/>
          <w:kern w:val="1"/>
          <w:lang w:val="ru-RU" w:eastAsia="zh-CN" w:bidi="hi-IN"/>
        </w:rPr>
      </w:pPr>
      <w:r w:rsidRPr="00251B97">
        <w:rPr>
          <w:rFonts w:eastAsia="SimSun" w:cs="Mangal"/>
          <w:kern w:val="1"/>
          <w:lang w:val="ru-RU" w:eastAsia="zh-CN" w:bidi="hi-IN"/>
        </w:rPr>
        <w:t>2._____________________________________________________________________________</w:t>
      </w:r>
    </w:p>
    <w:p w:rsidR="00251B97" w:rsidRPr="00251B97" w:rsidRDefault="00251B97" w:rsidP="00251B97">
      <w:pPr>
        <w:widowControl w:val="0"/>
        <w:suppressAutoHyphens/>
        <w:ind w:firstLine="709"/>
        <w:jc w:val="center"/>
        <w:rPr>
          <w:rFonts w:eastAsia="SimSun" w:cs="Mangal"/>
          <w:kern w:val="1"/>
          <w:lang w:val="ru-RU" w:eastAsia="zh-CN" w:bidi="hi-IN"/>
        </w:rPr>
      </w:pPr>
      <w:r w:rsidRPr="00251B97">
        <w:rPr>
          <w:rFonts w:eastAsia="SimSun" w:cs="Mangal"/>
          <w:kern w:val="1"/>
          <w:lang w:val="ru-RU" w:eastAsia="zh-CN" w:bidi="hi-IN"/>
        </w:rPr>
        <w:t>(решение принято по существу жалобы: удовлетворена</w:t>
      </w:r>
    </w:p>
    <w:p w:rsidR="00251B97" w:rsidRPr="00251B97" w:rsidRDefault="00251B97" w:rsidP="00251B97">
      <w:pPr>
        <w:widowControl w:val="0"/>
        <w:suppressAutoHyphens/>
        <w:ind w:firstLine="709"/>
        <w:jc w:val="center"/>
        <w:rPr>
          <w:rFonts w:eastAsia="SimSun" w:cs="Mangal"/>
          <w:kern w:val="1"/>
          <w:lang w:val="ru-RU" w:eastAsia="zh-CN" w:bidi="hi-IN"/>
        </w:rPr>
      </w:pPr>
      <w:r w:rsidRPr="00251B97">
        <w:rPr>
          <w:rFonts w:eastAsia="SimSun" w:cs="Mangal"/>
          <w:kern w:val="1"/>
          <w:lang w:val="ru-RU" w:eastAsia="zh-CN" w:bidi="hi-IN"/>
        </w:rPr>
        <w:t>или не удовлетворена полностью или частично)</w:t>
      </w:r>
    </w:p>
    <w:p w:rsidR="00251B97" w:rsidRPr="00251B97" w:rsidRDefault="00251B97" w:rsidP="00251B97">
      <w:pPr>
        <w:widowControl w:val="0"/>
        <w:suppressAutoHyphens/>
        <w:rPr>
          <w:rFonts w:eastAsia="SimSun" w:cs="Mangal"/>
          <w:kern w:val="1"/>
          <w:lang w:val="ru-RU" w:eastAsia="zh-CN" w:bidi="hi-IN"/>
        </w:rPr>
      </w:pPr>
      <w:r w:rsidRPr="00251B97">
        <w:rPr>
          <w:rFonts w:eastAsia="SimSun" w:cs="Mangal"/>
          <w:kern w:val="1"/>
          <w:lang w:val="ru-RU" w:eastAsia="zh-CN" w:bidi="hi-IN"/>
        </w:rPr>
        <w:t>3._____________________________________________________________________________</w:t>
      </w:r>
    </w:p>
    <w:p w:rsidR="00251B97" w:rsidRPr="00251B97" w:rsidRDefault="00251B97" w:rsidP="00251B97">
      <w:pPr>
        <w:widowControl w:val="0"/>
        <w:suppressAutoHyphens/>
        <w:ind w:firstLine="709"/>
        <w:jc w:val="center"/>
        <w:rPr>
          <w:rFonts w:eastAsia="SimSun" w:cs="Mangal"/>
          <w:kern w:val="1"/>
          <w:lang w:val="ru-RU" w:eastAsia="zh-CN" w:bidi="hi-IN"/>
        </w:rPr>
      </w:pPr>
      <w:r w:rsidRPr="00251B97">
        <w:rPr>
          <w:rFonts w:eastAsia="SimSun" w:cs="Mangal"/>
          <w:kern w:val="1"/>
          <w:lang w:val="ru-RU" w:eastAsia="zh-CN" w:bidi="hi-IN"/>
        </w:rPr>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251B97" w:rsidRPr="00251B97" w:rsidRDefault="00251B97" w:rsidP="00251B97">
      <w:pPr>
        <w:widowControl w:val="0"/>
        <w:suppressAutoHyphens/>
        <w:ind w:firstLine="709"/>
        <w:jc w:val="center"/>
        <w:rPr>
          <w:rFonts w:eastAsia="SimSun" w:cs="Mangal"/>
          <w:kern w:val="1"/>
          <w:lang w:val="ru-RU" w:eastAsia="zh-CN" w:bidi="hi-IN"/>
        </w:rPr>
      </w:pPr>
    </w:p>
    <w:p w:rsidR="00251B97" w:rsidRPr="00251B97" w:rsidRDefault="00251B97" w:rsidP="00251B97">
      <w:pPr>
        <w:widowControl w:val="0"/>
        <w:suppressAutoHyphens/>
        <w:ind w:firstLine="709"/>
        <w:jc w:val="center"/>
        <w:rPr>
          <w:rFonts w:eastAsia="SimSun" w:cs="Mangal"/>
          <w:kern w:val="1"/>
          <w:lang w:val="ru-RU" w:eastAsia="zh-CN" w:bidi="hi-IN"/>
        </w:rPr>
      </w:pPr>
      <w:r w:rsidRPr="00251B97">
        <w:rPr>
          <w:rFonts w:eastAsia="SimSun" w:cs="Mangal"/>
          <w:kern w:val="1"/>
          <w:lang w:val="ru-RU" w:eastAsia="zh-CN" w:bidi="hi-IN"/>
        </w:rPr>
        <w:t>Настоящее решение может быть обжаловано в суде, арбитражном суде.</w:t>
      </w:r>
    </w:p>
    <w:p w:rsidR="00251B97" w:rsidRPr="00251B97" w:rsidRDefault="00251B97" w:rsidP="00251B97">
      <w:pPr>
        <w:widowControl w:val="0"/>
        <w:suppressAutoHyphens/>
        <w:jc w:val="center"/>
        <w:rPr>
          <w:rFonts w:eastAsia="SimSun" w:cs="Mangal"/>
          <w:kern w:val="1"/>
          <w:lang w:val="ru-RU" w:eastAsia="zh-CN" w:bidi="hi-IN"/>
        </w:rPr>
      </w:pPr>
      <w:r w:rsidRPr="00251B97">
        <w:rPr>
          <w:rFonts w:eastAsia="SimSun" w:cs="Mangal"/>
          <w:kern w:val="1"/>
          <w:lang w:val="ru-RU" w:eastAsia="zh-CN" w:bidi="hi-IN"/>
        </w:rPr>
        <w:t>Копия настоящего решения направлена  по адресу:________________________________________________________________________</w:t>
      </w:r>
    </w:p>
    <w:p w:rsidR="00251B97" w:rsidRPr="00251B97" w:rsidRDefault="00251B97" w:rsidP="00251B97">
      <w:pPr>
        <w:widowControl w:val="0"/>
        <w:suppressAutoHyphens/>
        <w:jc w:val="center"/>
        <w:rPr>
          <w:rFonts w:eastAsia="SimSun" w:cs="Mangal"/>
          <w:kern w:val="1"/>
          <w:lang w:val="ru-RU" w:eastAsia="zh-CN" w:bidi="hi-IN"/>
        </w:rPr>
      </w:pPr>
      <w:r w:rsidRPr="00251B97">
        <w:rPr>
          <w:rFonts w:eastAsia="SimSun" w:cs="Mangal"/>
          <w:kern w:val="1"/>
          <w:lang w:val="ru-RU" w:eastAsia="zh-CN" w:bidi="hi-IN"/>
        </w:rPr>
        <w:t>_______________________________________________________________________________</w:t>
      </w:r>
    </w:p>
    <w:p w:rsidR="00251B97" w:rsidRPr="00251B97" w:rsidRDefault="00251B97" w:rsidP="00251B97">
      <w:pPr>
        <w:widowControl w:val="0"/>
        <w:suppressAutoHyphens/>
        <w:ind w:firstLine="709"/>
        <w:jc w:val="center"/>
        <w:rPr>
          <w:rFonts w:eastAsia="SimSun" w:cs="Mangal"/>
          <w:kern w:val="1"/>
          <w:lang w:val="ru-RU" w:eastAsia="zh-CN" w:bidi="hi-IN"/>
        </w:rPr>
      </w:pPr>
    </w:p>
    <w:p w:rsidR="00251B97" w:rsidRPr="00251B97" w:rsidRDefault="00251B97" w:rsidP="00251B97">
      <w:pPr>
        <w:widowControl w:val="0"/>
        <w:suppressAutoHyphens/>
        <w:ind w:firstLine="709"/>
        <w:jc w:val="right"/>
        <w:rPr>
          <w:rFonts w:eastAsia="SimSun" w:cs="Mangal"/>
          <w:kern w:val="1"/>
          <w:lang w:val="ru-RU" w:eastAsia="zh-CN" w:bidi="hi-IN"/>
        </w:rPr>
      </w:pPr>
    </w:p>
    <w:p w:rsidR="00251B97" w:rsidRPr="00251B97" w:rsidRDefault="00251B97" w:rsidP="00251B97">
      <w:pPr>
        <w:widowControl w:val="0"/>
        <w:suppressAutoHyphens/>
        <w:ind w:firstLine="709"/>
        <w:jc w:val="right"/>
        <w:rPr>
          <w:rFonts w:eastAsia="SimSun" w:cs="Mangal"/>
          <w:kern w:val="1"/>
          <w:lang w:val="ru-RU" w:eastAsia="zh-CN" w:bidi="hi-IN"/>
        </w:rPr>
      </w:pPr>
    </w:p>
    <w:p w:rsidR="00327AC4"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Глава </w:t>
      </w:r>
      <w:r w:rsidR="00E15F7C">
        <w:rPr>
          <w:rFonts w:eastAsia="SimSun" w:cs="Mangal"/>
          <w:kern w:val="1"/>
          <w:lang w:val="ru-RU" w:eastAsia="zh-CN" w:bidi="hi-IN"/>
        </w:rPr>
        <w:t>городского поселении «Чернышевское»</w:t>
      </w:r>
      <w:r w:rsidRPr="00251B97">
        <w:rPr>
          <w:rFonts w:eastAsia="SimSun" w:cs="Mangal"/>
          <w:kern w:val="1"/>
          <w:lang w:val="ru-RU" w:eastAsia="zh-CN" w:bidi="hi-IN"/>
        </w:rPr>
        <w:t xml:space="preserve">     </w:t>
      </w:r>
    </w:p>
    <w:p w:rsidR="00251B97" w:rsidRPr="00251B97" w:rsidRDefault="00645FF0" w:rsidP="00251B97">
      <w:pPr>
        <w:widowControl w:val="0"/>
        <w:suppressAutoHyphens/>
        <w:ind w:firstLine="709"/>
        <w:jc w:val="right"/>
        <w:rPr>
          <w:rFonts w:eastAsia="SimSun" w:cs="Mangal"/>
          <w:kern w:val="1"/>
          <w:lang w:val="ru-RU" w:eastAsia="zh-CN" w:bidi="hi-IN"/>
        </w:rPr>
      </w:pPr>
      <w:r>
        <w:rPr>
          <w:rFonts w:eastAsia="SimSun" w:cs="Mangal"/>
          <w:kern w:val="1"/>
          <w:lang w:val="ru-RU" w:eastAsia="zh-CN" w:bidi="hi-IN"/>
        </w:rPr>
        <w:t>___________________________________________</w:t>
      </w:r>
      <w:r w:rsidR="00251B97" w:rsidRPr="00251B97">
        <w:rPr>
          <w:rFonts w:eastAsia="SimSun" w:cs="Mangal"/>
          <w:kern w:val="1"/>
          <w:lang w:val="ru-RU" w:eastAsia="zh-CN" w:bidi="hi-IN"/>
        </w:rPr>
        <w:t xml:space="preserve"> </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 _________________________                                                    ___________________________________________</w:t>
      </w:r>
    </w:p>
    <w:p w:rsidR="00251B97" w:rsidRPr="00251B97" w:rsidRDefault="00251B97" w:rsidP="00251B97">
      <w:pPr>
        <w:widowControl w:val="0"/>
        <w:suppressAutoHyphens/>
        <w:ind w:firstLine="709"/>
        <w:jc w:val="right"/>
        <w:rPr>
          <w:rFonts w:eastAsia="SimSun" w:cs="Mangal"/>
          <w:kern w:val="1"/>
          <w:lang w:val="ru-RU" w:eastAsia="zh-CN" w:bidi="hi-IN"/>
        </w:rPr>
      </w:pPr>
      <w:r w:rsidRPr="00251B97">
        <w:rPr>
          <w:rFonts w:eastAsia="SimSun" w:cs="Mangal"/>
          <w:kern w:val="1"/>
          <w:lang w:val="ru-RU" w:eastAsia="zh-CN" w:bidi="hi-IN"/>
        </w:rPr>
        <w:t xml:space="preserve">         (подпись)                                 (инициалы, фамилия)</w:t>
      </w:r>
    </w:p>
    <w:p w:rsidR="00251B97" w:rsidRPr="00251B97" w:rsidRDefault="00251B97" w:rsidP="00251B97">
      <w:pPr>
        <w:widowControl w:val="0"/>
        <w:suppressAutoHyphens/>
        <w:ind w:firstLine="709"/>
        <w:jc w:val="both"/>
        <w:rPr>
          <w:rFonts w:eastAsia="SimSun" w:cs="Mangal"/>
          <w:kern w:val="1"/>
          <w:lang w:val="ru-RU" w:eastAsia="zh-CN" w:bidi="hi-IN"/>
        </w:rPr>
      </w:pPr>
      <w:r w:rsidRPr="00251B97">
        <w:rPr>
          <w:rFonts w:eastAsia="SimSun" w:cs="Mangal"/>
          <w:kern w:val="1"/>
          <w:lang w:val="ru-RU" w:eastAsia="zh-CN" w:bidi="hi-IN"/>
        </w:rPr>
        <w:t xml:space="preserve">             </w:t>
      </w:r>
    </w:p>
    <w:p w:rsidR="00251B97" w:rsidRPr="00251B97" w:rsidRDefault="00251B97" w:rsidP="00251B97">
      <w:pPr>
        <w:ind w:firstLine="709"/>
        <w:rPr>
          <w:sz w:val="28"/>
          <w:szCs w:val="28"/>
          <w:lang w:val="ru-RU"/>
        </w:rPr>
      </w:pPr>
    </w:p>
    <w:p w:rsidR="00251B97" w:rsidRPr="00251B97" w:rsidRDefault="00251B97" w:rsidP="00251B97">
      <w:pPr>
        <w:widowControl w:val="0"/>
        <w:suppressAutoHyphens/>
        <w:autoSpaceDE w:val="0"/>
        <w:ind w:firstLine="709"/>
        <w:jc w:val="both"/>
        <w:rPr>
          <w:rFonts w:eastAsia="SimSun" w:cs="Mangal"/>
          <w:kern w:val="1"/>
          <w:sz w:val="23"/>
          <w:szCs w:val="23"/>
          <w:lang w:val="ru-RU" w:eastAsia="zh-CN" w:bidi="hi-IN"/>
        </w:rPr>
      </w:pPr>
    </w:p>
    <w:p w:rsidR="00251B97" w:rsidRPr="00251B97" w:rsidRDefault="00251B97" w:rsidP="00251B97">
      <w:pPr>
        <w:ind w:firstLine="709"/>
        <w:rPr>
          <w:lang w:val="ru-RU"/>
        </w:rPr>
      </w:pPr>
      <w:r w:rsidRPr="00251B97">
        <w:rPr>
          <w:lang w:val="ru-RU"/>
        </w:rPr>
        <w:br w:type="page"/>
      </w:r>
    </w:p>
    <w:p w:rsidR="00251B97" w:rsidRPr="00251B97" w:rsidRDefault="00251B97" w:rsidP="00251B97">
      <w:pPr>
        <w:widowControl w:val="0"/>
        <w:autoSpaceDE w:val="0"/>
        <w:autoSpaceDN w:val="0"/>
        <w:adjustRightInd w:val="0"/>
        <w:ind w:firstLine="709"/>
        <w:jc w:val="right"/>
        <w:outlineLvl w:val="1"/>
        <w:rPr>
          <w:b/>
          <w:lang w:val="ru-RU"/>
        </w:rPr>
      </w:pPr>
      <w:r w:rsidRPr="00251B97">
        <w:rPr>
          <w:b/>
          <w:lang w:val="ru-RU"/>
        </w:rPr>
        <w:t>Приложение № 7</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к Административному регламенту</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предоставления муниципальной услуги</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"Утверждение схемы расположения земельного</w:t>
      </w:r>
    </w:p>
    <w:p w:rsidR="00251B97" w:rsidRPr="00251B97" w:rsidRDefault="00251B97" w:rsidP="00251B97">
      <w:pPr>
        <w:widowControl w:val="0"/>
        <w:autoSpaceDE w:val="0"/>
        <w:autoSpaceDN w:val="0"/>
        <w:adjustRightInd w:val="0"/>
        <w:ind w:firstLine="709"/>
        <w:jc w:val="right"/>
        <w:rPr>
          <w:b/>
          <w:lang w:val="ru-RU"/>
        </w:rPr>
      </w:pPr>
      <w:r w:rsidRPr="00251B97">
        <w:rPr>
          <w:b/>
          <w:lang w:val="ru-RU"/>
        </w:rPr>
        <w:t xml:space="preserve"> участка или земельных участков</w:t>
      </w:r>
    </w:p>
    <w:p w:rsidR="00251B97" w:rsidRPr="00251B97" w:rsidRDefault="00251B97" w:rsidP="00251B97">
      <w:pPr>
        <w:ind w:firstLine="709"/>
        <w:jc w:val="right"/>
        <w:rPr>
          <w:lang w:val="ru-RU"/>
        </w:rPr>
      </w:pPr>
      <w:r w:rsidRPr="00251B97">
        <w:rPr>
          <w:b/>
          <w:lang w:val="ru-RU"/>
        </w:rPr>
        <w:t>на кадастровом плане территории"</w:t>
      </w:r>
    </w:p>
    <w:p w:rsidR="00251B97" w:rsidRPr="00251B97" w:rsidRDefault="00251B97" w:rsidP="00251B97">
      <w:pPr>
        <w:ind w:firstLine="709"/>
        <w:rPr>
          <w:lang w:val="ru-RU"/>
        </w:rPr>
      </w:pPr>
    </w:p>
    <w:p w:rsidR="00251B97" w:rsidRPr="00251B97" w:rsidRDefault="00251B97" w:rsidP="00251B97">
      <w:pPr>
        <w:ind w:firstLine="709"/>
        <w:rPr>
          <w:lang w:val="ru-RU"/>
        </w:rPr>
      </w:pPr>
    </w:p>
    <w:p w:rsidR="00251B97" w:rsidRPr="00251B97" w:rsidRDefault="00251B97" w:rsidP="00251B97">
      <w:pPr>
        <w:ind w:firstLine="709"/>
        <w:rPr>
          <w:lang w:val="ru-RU"/>
        </w:rPr>
      </w:pPr>
    </w:p>
    <w:p w:rsidR="00251B97" w:rsidRPr="00251B97" w:rsidRDefault="00251B97" w:rsidP="00251B97">
      <w:pPr>
        <w:widowControl w:val="0"/>
        <w:suppressAutoHyphens/>
        <w:jc w:val="center"/>
        <w:rPr>
          <w:rFonts w:eastAsia="SimSun"/>
          <w:b/>
          <w:kern w:val="1"/>
          <w:sz w:val="28"/>
          <w:szCs w:val="28"/>
          <w:lang w:val="ru-RU" w:eastAsia="zh-CN" w:bidi="hi-IN"/>
        </w:rPr>
      </w:pPr>
      <w:r w:rsidRPr="00251B97">
        <w:rPr>
          <w:rFonts w:eastAsia="SimSun"/>
          <w:b/>
          <w:kern w:val="1"/>
          <w:sz w:val="28"/>
          <w:szCs w:val="28"/>
          <w:lang w:val="ru-RU" w:eastAsia="zh-CN" w:bidi="hi-IN"/>
        </w:rPr>
        <w:t>СОГЛАСИЕ</w:t>
      </w:r>
    </w:p>
    <w:p w:rsidR="00251B97" w:rsidRPr="00251B97" w:rsidRDefault="00251B97" w:rsidP="00251B97">
      <w:pPr>
        <w:widowControl w:val="0"/>
        <w:suppressAutoHyphens/>
        <w:jc w:val="center"/>
        <w:rPr>
          <w:rFonts w:eastAsia="SimSun"/>
          <w:b/>
          <w:kern w:val="1"/>
          <w:sz w:val="28"/>
          <w:szCs w:val="28"/>
          <w:lang w:val="ru-RU" w:eastAsia="zh-CN" w:bidi="hi-IN"/>
        </w:rPr>
      </w:pPr>
      <w:r w:rsidRPr="00251B97">
        <w:rPr>
          <w:rFonts w:eastAsia="SimSun"/>
          <w:b/>
          <w:kern w:val="1"/>
          <w:sz w:val="28"/>
          <w:szCs w:val="28"/>
          <w:lang w:val="ru-RU" w:eastAsia="zh-CN" w:bidi="hi-IN"/>
        </w:rPr>
        <w:t>на обработку персональных данных</w:t>
      </w:r>
    </w:p>
    <w:p w:rsidR="00251B97" w:rsidRPr="00251B97" w:rsidRDefault="00251B97" w:rsidP="00251B97">
      <w:pPr>
        <w:widowControl w:val="0"/>
        <w:suppressAutoHyphens/>
        <w:jc w:val="center"/>
        <w:rPr>
          <w:rFonts w:eastAsia="SimSun"/>
          <w:kern w:val="1"/>
          <w:sz w:val="28"/>
          <w:szCs w:val="28"/>
          <w:lang w:val="ru-RU" w:eastAsia="zh-CN" w:bidi="hi-IN"/>
        </w:rPr>
      </w:pPr>
      <w:r w:rsidRPr="00251B97">
        <w:rPr>
          <w:rFonts w:eastAsia="SimSun"/>
          <w:b/>
          <w:kern w:val="1"/>
          <w:sz w:val="28"/>
          <w:szCs w:val="28"/>
          <w:lang w:val="ru-RU" w:eastAsia="zh-CN" w:bidi="hi-IN"/>
        </w:rPr>
        <w:t>(для физических лиц)</w:t>
      </w:r>
    </w:p>
    <w:p w:rsidR="00251B97" w:rsidRPr="00251B97" w:rsidRDefault="00251B97" w:rsidP="00251B97">
      <w:pPr>
        <w:widowControl w:val="0"/>
        <w:suppressAutoHyphens/>
        <w:jc w:val="both"/>
        <w:rPr>
          <w:rFonts w:eastAsia="SimSun"/>
          <w:kern w:val="1"/>
          <w:sz w:val="28"/>
          <w:szCs w:val="28"/>
          <w:lang w:val="ru-RU" w:eastAsia="zh-CN" w:bidi="hi-IN"/>
        </w:rPr>
      </w:pPr>
      <w:r w:rsidRPr="00251B97">
        <w:rPr>
          <w:rFonts w:eastAsia="SimSun"/>
          <w:kern w:val="1"/>
          <w:sz w:val="28"/>
          <w:szCs w:val="28"/>
          <w:lang w:val="ru-RU" w:eastAsia="zh-CN" w:bidi="hi-IN"/>
        </w:rPr>
        <w:t xml:space="preserve"> «____»__________20___</w:t>
      </w:r>
    </w:p>
    <w:p w:rsidR="00251B97" w:rsidRPr="00251B97" w:rsidRDefault="00251B97" w:rsidP="00251B97">
      <w:pPr>
        <w:widowControl w:val="0"/>
        <w:suppressAutoHyphens/>
        <w:jc w:val="both"/>
        <w:rPr>
          <w:rFonts w:eastAsia="SimSun"/>
          <w:kern w:val="1"/>
          <w:sz w:val="28"/>
          <w:szCs w:val="28"/>
          <w:lang w:val="ru-RU" w:eastAsia="zh-CN" w:bidi="hi-IN"/>
        </w:rPr>
      </w:pPr>
    </w:p>
    <w:p w:rsidR="00251B97" w:rsidRPr="00251B97" w:rsidRDefault="00251B97" w:rsidP="00251B97">
      <w:pPr>
        <w:widowControl w:val="0"/>
        <w:suppressAutoHyphens/>
        <w:jc w:val="both"/>
        <w:rPr>
          <w:kern w:val="1"/>
          <w:lang w:val="ru-RU" w:eastAsia="zh-CN" w:bidi="hi-IN"/>
        </w:rPr>
      </w:pPr>
      <w:r w:rsidRPr="00251B97">
        <w:rPr>
          <w:rFonts w:eastAsia="SimSun"/>
          <w:kern w:val="1"/>
          <w:lang w:val="ru-RU" w:eastAsia="zh-CN" w:bidi="hi-IN"/>
        </w:rPr>
        <w:t>Я,______________________________________________________________</w:t>
      </w:r>
    </w:p>
    <w:p w:rsidR="00251B97" w:rsidRPr="00251B97" w:rsidRDefault="00251B97" w:rsidP="00251B97">
      <w:pPr>
        <w:widowControl w:val="0"/>
        <w:suppressAutoHyphens/>
        <w:jc w:val="center"/>
        <w:rPr>
          <w:rFonts w:eastAsia="SimSun"/>
          <w:kern w:val="1"/>
          <w:lang w:val="ru-RU" w:eastAsia="zh-CN" w:bidi="hi-IN"/>
        </w:rPr>
      </w:pPr>
      <w:r w:rsidRPr="00251B97">
        <w:rPr>
          <w:rFonts w:eastAsia="SimSun"/>
          <w:kern w:val="1"/>
          <w:lang w:val="ru-RU" w:eastAsia="zh-CN" w:bidi="hi-IN"/>
        </w:rPr>
        <w:t>(Ф.И.О)</w:t>
      </w:r>
    </w:p>
    <w:p w:rsidR="00251B97" w:rsidRPr="00251B97" w:rsidRDefault="00251B97" w:rsidP="00251B97">
      <w:pPr>
        <w:widowControl w:val="0"/>
        <w:suppressAutoHyphens/>
        <w:jc w:val="both"/>
        <w:rPr>
          <w:kern w:val="1"/>
          <w:lang w:val="ru-RU" w:eastAsia="zh-CN" w:bidi="hi-IN"/>
        </w:rPr>
      </w:pPr>
      <w:r w:rsidRPr="00251B97">
        <w:rPr>
          <w:rFonts w:eastAsia="SimSun"/>
          <w:kern w:val="1"/>
          <w:lang w:val="ru-RU" w:eastAsia="zh-CN" w:bidi="hi-IN"/>
        </w:rPr>
        <w:t>________________________серия ____________№ ____________________</w:t>
      </w:r>
    </w:p>
    <w:p w:rsidR="00251B97" w:rsidRPr="00251B97" w:rsidRDefault="00251B97" w:rsidP="00251B97">
      <w:pPr>
        <w:widowControl w:val="0"/>
        <w:suppressAutoHyphens/>
        <w:jc w:val="center"/>
        <w:rPr>
          <w:rFonts w:eastAsia="SimSun"/>
          <w:kern w:val="1"/>
          <w:lang w:val="ru-RU" w:eastAsia="zh-CN" w:bidi="hi-IN"/>
        </w:rPr>
      </w:pPr>
      <w:r w:rsidRPr="00251B97">
        <w:rPr>
          <w:rFonts w:eastAsia="SimSun"/>
          <w:kern w:val="1"/>
          <w:lang w:val="ru-RU" w:eastAsia="zh-CN" w:bidi="hi-IN"/>
        </w:rPr>
        <w:t>(вид документа, удостоверяющего личность)</w:t>
      </w:r>
    </w:p>
    <w:p w:rsidR="00251B97" w:rsidRPr="00251B97" w:rsidRDefault="00251B97" w:rsidP="00251B97">
      <w:pPr>
        <w:widowControl w:val="0"/>
        <w:suppressAutoHyphens/>
        <w:jc w:val="both"/>
        <w:rPr>
          <w:kern w:val="1"/>
          <w:lang w:val="ru-RU" w:eastAsia="zh-CN" w:bidi="hi-IN"/>
        </w:rPr>
      </w:pPr>
      <w:r w:rsidRPr="00251B97">
        <w:rPr>
          <w:rFonts w:eastAsia="SimSun"/>
          <w:kern w:val="1"/>
          <w:lang w:val="ru-RU" w:eastAsia="zh-CN" w:bidi="hi-IN"/>
        </w:rPr>
        <w:t>_______________________________________________________________________________</w:t>
      </w:r>
    </w:p>
    <w:p w:rsidR="00251B97" w:rsidRPr="00251B97" w:rsidRDefault="00251B97" w:rsidP="00251B97">
      <w:pPr>
        <w:widowControl w:val="0"/>
        <w:suppressAutoHyphens/>
        <w:jc w:val="center"/>
        <w:rPr>
          <w:rFonts w:eastAsia="SimSun"/>
          <w:kern w:val="1"/>
          <w:lang w:val="ru-RU" w:eastAsia="zh-CN" w:bidi="hi-IN"/>
        </w:rPr>
      </w:pPr>
      <w:r w:rsidRPr="00251B97">
        <w:rPr>
          <w:rFonts w:eastAsia="SimSun"/>
          <w:kern w:val="1"/>
          <w:lang w:val="ru-RU" w:eastAsia="zh-CN" w:bidi="hi-IN"/>
        </w:rPr>
        <w:t>(кем и когда)</w:t>
      </w:r>
    </w:p>
    <w:p w:rsidR="00251B97" w:rsidRPr="00251B97" w:rsidRDefault="00251B97" w:rsidP="00251B97">
      <w:pPr>
        <w:widowControl w:val="0"/>
        <w:suppressAutoHyphens/>
        <w:jc w:val="both"/>
        <w:rPr>
          <w:rFonts w:eastAsia="SimSun"/>
          <w:kern w:val="1"/>
          <w:lang w:val="ru-RU" w:eastAsia="zh-CN" w:bidi="hi-IN"/>
        </w:rPr>
      </w:pPr>
      <w:r w:rsidRPr="00251B97">
        <w:rPr>
          <w:rFonts w:eastAsia="SimSun"/>
          <w:kern w:val="1"/>
          <w:lang w:val="ru-RU" w:eastAsia="zh-CN" w:bidi="hi-IN"/>
        </w:rPr>
        <w:t>проживающий (ая) по адресу:______________________________________</w:t>
      </w:r>
    </w:p>
    <w:p w:rsidR="00251B97" w:rsidRPr="00251B97" w:rsidRDefault="00251B97" w:rsidP="00251B97">
      <w:pPr>
        <w:widowControl w:val="0"/>
        <w:suppressAutoHyphens/>
        <w:jc w:val="both"/>
        <w:rPr>
          <w:rFonts w:eastAsia="SimSun"/>
          <w:kern w:val="1"/>
          <w:lang w:val="ru-RU" w:eastAsia="zh-CN" w:bidi="hi-IN"/>
        </w:rPr>
      </w:pPr>
      <w:r w:rsidRPr="00251B97">
        <w:rPr>
          <w:rFonts w:eastAsia="SimSun"/>
          <w:kern w:val="1"/>
          <w:lang w:val="ru-RU" w:eastAsia="zh-CN" w:bidi="hi-IN"/>
        </w:rPr>
        <w:t>________________________________________________________________</w:t>
      </w:r>
    </w:p>
    <w:p w:rsidR="00251B97" w:rsidRPr="00251B97" w:rsidRDefault="00251B97" w:rsidP="00251B97">
      <w:pPr>
        <w:widowControl w:val="0"/>
        <w:suppressAutoHyphens/>
        <w:jc w:val="both"/>
        <w:rPr>
          <w:rFonts w:eastAsia="SimSun"/>
          <w:kern w:val="1"/>
          <w:lang w:val="ru-RU" w:eastAsia="zh-CN" w:bidi="hi-IN"/>
        </w:rPr>
      </w:pPr>
      <w:r w:rsidRPr="00251B97">
        <w:rPr>
          <w:rFonts w:eastAsia="SimSun"/>
          <w:kern w:val="1"/>
          <w:lang w:val="ru-RU" w:eastAsia="zh-CN" w:bidi="hi-IN"/>
        </w:rPr>
        <w:t>настоящим даю свое согласие на обработку Администрацией ____________  моих персональных данных и подтверждаю, что давая такое согласие, я действую своей волей и в своих интересах.</w:t>
      </w:r>
    </w:p>
    <w:p w:rsidR="00251B97" w:rsidRPr="00251B97" w:rsidRDefault="00251B97" w:rsidP="00251B97">
      <w:pPr>
        <w:widowControl w:val="0"/>
        <w:suppressAutoHyphens/>
        <w:jc w:val="both"/>
        <w:rPr>
          <w:rFonts w:eastAsia="SimSun"/>
          <w:kern w:val="1"/>
          <w:lang w:val="ru-RU" w:eastAsia="zh-CN" w:bidi="hi-IN"/>
        </w:rPr>
      </w:pPr>
      <w:r w:rsidRPr="00251B97">
        <w:rPr>
          <w:rFonts w:eastAsia="SimSun"/>
          <w:kern w:val="1"/>
          <w:lang w:val="ru-RU" w:eastAsia="zh-CN" w:bidi="hi-IN"/>
        </w:rPr>
        <w:t>Согласие дается мною для целей ____________________________________</w:t>
      </w:r>
    </w:p>
    <w:p w:rsidR="00251B97" w:rsidRPr="00251B97" w:rsidRDefault="00251B97" w:rsidP="00251B97">
      <w:pPr>
        <w:widowControl w:val="0"/>
        <w:suppressAutoHyphens/>
        <w:jc w:val="both"/>
        <w:rPr>
          <w:kern w:val="1"/>
          <w:lang w:val="ru-RU" w:eastAsia="zh-CN" w:bidi="hi-IN"/>
        </w:rPr>
      </w:pPr>
      <w:r w:rsidRPr="00251B97">
        <w:rPr>
          <w:rFonts w:eastAsia="SimSun"/>
          <w:kern w:val="1"/>
          <w:lang w:val="ru-RU" w:eastAsia="zh-CN" w:bidi="hi-IN"/>
        </w:rPr>
        <w:t>_________________________________________________________________</w:t>
      </w:r>
    </w:p>
    <w:p w:rsidR="00251B97" w:rsidRPr="00251B97" w:rsidRDefault="00251B97" w:rsidP="00251B97">
      <w:pPr>
        <w:widowControl w:val="0"/>
        <w:suppressAutoHyphens/>
        <w:jc w:val="center"/>
        <w:rPr>
          <w:rFonts w:eastAsia="SimSun"/>
          <w:kern w:val="1"/>
          <w:lang w:val="ru-RU" w:eastAsia="zh-CN" w:bidi="hi-IN"/>
        </w:rPr>
      </w:pPr>
      <w:r w:rsidRPr="00251B97">
        <w:rPr>
          <w:rFonts w:eastAsia="SimSun"/>
          <w:kern w:val="1"/>
          <w:lang w:val="ru-RU" w:eastAsia="zh-CN" w:bidi="hi-IN"/>
        </w:rPr>
        <w:t>(цель обработки персональных данных)</w:t>
      </w:r>
    </w:p>
    <w:p w:rsidR="00251B97" w:rsidRPr="00251B97" w:rsidRDefault="00251B97" w:rsidP="00251B97">
      <w:pPr>
        <w:widowControl w:val="0"/>
        <w:suppressAutoHyphens/>
        <w:jc w:val="both"/>
        <w:rPr>
          <w:rFonts w:eastAsia="SimSun"/>
          <w:kern w:val="1"/>
          <w:lang w:val="ru-RU" w:eastAsia="zh-CN" w:bidi="hi-IN"/>
        </w:rPr>
      </w:pPr>
      <w:r w:rsidRPr="00251B97">
        <w:rPr>
          <w:rFonts w:eastAsia="SimSun"/>
          <w:kern w:val="1"/>
          <w:lang w:val="ru-RU" w:eastAsia="zh-CN" w:bidi="hi-IN"/>
        </w:rPr>
        <w:t>и распространяется на следующую информацию:</w:t>
      </w:r>
    </w:p>
    <w:p w:rsidR="00251B97" w:rsidRPr="00251B97" w:rsidRDefault="00251B97" w:rsidP="00251B97">
      <w:pPr>
        <w:widowControl w:val="0"/>
        <w:suppressAutoHyphens/>
        <w:jc w:val="both"/>
        <w:rPr>
          <w:rFonts w:eastAsia="SimSun"/>
          <w:kern w:val="1"/>
          <w:lang w:val="ru-RU" w:eastAsia="zh-CN" w:bidi="hi-IN"/>
        </w:rPr>
      </w:pPr>
      <w:r w:rsidRPr="00251B97">
        <w:rPr>
          <w:rFonts w:eastAsia="SimSun"/>
          <w:kern w:val="1"/>
          <w:lang w:val="ru-RU" w:eastAsia="zh-CN" w:bidi="hi-IN"/>
        </w:rPr>
        <w:t xml:space="preserve">фамилия, имя, отчество, дата рождения, адрес регистрации, паспортные данные. </w:t>
      </w:r>
    </w:p>
    <w:p w:rsidR="00251B97" w:rsidRPr="00251B97" w:rsidRDefault="00251B97" w:rsidP="00251B97">
      <w:pPr>
        <w:widowControl w:val="0"/>
        <w:suppressAutoHyphens/>
        <w:jc w:val="both"/>
        <w:rPr>
          <w:rFonts w:eastAsia="SimSun"/>
          <w:kern w:val="1"/>
          <w:lang w:val="ru-RU" w:eastAsia="zh-CN" w:bidi="hi-IN"/>
        </w:rPr>
      </w:pPr>
      <w:r w:rsidRPr="00251B97">
        <w:rPr>
          <w:rFonts w:eastAsia="SimSun"/>
          <w:kern w:val="1"/>
          <w:lang w:val="ru-RU" w:eastAsia="zh-CN" w:bidi="hi-IN"/>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обезличивание, блокирование, уничтожение, а также осуществление любых иных действий с моими персональными данными с учетом федерального законодательства.</w:t>
      </w:r>
    </w:p>
    <w:p w:rsidR="00251B97" w:rsidRPr="00251B97" w:rsidRDefault="00251B97" w:rsidP="00251B97">
      <w:pPr>
        <w:widowControl w:val="0"/>
        <w:suppressAutoHyphens/>
        <w:jc w:val="both"/>
        <w:rPr>
          <w:rFonts w:eastAsia="SimSun"/>
          <w:kern w:val="1"/>
          <w:lang w:val="ru-RU" w:eastAsia="zh-CN" w:bidi="hi-IN"/>
        </w:rPr>
      </w:pPr>
    </w:p>
    <w:p w:rsidR="00251B97" w:rsidRPr="00251B97" w:rsidRDefault="00251B97" w:rsidP="00251B97">
      <w:pPr>
        <w:widowControl w:val="0"/>
        <w:suppressAutoHyphens/>
        <w:jc w:val="both"/>
        <w:rPr>
          <w:rFonts w:eastAsia="SimSun"/>
          <w:kern w:val="1"/>
          <w:lang w:val="ru-RU" w:eastAsia="zh-CN" w:bidi="hi-IN"/>
        </w:rPr>
      </w:pPr>
      <w:r w:rsidRPr="00251B97">
        <w:rPr>
          <w:rFonts w:eastAsia="SimSun"/>
          <w:kern w:val="1"/>
          <w:lang w:val="ru-RU" w:eastAsia="zh-CN" w:bidi="hi-IN"/>
        </w:rPr>
        <w:t>В случае неправомерного использования предоставленных мною персональных данных согласие отзывается моим письменным заявлением.</w:t>
      </w:r>
    </w:p>
    <w:p w:rsidR="00251B97" w:rsidRPr="00251B97" w:rsidRDefault="00251B97" w:rsidP="00251B97">
      <w:pPr>
        <w:widowControl w:val="0"/>
        <w:suppressAutoHyphens/>
        <w:jc w:val="both"/>
        <w:rPr>
          <w:rFonts w:eastAsia="SimSun"/>
          <w:kern w:val="1"/>
          <w:lang w:val="ru-RU" w:eastAsia="zh-CN" w:bidi="hi-IN"/>
        </w:rPr>
      </w:pPr>
    </w:p>
    <w:p w:rsidR="00251B97" w:rsidRPr="00251B97" w:rsidRDefault="00251B97" w:rsidP="00251B97">
      <w:pPr>
        <w:widowControl w:val="0"/>
        <w:suppressAutoHyphens/>
        <w:jc w:val="both"/>
        <w:rPr>
          <w:rFonts w:eastAsia="SimSun"/>
          <w:kern w:val="1"/>
          <w:lang w:val="ru-RU" w:eastAsia="zh-CN" w:bidi="hi-IN"/>
        </w:rPr>
      </w:pPr>
      <w:r w:rsidRPr="00251B97">
        <w:rPr>
          <w:rFonts w:eastAsia="SimSun"/>
          <w:kern w:val="1"/>
          <w:lang w:val="ru-RU" w:eastAsia="zh-CN" w:bidi="hi-IN"/>
        </w:rPr>
        <w:t>Данное согласие действует с  «_____»_______________20___ г. по окончании оказания муниципальной услуги.</w:t>
      </w:r>
    </w:p>
    <w:p w:rsidR="00251B97" w:rsidRPr="00251B97" w:rsidRDefault="00251B97" w:rsidP="00251B97">
      <w:pPr>
        <w:widowControl w:val="0"/>
        <w:suppressAutoHyphens/>
        <w:jc w:val="both"/>
        <w:rPr>
          <w:rFonts w:eastAsia="SimSun"/>
          <w:kern w:val="1"/>
          <w:lang w:val="ru-RU" w:eastAsia="zh-CN" w:bidi="hi-IN"/>
        </w:rPr>
      </w:pPr>
    </w:p>
    <w:p w:rsidR="00251B97" w:rsidRPr="00251B97" w:rsidRDefault="00251B97" w:rsidP="00251B97">
      <w:pPr>
        <w:widowControl w:val="0"/>
        <w:suppressAutoHyphens/>
        <w:jc w:val="both"/>
        <w:rPr>
          <w:rFonts w:eastAsia="SimSun"/>
          <w:kern w:val="1"/>
          <w:lang w:val="ru-RU" w:eastAsia="zh-CN" w:bidi="hi-IN"/>
        </w:rPr>
      </w:pPr>
    </w:p>
    <w:p w:rsidR="00251B97" w:rsidRPr="00251B97" w:rsidRDefault="00251B97" w:rsidP="00251B97">
      <w:pPr>
        <w:widowControl w:val="0"/>
        <w:suppressAutoHyphens/>
        <w:jc w:val="both"/>
        <w:rPr>
          <w:rFonts w:eastAsia="SimSun"/>
          <w:kern w:val="1"/>
          <w:lang w:val="ru-RU" w:eastAsia="zh-CN" w:bidi="hi-IN"/>
        </w:rPr>
      </w:pPr>
      <w:r w:rsidRPr="00251B97">
        <w:rPr>
          <w:rFonts w:eastAsia="SimSun"/>
          <w:kern w:val="1"/>
          <w:lang w:val="ru-RU" w:eastAsia="zh-CN" w:bidi="hi-IN"/>
        </w:rPr>
        <w:t>___________________________</w:t>
      </w:r>
    </w:p>
    <w:p w:rsidR="00251B97" w:rsidRPr="00251B97" w:rsidRDefault="00251B97" w:rsidP="00251B97">
      <w:pPr>
        <w:widowControl w:val="0"/>
        <w:suppressAutoHyphens/>
        <w:autoSpaceDE w:val="0"/>
        <w:ind w:firstLine="75"/>
        <w:rPr>
          <w:rFonts w:eastAsia="SimSun"/>
          <w:kern w:val="1"/>
          <w:lang w:val="ru-RU" w:eastAsia="zh-CN" w:bidi="hi-IN"/>
        </w:rPr>
      </w:pPr>
      <w:r w:rsidRPr="00251B97">
        <w:rPr>
          <w:rFonts w:eastAsia="SimSun"/>
          <w:kern w:val="1"/>
          <w:lang w:val="ru-RU" w:eastAsia="zh-CN" w:bidi="hi-IN"/>
        </w:rPr>
        <w:t>(Ф.И.О., подпись лица, давшего согласие)</w:t>
      </w:r>
    </w:p>
    <w:p w:rsidR="00251B97" w:rsidRPr="00251B97" w:rsidRDefault="00251B97" w:rsidP="00251B97">
      <w:pPr>
        <w:ind w:firstLine="709"/>
        <w:rPr>
          <w:lang w:val="ru-RU"/>
        </w:rPr>
      </w:pPr>
      <w:r w:rsidRPr="00251B97">
        <w:rPr>
          <w:lang w:val="ru-RU"/>
        </w:rPr>
        <w:br w:type="page"/>
      </w:r>
    </w:p>
    <w:tbl>
      <w:tblPr>
        <w:tblW w:w="9703" w:type="dxa"/>
        <w:tblInd w:w="-176" w:type="dxa"/>
        <w:tblLook w:val="04A0"/>
      </w:tblPr>
      <w:tblGrid>
        <w:gridCol w:w="710"/>
        <w:gridCol w:w="3748"/>
        <w:gridCol w:w="5245"/>
      </w:tblGrid>
      <w:tr w:rsidR="00251B97" w:rsidRPr="00A246B2" w:rsidTr="00AF299E">
        <w:trPr>
          <w:trHeight w:val="315"/>
        </w:trPr>
        <w:tc>
          <w:tcPr>
            <w:tcW w:w="71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3748"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5245" w:type="dxa"/>
            <w:tcBorders>
              <w:top w:val="nil"/>
              <w:left w:val="nil"/>
              <w:bottom w:val="nil"/>
              <w:right w:val="nil"/>
            </w:tcBorders>
            <w:shd w:val="clear" w:color="auto" w:fill="auto"/>
            <w:noWrap/>
            <w:vAlign w:val="center"/>
            <w:hideMark/>
          </w:tcPr>
          <w:p w:rsidR="00251B97" w:rsidRPr="00A246B2" w:rsidRDefault="00251B97" w:rsidP="00251B97">
            <w:pPr>
              <w:jc w:val="right"/>
              <w:rPr>
                <w:b/>
                <w:bCs/>
                <w:color w:val="000000"/>
              </w:rPr>
            </w:pPr>
            <w:r w:rsidRPr="00A246B2">
              <w:rPr>
                <w:b/>
                <w:bCs/>
                <w:color w:val="000000"/>
              </w:rPr>
              <w:t>Приложение № 8</w:t>
            </w:r>
          </w:p>
        </w:tc>
      </w:tr>
      <w:tr w:rsidR="00251B97" w:rsidRPr="00A246B2" w:rsidTr="00AF299E">
        <w:trPr>
          <w:trHeight w:val="315"/>
        </w:trPr>
        <w:tc>
          <w:tcPr>
            <w:tcW w:w="71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3748"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5245" w:type="dxa"/>
            <w:tcBorders>
              <w:top w:val="nil"/>
              <w:left w:val="nil"/>
              <w:bottom w:val="nil"/>
              <w:right w:val="nil"/>
            </w:tcBorders>
            <w:shd w:val="clear" w:color="auto" w:fill="auto"/>
            <w:noWrap/>
            <w:vAlign w:val="center"/>
            <w:hideMark/>
          </w:tcPr>
          <w:p w:rsidR="00251B97" w:rsidRPr="00A246B2" w:rsidRDefault="00251B97" w:rsidP="00251B97">
            <w:pPr>
              <w:jc w:val="right"/>
              <w:rPr>
                <w:b/>
                <w:bCs/>
                <w:color w:val="000000"/>
              </w:rPr>
            </w:pPr>
            <w:r w:rsidRPr="00A246B2">
              <w:rPr>
                <w:b/>
                <w:bCs/>
                <w:color w:val="000000"/>
              </w:rPr>
              <w:t>к Административному регламенту</w:t>
            </w:r>
          </w:p>
        </w:tc>
      </w:tr>
      <w:tr w:rsidR="00251B97" w:rsidRPr="00A246B2" w:rsidTr="00AF299E">
        <w:trPr>
          <w:trHeight w:val="315"/>
        </w:trPr>
        <w:tc>
          <w:tcPr>
            <w:tcW w:w="71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3748"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5245" w:type="dxa"/>
            <w:tcBorders>
              <w:top w:val="nil"/>
              <w:left w:val="nil"/>
              <w:bottom w:val="nil"/>
              <w:right w:val="nil"/>
            </w:tcBorders>
            <w:shd w:val="clear" w:color="auto" w:fill="auto"/>
            <w:noWrap/>
            <w:vAlign w:val="center"/>
            <w:hideMark/>
          </w:tcPr>
          <w:p w:rsidR="00251B97" w:rsidRPr="00A246B2" w:rsidRDefault="00251B97" w:rsidP="00251B97">
            <w:pPr>
              <w:jc w:val="right"/>
              <w:rPr>
                <w:b/>
                <w:bCs/>
                <w:color w:val="000000"/>
              </w:rPr>
            </w:pPr>
            <w:r w:rsidRPr="00A246B2">
              <w:rPr>
                <w:b/>
                <w:bCs/>
                <w:color w:val="000000"/>
              </w:rPr>
              <w:t>предоставления муниципальной услуги</w:t>
            </w:r>
          </w:p>
        </w:tc>
      </w:tr>
      <w:tr w:rsidR="00251B97" w:rsidRPr="000F464C" w:rsidTr="00AF299E">
        <w:trPr>
          <w:trHeight w:val="315"/>
        </w:trPr>
        <w:tc>
          <w:tcPr>
            <w:tcW w:w="71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3748"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5245" w:type="dxa"/>
            <w:tcBorders>
              <w:top w:val="nil"/>
              <w:left w:val="nil"/>
              <w:bottom w:val="nil"/>
              <w:right w:val="nil"/>
            </w:tcBorders>
            <w:shd w:val="clear" w:color="auto" w:fill="auto"/>
            <w:noWrap/>
            <w:vAlign w:val="center"/>
            <w:hideMark/>
          </w:tcPr>
          <w:p w:rsidR="00251B97" w:rsidRPr="00251B97" w:rsidRDefault="00251B97" w:rsidP="00251B97">
            <w:pPr>
              <w:jc w:val="right"/>
              <w:rPr>
                <w:b/>
                <w:bCs/>
                <w:color w:val="000000"/>
                <w:lang w:val="ru-RU"/>
              </w:rPr>
            </w:pPr>
            <w:r w:rsidRPr="00251B97">
              <w:rPr>
                <w:b/>
                <w:bCs/>
                <w:color w:val="000000"/>
                <w:lang w:val="ru-RU"/>
              </w:rPr>
              <w:t>"Утверждение схемы расположения земельного участка или земельных участков</w:t>
            </w:r>
          </w:p>
        </w:tc>
      </w:tr>
      <w:tr w:rsidR="00251B97" w:rsidRPr="00A246B2" w:rsidTr="00AF299E">
        <w:trPr>
          <w:trHeight w:val="315"/>
        </w:trPr>
        <w:tc>
          <w:tcPr>
            <w:tcW w:w="71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3748"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5245" w:type="dxa"/>
            <w:tcBorders>
              <w:top w:val="nil"/>
              <w:left w:val="nil"/>
              <w:bottom w:val="nil"/>
              <w:right w:val="nil"/>
            </w:tcBorders>
            <w:shd w:val="clear" w:color="auto" w:fill="auto"/>
            <w:noWrap/>
            <w:vAlign w:val="bottom"/>
            <w:hideMark/>
          </w:tcPr>
          <w:p w:rsidR="00251B97" w:rsidRPr="00A246B2" w:rsidRDefault="00251B97" w:rsidP="00251B97">
            <w:pPr>
              <w:rPr>
                <w:b/>
                <w:bCs/>
                <w:color w:val="000000"/>
              </w:rPr>
            </w:pPr>
            <w:r w:rsidRPr="00A246B2">
              <w:rPr>
                <w:b/>
                <w:bCs/>
                <w:color w:val="000000"/>
              </w:rPr>
              <w:t>на кадастровом плане территории"</w:t>
            </w:r>
          </w:p>
        </w:tc>
      </w:tr>
      <w:tr w:rsidR="00251B97" w:rsidRPr="00A246B2" w:rsidTr="00AF299E">
        <w:trPr>
          <w:trHeight w:val="225"/>
        </w:trPr>
        <w:tc>
          <w:tcPr>
            <w:tcW w:w="71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8993" w:type="dxa"/>
            <w:gridSpan w:val="2"/>
            <w:tcBorders>
              <w:top w:val="nil"/>
              <w:left w:val="nil"/>
              <w:bottom w:val="nil"/>
              <w:right w:val="nil"/>
            </w:tcBorders>
            <w:shd w:val="clear" w:color="auto" w:fill="auto"/>
            <w:noWrap/>
            <w:vAlign w:val="bottom"/>
            <w:hideMark/>
          </w:tcPr>
          <w:p w:rsidR="00251B97" w:rsidRDefault="00251B97" w:rsidP="00251B97">
            <w:pPr>
              <w:jc w:val="right"/>
              <w:rPr>
                <w:color w:val="000000"/>
                <w:sz w:val="16"/>
                <w:szCs w:val="16"/>
              </w:rPr>
            </w:pPr>
          </w:p>
          <w:p w:rsidR="00251B97" w:rsidRPr="00A246B2" w:rsidRDefault="00251B97" w:rsidP="00251B97">
            <w:pPr>
              <w:jc w:val="center"/>
              <w:rPr>
                <w:b/>
                <w:color w:val="000000"/>
                <w:sz w:val="28"/>
                <w:szCs w:val="16"/>
              </w:rPr>
            </w:pPr>
            <w:r w:rsidRPr="00A246B2">
              <w:rPr>
                <w:b/>
                <w:color w:val="000000"/>
                <w:sz w:val="28"/>
                <w:szCs w:val="16"/>
              </w:rPr>
              <w:t>Технологическая схема</w:t>
            </w:r>
          </w:p>
          <w:p w:rsidR="00251B97" w:rsidRPr="00A246B2" w:rsidRDefault="00251B97" w:rsidP="00251B97">
            <w:pPr>
              <w:jc w:val="right"/>
              <w:rPr>
                <w:color w:val="000000"/>
                <w:sz w:val="16"/>
                <w:szCs w:val="16"/>
              </w:rPr>
            </w:pPr>
          </w:p>
        </w:tc>
      </w:tr>
      <w:tr w:rsidR="00251B97" w:rsidRPr="000F464C" w:rsidTr="00AF299E">
        <w:trPr>
          <w:trHeight w:val="255"/>
        </w:trPr>
        <w:tc>
          <w:tcPr>
            <w:tcW w:w="9703" w:type="dxa"/>
            <w:gridSpan w:val="3"/>
            <w:tcBorders>
              <w:top w:val="nil"/>
              <w:left w:val="nil"/>
              <w:bottom w:val="nil"/>
              <w:right w:val="nil"/>
            </w:tcBorders>
            <w:shd w:val="clear" w:color="auto" w:fill="auto"/>
            <w:noWrap/>
            <w:vAlign w:val="bottom"/>
            <w:hideMark/>
          </w:tcPr>
          <w:p w:rsidR="00251B97" w:rsidRPr="00251B97" w:rsidRDefault="00251B97" w:rsidP="00251B97">
            <w:pPr>
              <w:rPr>
                <w:b/>
                <w:bCs/>
                <w:color w:val="000000"/>
                <w:sz w:val="20"/>
                <w:szCs w:val="20"/>
                <w:lang w:val="ru-RU"/>
              </w:rPr>
            </w:pPr>
            <w:r w:rsidRPr="00251B97">
              <w:rPr>
                <w:b/>
                <w:bCs/>
                <w:color w:val="000000"/>
                <w:sz w:val="20"/>
                <w:szCs w:val="20"/>
                <w:lang w:val="ru-RU"/>
              </w:rPr>
              <w:t>Раздел 1. "Общие сведения о муниципальной  услуге"</w:t>
            </w:r>
          </w:p>
        </w:tc>
      </w:tr>
      <w:tr w:rsidR="00251B97" w:rsidRPr="000F464C" w:rsidTr="00AF299E">
        <w:trPr>
          <w:trHeight w:val="255"/>
        </w:trPr>
        <w:tc>
          <w:tcPr>
            <w:tcW w:w="710" w:type="dxa"/>
            <w:tcBorders>
              <w:top w:val="nil"/>
              <w:left w:val="nil"/>
              <w:bottom w:val="nil"/>
              <w:right w:val="nil"/>
            </w:tcBorders>
            <w:shd w:val="clear" w:color="auto" w:fill="auto"/>
            <w:noWrap/>
            <w:vAlign w:val="bottom"/>
            <w:hideMark/>
          </w:tcPr>
          <w:p w:rsidR="00251B97" w:rsidRPr="00251B97" w:rsidRDefault="00251B97" w:rsidP="00251B97">
            <w:pPr>
              <w:rPr>
                <w:color w:val="000000"/>
                <w:sz w:val="20"/>
                <w:szCs w:val="20"/>
                <w:lang w:val="ru-RU"/>
              </w:rPr>
            </w:pPr>
          </w:p>
        </w:tc>
        <w:tc>
          <w:tcPr>
            <w:tcW w:w="3748" w:type="dxa"/>
            <w:tcBorders>
              <w:top w:val="nil"/>
              <w:left w:val="nil"/>
              <w:bottom w:val="nil"/>
              <w:right w:val="nil"/>
            </w:tcBorders>
            <w:shd w:val="clear" w:color="auto" w:fill="auto"/>
            <w:noWrap/>
            <w:vAlign w:val="bottom"/>
            <w:hideMark/>
          </w:tcPr>
          <w:p w:rsidR="00251B97" w:rsidRPr="00251B97" w:rsidRDefault="00251B97" w:rsidP="00251B97">
            <w:pPr>
              <w:rPr>
                <w:color w:val="000000"/>
                <w:sz w:val="20"/>
                <w:szCs w:val="20"/>
                <w:lang w:val="ru-RU"/>
              </w:rPr>
            </w:pPr>
          </w:p>
        </w:tc>
        <w:tc>
          <w:tcPr>
            <w:tcW w:w="5245" w:type="dxa"/>
            <w:tcBorders>
              <w:top w:val="nil"/>
              <w:left w:val="nil"/>
              <w:bottom w:val="nil"/>
              <w:right w:val="nil"/>
            </w:tcBorders>
            <w:shd w:val="clear" w:color="auto" w:fill="auto"/>
            <w:noWrap/>
            <w:vAlign w:val="bottom"/>
            <w:hideMark/>
          </w:tcPr>
          <w:p w:rsidR="00251B97" w:rsidRPr="00251B97" w:rsidRDefault="00251B97" w:rsidP="00251B97">
            <w:pPr>
              <w:rPr>
                <w:color w:val="000000"/>
                <w:sz w:val="20"/>
                <w:szCs w:val="20"/>
                <w:lang w:val="ru-RU"/>
              </w:rPr>
            </w:pPr>
          </w:p>
        </w:tc>
      </w:tr>
      <w:tr w:rsidR="00251B97" w:rsidRPr="00A246B2" w:rsidTr="00AF299E">
        <w:trPr>
          <w:trHeight w:val="255"/>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B97" w:rsidRPr="00A246B2" w:rsidRDefault="00251B97" w:rsidP="00251B97">
            <w:pPr>
              <w:rPr>
                <w:color w:val="000000"/>
                <w:sz w:val="20"/>
                <w:szCs w:val="20"/>
              </w:rPr>
            </w:pPr>
            <w:r w:rsidRPr="00A246B2">
              <w:rPr>
                <w:color w:val="000000"/>
                <w:sz w:val="20"/>
                <w:szCs w:val="20"/>
              </w:rPr>
              <w:t>№</w:t>
            </w:r>
          </w:p>
        </w:tc>
        <w:tc>
          <w:tcPr>
            <w:tcW w:w="3748" w:type="dxa"/>
            <w:tcBorders>
              <w:top w:val="single" w:sz="4" w:space="0" w:color="auto"/>
              <w:left w:val="nil"/>
              <w:bottom w:val="single" w:sz="4" w:space="0" w:color="auto"/>
              <w:right w:val="single" w:sz="4" w:space="0" w:color="auto"/>
            </w:tcBorders>
            <w:shd w:val="clear" w:color="auto" w:fill="auto"/>
            <w:noWrap/>
            <w:vAlign w:val="bottom"/>
            <w:hideMark/>
          </w:tcPr>
          <w:p w:rsidR="00251B97" w:rsidRPr="00A246B2" w:rsidRDefault="00251B97" w:rsidP="00251B97">
            <w:pPr>
              <w:rPr>
                <w:color w:val="000000"/>
                <w:sz w:val="20"/>
                <w:szCs w:val="20"/>
              </w:rPr>
            </w:pPr>
            <w:r w:rsidRPr="00A246B2">
              <w:rPr>
                <w:color w:val="000000"/>
                <w:sz w:val="20"/>
                <w:szCs w:val="20"/>
              </w:rPr>
              <w:t>параметр</w:t>
            </w:r>
          </w:p>
        </w:tc>
        <w:tc>
          <w:tcPr>
            <w:tcW w:w="5245" w:type="dxa"/>
            <w:tcBorders>
              <w:top w:val="single" w:sz="4" w:space="0" w:color="auto"/>
              <w:left w:val="nil"/>
              <w:bottom w:val="single" w:sz="4" w:space="0" w:color="auto"/>
              <w:right w:val="single" w:sz="4" w:space="0" w:color="auto"/>
            </w:tcBorders>
            <w:shd w:val="clear" w:color="auto" w:fill="auto"/>
            <w:noWrap/>
            <w:vAlign w:val="bottom"/>
            <w:hideMark/>
          </w:tcPr>
          <w:p w:rsidR="00251B97" w:rsidRPr="00A246B2" w:rsidRDefault="00251B97" w:rsidP="00251B97">
            <w:pPr>
              <w:rPr>
                <w:color w:val="000000"/>
                <w:sz w:val="20"/>
                <w:szCs w:val="20"/>
              </w:rPr>
            </w:pPr>
            <w:r w:rsidRPr="00A246B2">
              <w:rPr>
                <w:color w:val="000000"/>
                <w:sz w:val="20"/>
                <w:szCs w:val="20"/>
              </w:rPr>
              <w:t>значение параметра/состояние</w:t>
            </w:r>
          </w:p>
        </w:tc>
      </w:tr>
      <w:tr w:rsidR="00251B97" w:rsidRPr="00A246B2" w:rsidTr="00AF299E">
        <w:trPr>
          <w:trHeight w:val="255"/>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20"/>
                <w:szCs w:val="20"/>
              </w:rPr>
            </w:pPr>
            <w:r w:rsidRPr="00A246B2">
              <w:rPr>
                <w:i/>
                <w:iCs/>
                <w:color w:val="000000"/>
                <w:sz w:val="20"/>
                <w:szCs w:val="20"/>
              </w:rPr>
              <w:t>1</w:t>
            </w:r>
          </w:p>
        </w:tc>
        <w:tc>
          <w:tcPr>
            <w:tcW w:w="3748"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20"/>
                <w:szCs w:val="20"/>
              </w:rPr>
            </w:pPr>
            <w:r w:rsidRPr="00A246B2">
              <w:rPr>
                <w:i/>
                <w:iCs/>
                <w:color w:val="000000"/>
                <w:sz w:val="20"/>
                <w:szCs w:val="20"/>
              </w:rPr>
              <w:t>2</w:t>
            </w:r>
          </w:p>
        </w:tc>
        <w:tc>
          <w:tcPr>
            <w:tcW w:w="5245"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20"/>
                <w:szCs w:val="20"/>
              </w:rPr>
            </w:pPr>
            <w:r w:rsidRPr="00A246B2">
              <w:rPr>
                <w:i/>
                <w:iCs/>
                <w:color w:val="000000"/>
                <w:sz w:val="20"/>
                <w:szCs w:val="20"/>
              </w:rPr>
              <w:t>3</w:t>
            </w:r>
          </w:p>
        </w:tc>
      </w:tr>
      <w:tr w:rsidR="00251B97" w:rsidRPr="006C07FA" w:rsidTr="00AF299E">
        <w:trPr>
          <w:trHeight w:val="660"/>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251B97" w:rsidRPr="00A246B2" w:rsidRDefault="00251B97" w:rsidP="00AF299E">
            <w:pPr>
              <w:ind w:firstLine="0"/>
              <w:rPr>
                <w:color w:val="000000"/>
                <w:sz w:val="20"/>
                <w:szCs w:val="20"/>
              </w:rPr>
            </w:pPr>
            <w:r w:rsidRPr="00A246B2">
              <w:rPr>
                <w:color w:val="000000"/>
                <w:sz w:val="20"/>
                <w:szCs w:val="20"/>
              </w:rPr>
              <w:t>1.</w:t>
            </w:r>
          </w:p>
        </w:tc>
        <w:tc>
          <w:tcPr>
            <w:tcW w:w="3748" w:type="dxa"/>
            <w:tcBorders>
              <w:top w:val="nil"/>
              <w:left w:val="nil"/>
              <w:bottom w:val="single" w:sz="4" w:space="0" w:color="auto"/>
              <w:right w:val="single" w:sz="4" w:space="0" w:color="auto"/>
            </w:tcBorders>
            <w:shd w:val="clear" w:color="auto" w:fill="auto"/>
            <w:vAlign w:val="center"/>
            <w:hideMark/>
          </w:tcPr>
          <w:p w:rsidR="00251B97" w:rsidRPr="00A246B2" w:rsidRDefault="00251B97" w:rsidP="00251B97">
            <w:pPr>
              <w:rPr>
                <w:color w:val="000000"/>
                <w:sz w:val="20"/>
                <w:szCs w:val="20"/>
              </w:rPr>
            </w:pPr>
            <w:r w:rsidRPr="00A246B2">
              <w:rPr>
                <w:color w:val="000000"/>
                <w:sz w:val="20"/>
                <w:szCs w:val="20"/>
              </w:rPr>
              <w:t>Наименование органа, предоставляющего услугу</w:t>
            </w:r>
          </w:p>
        </w:tc>
        <w:tc>
          <w:tcPr>
            <w:tcW w:w="5245" w:type="dxa"/>
            <w:tcBorders>
              <w:top w:val="nil"/>
              <w:left w:val="nil"/>
              <w:bottom w:val="single" w:sz="4" w:space="0" w:color="auto"/>
              <w:right w:val="single" w:sz="4" w:space="0" w:color="auto"/>
            </w:tcBorders>
            <w:shd w:val="clear" w:color="auto" w:fill="auto"/>
            <w:vAlign w:val="center"/>
            <w:hideMark/>
          </w:tcPr>
          <w:p w:rsidR="00251B97" w:rsidRPr="00AF299E" w:rsidRDefault="00AF299E" w:rsidP="00251B97">
            <w:pPr>
              <w:jc w:val="center"/>
              <w:rPr>
                <w:i/>
                <w:iCs/>
                <w:color w:val="000000"/>
                <w:sz w:val="20"/>
                <w:szCs w:val="20"/>
                <w:lang w:val="ru-RU"/>
              </w:rPr>
            </w:pPr>
            <w:r w:rsidRPr="00AF299E">
              <w:rPr>
                <w:lang w:val="ru-RU" w:eastAsia="zh-CN"/>
              </w:rPr>
              <w:t>АДМИНИСТРАЦИИ ГОРОДСКОГО ПОСЕЛЕНИЯ «ЧЕРНЫШЕВСКОЕ»</w:t>
            </w:r>
          </w:p>
        </w:tc>
      </w:tr>
      <w:tr w:rsidR="00251B97" w:rsidRPr="00A246B2" w:rsidTr="00AF299E">
        <w:trPr>
          <w:trHeight w:val="495"/>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251B97" w:rsidRPr="00A246B2" w:rsidRDefault="00251B97" w:rsidP="00AF299E">
            <w:pPr>
              <w:ind w:firstLine="0"/>
              <w:rPr>
                <w:color w:val="000000"/>
                <w:sz w:val="20"/>
                <w:szCs w:val="20"/>
              </w:rPr>
            </w:pPr>
            <w:r w:rsidRPr="00A246B2">
              <w:rPr>
                <w:color w:val="000000"/>
                <w:sz w:val="20"/>
                <w:szCs w:val="20"/>
              </w:rPr>
              <w:t>2.</w:t>
            </w:r>
          </w:p>
        </w:tc>
        <w:tc>
          <w:tcPr>
            <w:tcW w:w="3748" w:type="dxa"/>
            <w:tcBorders>
              <w:top w:val="nil"/>
              <w:left w:val="nil"/>
              <w:bottom w:val="single" w:sz="4" w:space="0" w:color="auto"/>
              <w:right w:val="single" w:sz="4" w:space="0" w:color="auto"/>
            </w:tcBorders>
            <w:shd w:val="clear" w:color="auto" w:fill="auto"/>
            <w:vAlign w:val="center"/>
            <w:hideMark/>
          </w:tcPr>
          <w:p w:rsidR="00251B97" w:rsidRPr="00251B97" w:rsidRDefault="00251B97" w:rsidP="00251B97">
            <w:pPr>
              <w:rPr>
                <w:color w:val="000000"/>
                <w:sz w:val="20"/>
                <w:szCs w:val="20"/>
                <w:lang w:val="ru-RU"/>
              </w:rPr>
            </w:pPr>
            <w:r w:rsidRPr="00251B97">
              <w:rPr>
                <w:color w:val="000000"/>
                <w:sz w:val="20"/>
                <w:szCs w:val="20"/>
                <w:lang w:val="ru-RU"/>
              </w:rPr>
              <w:t>Номер услуги в федеральном реестре</w:t>
            </w:r>
          </w:p>
        </w:tc>
        <w:tc>
          <w:tcPr>
            <w:tcW w:w="5245" w:type="dxa"/>
            <w:tcBorders>
              <w:top w:val="nil"/>
              <w:left w:val="nil"/>
              <w:bottom w:val="single" w:sz="4" w:space="0" w:color="auto"/>
              <w:right w:val="single" w:sz="4" w:space="0" w:color="auto"/>
            </w:tcBorders>
            <w:shd w:val="clear" w:color="auto" w:fill="auto"/>
            <w:hideMark/>
          </w:tcPr>
          <w:p w:rsidR="00251B97" w:rsidRPr="00A246B2" w:rsidRDefault="00251B97" w:rsidP="00251B97">
            <w:pPr>
              <w:jc w:val="center"/>
              <w:rPr>
                <w:i/>
                <w:iCs/>
                <w:color w:val="000000"/>
                <w:sz w:val="20"/>
                <w:szCs w:val="20"/>
              </w:rPr>
            </w:pPr>
            <w:r w:rsidRPr="000F464C">
              <w:rPr>
                <w:i/>
                <w:iCs/>
                <w:color w:val="000000"/>
                <w:sz w:val="20"/>
                <w:szCs w:val="20"/>
              </w:rPr>
              <w:t>7524800010000010000</w:t>
            </w:r>
          </w:p>
        </w:tc>
      </w:tr>
      <w:tr w:rsidR="00251B97" w:rsidRPr="000F464C" w:rsidTr="00AF299E">
        <w:trPr>
          <w:trHeight w:val="90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251B97" w:rsidRPr="00A246B2" w:rsidRDefault="00251B97" w:rsidP="00AF299E">
            <w:pPr>
              <w:ind w:firstLine="0"/>
              <w:rPr>
                <w:color w:val="000000"/>
                <w:sz w:val="20"/>
                <w:szCs w:val="20"/>
              </w:rPr>
            </w:pPr>
            <w:r w:rsidRPr="00A246B2">
              <w:rPr>
                <w:color w:val="000000"/>
                <w:sz w:val="20"/>
                <w:szCs w:val="20"/>
              </w:rPr>
              <w:t>3.</w:t>
            </w:r>
          </w:p>
        </w:tc>
        <w:tc>
          <w:tcPr>
            <w:tcW w:w="3748" w:type="dxa"/>
            <w:tcBorders>
              <w:top w:val="nil"/>
              <w:left w:val="nil"/>
              <w:bottom w:val="single" w:sz="4" w:space="0" w:color="auto"/>
              <w:right w:val="single" w:sz="4" w:space="0" w:color="auto"/>
            </w:tcBorders>
            <w:shd w:val="clear" w:color="auto" w:fill="auto"/>
            <w:vAlign w:val="center"/>
            <w:hideMark/>
          </w:tcPr>
          <w:p w:rsidR="00251B97" w:rsidRPr="00A246B2" w:rsidRDefault="00251B97" w:rsidP="00251B97">
            <w:pPr>
              <w:rPr>
                <w:color w:val="000000"/>
                <w:sz w:val="20"/>
                <w:szCs w:val="20"/>
              </w:rPr>
            </w:pPr>
            <w:r w:rsidRPr="00A246B2">
              <w:rPr>
                <w:color w:val="000000"/>
                <w:sz w:val="20"/>
                <w:szCs w:val="20"/>
              </w:rPr>
              <w:t>Полное наименование услуги</w:t>
            </w:r>
          </w:p>
        </w:tc>
        <w:tc>
          <w:tcPr>
            <w:tcW w:w="5245" w:type="dxa"/>
            <w:tcBorders>
              <w:top w:val="nil"/>
              <w:left w:val="nil"/>
              <w:bottom w:val="single" w:sz="4" w:space="0" w:color="auto"/>
              <w:right w:val="single" w:sz="4" w:space="0" w:color="auto"/>
            </w:tcBorders>
            <w:shd w:val="clear" w:color="auto" w:fill="auto"/>
            <w:vAlign w:val="center"/>
            <w:hideMark/>
          </w:tcPr>
          <w:p w:rsidR="00251B97" w:rsidRPr="00251B97" w:rsidRDefault="00251B97" w:rsidP="00251B97">
            <w:pPr>
              <w:rPr>
                <w:b/>
                <w:bCs/>
                <w:color w:val="000000"/>
                <w:sz w:val="20"/>
                <w:szCs w:val="20"/>
                <w:lang w:val="ru-RU"/>
              </w:rPr>
            </w:pPr>
            <w:r w:rsidRPr="00251B97">
              <w:rPr>
                <w:b/>
                <w:bCs/>
                <w:color w:val="000000"/>
                <w:sz w:val="20"/>
                <w:szCs w:val="20"/>
                <w:lang w:val="ru-RU"/>
              </w:rPr>
              <w:t>Утверждение схемы расположения земельного участка или земельных участков на кадастровом плане территории</w:t>
            </w:r>
          </w:p>
        </w:tc>
      </w:tr>
      <w:tr w:rsidR="00251B97" w:rsidRPr="000F464C" w:rsidTr="00AF299E">
        <w:trPr>
          <w:trHeight w:val="70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251B97" w:rsidRPr="00A246B2" w:rsidRDefault="00251B97" w:rsidP="00AF299E">
            <w:pPr>
              <w:ind w:firstLine="0"/>
              <w:rPr>
                <w:color w:val="000000"/>
                <w:sz w:val="20"/>
                <w:szCs w:val="20"/>
              </w:rPr>
            </w:pPr>
            <w:r w:rsidRPr="00A246B2">
              <w:rPr>
                <w:color w:val="000000"/>
                <w:sz w:val="20"/>
                <w:szCs w:val="20"/>
              </w:rPr>
              <w:t>4.</w:t>
            </w:r>
          </w:p>
        </w:tc>
        <w:tc>
          <w:tcPr>
            <w:tcW w:w="3748" w:type="dxa"/>
            <w:tcBorders>
              <w:top w:val="nil"/>
              <w:left w:val="nil"/>
              <w:bottom w:val="single" w:sz="4" w:space="0" w:color="auto"/>
              <w:right w:val="single" w:sz="4" w:space="0" w:color="auto"/>
            </w:tcBorders>
            <w:shd w:val="clear" w:color="auto" w:fill="auto"/>
            <w:vAlign w:val="center"/>
            <w:hideMark/>
          </w:tcPr>
          <w:p w:rsidR="00251B97" w:rsidRPr="00A246B2" w:rsidRDefault="00251B97" w:rsidP="00251B97">
            <w:pPr>
              <w:rPr>
                <w:color w:val="000000"/>
                <w:sz w:val="20"/>
                <w:szCs w:val="20"/>
              </w:rPr>
            </w:pPr>
            <w:r w:rsidRPr="00A246B2">
              <w:rPr>
                <w:color w:val="000000"/>
                <w:sz w:val="20"/>
                <w:szCs w:val="20"/>
              </w:rPr>
              <w:t>Краткое наименование услуги</w:t>
            </w:r>
          </w:p>
        </w:tc>
        <w:tc>
          <w:tcPr>
            <w:tcW w:w="5245" w:type="dxa"/>
            <w:tcBorders>
              <w:top w:val="nil"/>
              <w:left w:val="nil"/>
              <w:bottom w:val="single" w:sz="4" w:space="0" w:color="auto"/>
              <w:right w:val="single" w:sz="4" w:space="0" w:color="auto"/>
            </w:tcBorders>
            <w:shd w:val="clear" w:color="auto" w:fill="auto"/>
            <w:vAlign w:val="center"/>
            <w:hideMark/>
          </w:tcPr>
          <w:p w:rsidR="00251B97" w:rsidRPr="00251B97" w:rsidRDefault="00251B97" w:rsidP="00251B97">
            <w:pPr>
              <w:rPr>
                <w:b/>
                <w:bCs/>
                <w:color w:val="000000"/>
                <w:sz w:val="20"/>
                <w:szCs w:val="20"/>
                <w:lang w:val="ru-RU"/>
              </w:rPr>
            </w:pPr>
            <w:r w:rsidRPr="00251B97">
              <w:rPr>
                <w:b/>
                <w:bCs/>
                <w:color w:val="000000"/>
                <w:sz w:val="20"/>
                <w:szCs w:val="20"/>
                <w:lang w:val="ru-RU"/>
              </w:rPr>
              <w:t>Утверждение схемы расположения земельного участка или земельных участков на кадастровом плане территории</w:t>
            </w:r>
          </w:p>
        </w:tc>
      </w:tr>
      <w:tr w:rsidR="00251B97" w:rsidRPr="000F464C" w:rsidTr="00AF299E">
        <w:trPr>
          <w:trHeight w:val="84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251B97" w:rsidRPr="00A246B2" w:rsidRDefault="00251B97" w:rsidP="00AF299E">
            <w:pPr>
              <w:ind w:firstLine="0"/>
              <w:rPr>
                <w:color w:val="000000"/>
                <w:sz w:val="20"/>
                <w:szCs w:val="20"/>
              </w:rPr>
            </w:pPr>
            <w:r w:rsidRPr="00A246B2">
              <w:rPr>
                <w:color w:val="000000"/>
                <w:sz w:val="20"/>
                <w:szCs w:val="20"/>
              </w:rPr>
              <w:t>5.</w:t>
            </w:r>
          </w:p>
        </w:tc>
        <w:tc>
          <w:tcPr>
            <w:tcW w:w="3748" w:type="dxa"/>
            <w:tcBorders>
              <w:top w:val="nil"/>
              <w:left w:val="nil"/>
              <w:bottom w:val="single" w:sz="4" w:space="0" w:color="auto"/>
              <w:right w:val="single" w:sz="4" w:space="0" w:color="auto"/>
            </w:tcBorders>
            <w:shd w:val="clear" w:color="auto" w:fill="auto"/>
            <w:vAlign w:val="center"/>
            <w:hideMark/>
          </w:tcPr>
          <w:p w:rsidR="00251B97" w:rsidRPr="00251B97" w:rsidRDefault="00251B97" w:rsidP="00251B97">
            <w:pPr>
              <w:rPr>
                <w:color w:val="000000"/>
                <w:sz w:val="20"/>
                <w:szCs w:val="20"/>
                <w:lang w:val="ru-RU"/>
              </w:rPr>
            </w:pPr>
            <w:r w:rsidRPr="00251B97">
              <w:rPr>
                <w:color w:val="000000"/>
                <w:sz w:val="20"/>
                <w:szCs w:val="20"/>
                <w:lang w:val="ru-RU"/>
              </w:rPr>
              <w:t>Административный регламент предоставления муниципальной услуги</w:t>
            </w:r>
          </w:p>
        </w:tc>
        <w:tc>
          <w:tcPr>
            <w:tcW w:w="5245" w:type="dxa"/>
            <w:tcBorders>
              <w:top w:val="nil"/>
              <w:left w:val="nil"/>
              <w:bottom w:val="single" w:sz="4" w:space="0" w:color="auto"/>
              <w:right w:val="single" w:sz="4" w:space="0" w:color="auto"/>
            </w:tcBorders>
            <w:shd w:val="clear" w:color="auto" w:fill="auto"/>
            <w:vAlign w:val="center"/>
            <w:hideMark/>
          </w:tcPr>
          <w:p w:rsidR="00251B97" w:rsidRPr="00251B97" w:rsidRDefault="00F22D9D" w:rsidP="000F464C">
            <w:pPr>
              <w:rPr>
                <w:i/>
                <w:iCs/>
                <w:color w:val="000000"/>
                <w:sz w:val="20"/>
                <w:szCs w:val="20"/>
                <w:lang w:val="ru-RU"/>
              </w:rPr>
            </w:pPr>
            <w:r>
              <w:rPr>
                <w:i/>
                <w:iCs/>
                <w:color w:val="000000"/>
                <w:sz w:val="20"/>
                <w:szCs w:val="20"/>
                <w:lang w:val="ru-RU"/>
              </w:rPr>
              <w:t>Постановление администрации городского поселения</w:t>
            </w:r>
            <w:r w:rsidR="00251B97" w:rsidRPr="00251B97">
              <w:rPr>
                <w:i/>
                <w:iCs/>
                <w:color w:val="000000"/>
                <w:sz w:val="20"/>
                <w:szCs w:val="20"/>
                <w:lang w:val="ru-RU"/>
              </w:rPr>
              <w:t xml:space="preserve"> «</w:t>
            </w:r>
            <w:r>
              <w:rPr>
                <w:i/>
                <w:iCs/>
                <w:color w:val="000000"/>
                <w:sz w:val="20"/>
                <w:szCs w:val="20"/>
                <w:lang w:val="ru-RU"/>
              </w:rPr>
              <w:t>Чернышевское</w:t>
            </w:r>
            <w:r w:rsidR="00251B97" w:rsidRPr="00251B97">
              <w:rPr>
                <w:i/>
                <w:iCs/>
                <w:color w:val="000000"/>
                <w:sz w:val="20"/>
                <w:szCs w:val="20"/>
                <w:lang w:val="ru-RU"/>
              </w:rPr>
              <w:t xml:space="preserve">» от </w:t>
            </w:r>
            <w:r w:rsidR="000F464C">
              <w:rPr>
                <w:i/>
                <w:iCs/>
                <w:color w:val="000000"/>
                <w:sz w:val="20"/>
                <w:szCs w:val="20"/>
                <w:lang w:val="ru-RU"/>
              </w:rPr>
              <w:t xml:space="preserve">18.04.2022г. </w:t>
            </w:r>
            <w:r w:rsidR="00251B97" w:rsidRPr="00251B97">
              <w:rPr>
                <w:i/>
                <w:iCs/>
                <w:color w:val="000000"/>
                <w:sz w:val="20"/>
                <w:szCs w:val="20"/>
                <w:lang w:val="ru-RU"/>
              </w:rPr>
              <w:t xml:space="preserve"> № </w:t>
            </w:r>
            <w:r w:rsidR="000F464C">
              <w:rPr>
                <w:i/>
                <w:iCs/>
                <w:color w:val="000000"/>
                <w:sz w:val="20"/>
                <w:szCs w:val="20"/>
                <w:lang w:val="ru-RU"/>
              </w:rPr>
              <w:t>113</w:t>
            </w:r>
          </w:p>
        </w:tc>
      </w:tr>
      <w:tr w:rsidR="00251B97" w:rsidRPr="000F464C" w:rsidTr="00AF299E">
        <w:trPr>
          <w:trHeight w:val="255"/>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251B97" w:rsidRPr="000F464C" w:rsidRDefault="00251B97" w:rsidP="00AF299E">
            <w:pPr>
              <w:ind w:firstLine="0"/>
              <w:rPr>
                <w:color w:val="000000"/>
                <w:sz w:val="20"/>
                <w:szCs w:val="20"/>
                <w:lang w:val="ru-RU"/>
              </w:rPr>
            </w:pPr>
            <w:r w:rsidRPr="000F464C">
              <w:rPr>
                <w:color w:val="000000"/>
                <w:sz w:val="20"/>
                <w:szCs w:val="20"/>
                <w:lang w:val="ru-RU"/>
              </w:rPr>
              <w:t>6.</w:t>
            </w:r>
          </w:p>
        </w:tc>
        <w:tc>
          <w:tcPr>
            <w:tcW w:w="3748" w:type="dxa"/>
            <w:tcBorders>
              <w:top w:val="nil"/>
              <w:left w:val="nil"/>
              <w:bottom w:val="single" w:sz="4" w:space="0" w:color="auto"/>
              <w:right w:val="single" w:sz="4" w:space="0" w:color="auto"/>
            </w:tcBorders>
            <w:shd w:val="clear" w:color="auto" w:fill="auto"/>
            <w:vAlign w:val="center"/>
            <w:hideMark/>
          </w:tcPr>
          <w:p w:rsidR="00251B97" w:rsidRPr="000F464C" w:rsidRDefault="00251B97" w:rsidP="00251B97">
            <w:pPr>
              <w:rPr>
                <w:color w:val="000000"/>
                <w:sz w:val="20"/>
                <w:szCs w:val="20"/>
                <w:lang w:val="ru-RU"/>
              </w:rPr>
            </w:pPr>
            <w:r w:rsidRPr="000F464C">
              <w:rPr>
                <w:color w:val="000000"/>
                <w:sz w:val="20"/>
                <w:szCs w:val="20"/>
                <w:lang w:val="ru-RU"/>
              </w:rPr>
              <w:t>Перечень "подуслуг"</w:t>
            </w:r>
          </w:p>
        </w:tc>
        <w:tc>
          <w:tcPr>
            <w:tcW w:w="5245" w:type="dxa"/>
            <w:tcBorders>
              <w:top w:val="nil"/>
              <w:left w:val="nil"/>
              <w:bottom w:val="single" w:sz="4" w:space="0" w:color="auto"/>
              <w:right w:val="single" w:sz="4" w:space="0" w:color="auto"/>
            </w:tcBorders>
            <w:shd w:val="clear" w:color="auto" w:fill="auto"/>
            <w:vAlign w:val="center"/>
            <w:hideMark/>
          </w:tcPr>
          <w:p w:rsidR="00251B97" w:rsidRPr="000F464C" w:rsidRDefault="00251B97" w:rsidP="00251B97">
            <w:pPr>
              <w:rPr>
                <w:i/>
                <w:iCs/>
                <w:color w:val="000000"/>
                <w:sz w:val="20"/>
                <w:szCs w:val="20"/>
                <w:lang w:val="ru-RU"/>
              </w:rPr>
            </w:pPr>
            <w:r w:rsidRPr="000F464C">
              <w:rPr>
                <w:i/>
                <w:iCs/>
                <w:color w:val="000000"/>
                <w:sz w:val="20"/>
                <w:szCs w:val="20"/>
                <w:lang w:val="ru-RU"/>
              </w:rPr>
              <w:t>нет</w:t>
            </w:r>
          </w:p>
        </w:tc>
      </w:tr>
      <w:tr w:rsidR="00251B97" w:rsidRPr="000F464C" w:rsidTr="00AF299E">
        <w:trPr>
          <w:trHeight w:val="600"/>
        </w:trPr>
        <w:tc>
          <w:tcPr>
            <w:tcW w:w="7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251B97" w:rsidRPr="000F464C" w:rsidRDefault="00251B97" w:rsidP="00251B97">
            <w:pPr>
              <w:rPr>
                <w:color w:val="000000"/>
                <w:sz w:val="20"/>
                <w:szCs w:val="20"/>
                <w:lang w:val="ru-RU"/>
              </w:rPr>
            </w:pPr>
            <w:r w:rsidRPr="000F464C">
              <w:rPr>
                <w:color w:val="000000"/>
                <w:sz w:val="20"/>
                <w:szCs w:val="20"/>
                <w:lang w:val="ru-RU"/>
              </w:rPr>
              <w:t>7.</w:t>
            </w:r>
          </w:p>
        </w:tc>
        <w:tc>
          <w:tcPr>
            <w:tcW w:w="3748" w:type="dxa"/>
            <w:vMerge w:val="restart"/>
            <w:tcBorders>
              <w:top w:val="nil"/>
              <w:left w:val="single" w:sz="4" w:space="0" w:color="auto"/>
              <w:bottom w:val="single" w:sz="4" w:space="0" w:color="000000"/>
              <w:right w:val="single" w:sz="4" w:space="0" w:color="auto"/>
            </w:tcBorders>
            <w:shd w:val="clear" w:color="auto" w:fill="auto"/>
            <w:vAlign w:val="center"/>
            <w:hideMark/>
          </w:tcPr>
          <w:p w:rsidR="00251B97" w:rsidRPr="00251B97" w:rsidRDefault="00251B97" w:rsidP="00251B97">
            <w:pPr>
              <w:rPr>
                <w:color w:val="000000"/>
                <w:sz w:val="20"/>
                <w:szCs w:val="20"/>
                <w:lang w:val="ru-RU"/>
              </w:rPr>
            </w:pPr>
            <w:r w:rsidRPr="00251B97">
              <w:rPr>
                <w:color w:val="000000"/>
                <w:sz w:val="20"/>
                <w:szCs w:val="20"/>
                <w:lang w:val="ru-RU"/>
              </w:rPr>
              <w:t xml:space="preserve">Способы оценки качества предоставления  муниципальной услуги </w:t>
            </w:r>
          </w:p>
        </w:tc>
        <w:tc>
          <w:tcPr>
            <w:tcW w:w="5245" w:type="dxa"/>
            <w:tcBorders>
              <w:top w:val="nil"/>
              <w:left w:val="nil"/>
              <w:bottom w:val="single" w:sz="4" w:space="0" w:color="auto"/>
              <w:right w:val="single" w:sz="4" w:space="0" w:color="auto"/>
            </w:tcBorders>
            <w:shd w:val="clear" w:color="auto" w:fill="auto"/>
            <w:noWrap/>
            <w:vAlign w:val="center"/>
            <w:hideMark/>
          </w:tcPr>
          <w:p w:rsidR="00251B97" w:rsidRPr="00AF299E" w:rsidRDefault="00251B97" w:rsidP="00AF299E">
            <w:pPr>
              <w:rPr>
                <w:color w:val="000000"/>
                <w:sz w:val="20"/>
                <w:szCs w:val="20"/>
                <w:lang w:val="ru-RU"/>
              </w:rPr>
            </w:pPr>
            <w:r w:rsidRPr="000F464C">
              <w:rPr>
                <w:color w:val="000000"/>
                <w:sz w:val="20"/>
                <w:szCs w:val="20"/>
                <w:lang w:val="ru-RU"/>
              </w:rPr>
              <w:t>8/30265/2-</w:t>
            </w:r>
            <w:r w:rsidR="00AF299E">
              <w:rPr>
                <w:color w:val="000000"/>
                <w:sz w:val="20"/>
                <w:szCs w:val="20"/>
                <w:lang w:val="ru-RU"/>
              </w:rPr>
              <w:t>12</w:t>
            </w:r>
            <w:r w:rsidRPr="000F464C">
              <w:rPr>
                <w:color w:val="000000"/>
                <w:sz w:val="20"/>
                <w:szCs w:val="20"/>
                <w:lang w:val="ru-RU"/>
              </w:rPr>
              <w:t>-</w:t>
            </w:r>
            <w:r w:rsidR="00AF299E">
              <w:rPr>
                <w:color w:val="000000"/>
                <w:sz w:val="20"/>
                <w:szCs w:val="20"/>
                <w:lang w:val="ru-RU"/>
              </w:rPr>
              <w:t>09</w:t>
            </w:r>
          </w:p>
        </w:tc>
      </w:tr>
      <w:tr w:rsidR="00251B97" w:rsidRPr="00A246B2" w:rsidTr="00AF299E">
        <w:trPr>
          <w:trHeight w:val="420"/>
        </w:trPr>
        <w:tc>
          <w:tcPr>
            <w:tcW w:w="710" w:type="dxa"/>
            <w:vMerge/>
            <w:tcBorders>
              <w:top w:val="nil"/>
              <w:left w:val="single" w:sz="4" w:space="0" w:color="auto"/>
              <w:bottom w:val="single" w:sz="4" w:space="0" w:color="000000"/>
              <w:right w:val="single" w:sz="4" w:space="0" w:color="auto"/>
            </w:tcBorders>
            <w:vAlign w:val="center"/>
            <w:hideMark/>
          </w:tcPr>
          <w:p w:rsidR="00251B97" w:rsidRPr="000F464C" w:rsidRDefault="00251B97" w:rsidP="00251B97">
            <w:pPr>
              <w:rPr>
                <w:color w:val="000000"/>
                <w:sz w:val="20"/>
                <w:szCs w:val="20"/>
                <w:lang w:val="ru-RU"/>
              </w:rPr>
            </w:pPr>
          </w:p>
        </w:tc>
        <w:tc>
          <w:tcPr>
            <w:tcW w:w="3748" w:type="dxa"/>
            <w:vMerge/>
            <w:tcBorders>
              <w:top w:val="nil"/>
              <w:left w:val="single" w:sz="4" w:space="0" w:color="auto"/>
              <w:bottom w:val="single" w:sz="4" w:space="0" w:color="000000"/>
              <w:right w:val="single" w:sz="4" w:space="0" w:color="auto"/>
            </w:tcBorders>
            <w:vAlign w:val="center"/>
            <w:hideMark/>
          </w:tcPr>
          <w:p w:rsidR="00251B97" w:rsidRPr="000F464C" w:rsidRDefault="00251B97" w:rsidP="00251B97">
            <w:pPr>
              <w:rPr>
                <w:color w:val="000000"/>
                <w:sz w:val="20"/>
                <w:szCs w:val="20"/>
                <w:lang w:val="ru-RU"/>
              </w:rPr>
            </w:pPr>
          </w:p>
        </w:tc>
        <w:tc>
          <w:tcPr>
            <w:tcW w:w="5245" w:type="dxa"/>
            <w:tcBorders>
              <w:top w:val="nil"/>
              <w:left w:val="nil"/>
              <w:bottom w:val="single" w:sz="4" w:space="0" w:color="auto"/>
              <w:right w:val="single" w:sz="4" w:space="0" w:color="auto"/>
            </w:tcBorders>
            <w:shd w:val="clear" w:color="auto" w:fill="auto"/>
            <w:noWrap/>
            <w:vAlign w:val="center"/>
            <w:hideMark/>
          </w:tcPr>
          <w:p w:rsidR="00251B97" w:rsidRPr="00A246B2" w:rsidRDefault="00251B97" w:rsidP="00251B97">
            <w:pPr>
              <w:rPr>
                <w:color w:val="000000"/>
                <w:sz w:val="20"/>
                <w:szCs w:val="20"/>
              </w:rPr>
            </w:pPr>
            <w:r w:rsidRPr="000F464C">
              <w:rPr>
                <w:color w:val="000000"/>
                <w:sz w:val="20"/>
                <w:szCs w:val="20"/>
                <w:lang w:val="ru-RU"/>
              </w:rPr>
              <w:t>терминаль</w:t>
            </w:r>
            <w:r w:rsidRPr="00A246B2">
              <w:rPr>
                <w:color w:val="000000"/>
                <w:sz w:val="20"/>
                <w:szCs w:val="20"/>
              </w:rPr>
              <w:t>ные устройства, отсутствуют</w:t>
            </w:r>
          </w:p>
        </w:tc>
      </w:tr>
      <w:tr w:rsidR="00251B97" w:rsidRPr="000F464C" w:rsidTr="00AF299E">
        <w:trPr>
          <w:trHeight w:val="1020"/>
        </w:trPr>
        <w:tc>
          <w:tcPr>
            <w:tcW w:w="710" w:type="dxa"/>
            <w:vMerge/>
            <w:tcBorders>
              <w:top w:val="nil"/>
              <w:left w:val="single" w:sz="4" w:space="0" w:color="auto"/>
              <w:bottom w:val="single" w:sz="4" w:space="0" w:color="000000"/>
              <w:right w:val="single" w:sz="4" w:space="0" w:color="auto"/>
            </w:tcBorders>
            <w:vAlign w:val="center"/>
            <w:hideMark/>
          </w:tcPr>
          <w:p w:rsidR="00251B97" w:rsidRPr="00A246B2" w:rsidRDefault="00251B97" w:rsidP="00251B97">
            <w:pPr>
              <w:rPr>
                <w:color w:val="000000"/>
                <w:sz w:val="20"/>
                <w:szCs w:val="20"/>
              </w:rPr>
            </w:pPr>
          </w:p>
        </w:tc>
        <w:tc>
          <w:tcPr>
            <w:tcW w:w="3748" w:type="dxa"/>
            <w:vMerge/>
            <w:tcBorders>
              <w:top w:val="nil"/>
              <w:left w:val="single" w:sz="4" w:space="0" w:color="auto"/>
              <w:bottom w:val="single" w:sz="4" w:space="0" w:color="000000"/>
              <w:right w:val="single" w:sz="4" w:space="0" w:color="auto"/>
            </w:tcBorders>
            <w:vAlign w:val="center"/>
            <w:hideMark/>
          </w:tcPr>
          <w:p w:rsidR="00251B97" w:rsidRPr="00A246B2" w:rsidRDefault="00251B97" w:rsidP="00251B97">
            <w:pPr>
              <w:rPr>
                <w:color w:val="000000"/>
                <w:sz w:val="20"/>
                <w:szCs w:val="20"/>
              </w:rPr>
            </w:pPr>
          </w:p>
        </w:tc>
        <w:tc>
          <w:tcPr>
            <w:tcW w:w="5245" w:type="dxa"/>
            <w:tcBorders>
              <w:top w:val="nil"/>
              <w:left w:val="nil"/>
              <w:bottom w:val="single" w:sz="4" w:space="0" w:color="auto"/>
              <w:right w:val="single" w:sz="4" w:space="0" w:color="auto"/>
            </w:tcBorders>
            <w:shd w:val="clear" w:color="auto" w:fill="auto"/>
            <w:vAlign w:val="center"/>
            <w:hideMark/>
          </w:tcPr>
          <w:p w:rsidR="00251B97" w:rsidRPr="00251B97" w:rsidRDefault="00251B97" w:rsidP="00251B97">
            <w:pPr>
              <w:rPr>
                <w:color w:val="000000"/>
                <w:sz w:val="20"/>
                <w:szCs w:val="20"/>
                <w:lang w:val="ru-RU"/>
              </w:rPr>
            </w:pPr>
            <w:r w:rsidRPr="00251B97">
              <w:rPr>
                <w:color w:val="000000"/>
                <w:sz w:val="20"/>
                <w:szCs w:val="20"/>
                <w:lang w:val="ru-RU"/>
              </w:rPr>
              <w:t xml:space="preserve">официальный сайт органа </w:t>
            </w:r>
            <w:hyperlink r:id="rId10" w:history="1">
              <w:r w:rsidRPr="00BB3848">
                <w:rPr>
                  <w:rStyle w:val="a7"/>
                  <w:sz w:val="28"/>
                  <w:szCs w:val="28"/>
                </w:rPr>
                <w:t>www</w:t>
              </w:r>
              <w:r w:rsidRPr="00251B97">
                <w:rPr>
                  <w:rStyle w:val="a7"/>
                  <w:sz w:val="28"/>
                  <w:szCs w:val="28"/>
                  <w:lang w:val="ru-RU"/>
                </w:rPr>
                <w:t>.</w:t>
              </w:r>
              <w:r w:rsidRPr="00BB3848">
                <w:rPr>
                  <w:rStyle w:val="a7"/>
                  <w:sz w:val="28"/>
                  <w:szCs w:val="28"/>
                </w:rPr>
                <w:t>chernyshev</w:t>
              </w:r>
              <w:r w:rsidRPr="00251B97">
                <w:rPr>
                  <w:rStyle w:val="a7"/>
                  <w:sz w:val="28"/>
                  <w:szCs w:val="28"/>
                  <w:lang w:val="ru-RU"/>
                </w:rPr>
                <w:t>.75.</w:t>
              </w:r>
              <w:r w:rsidRPr="00BB3848">
                <w:rPr>
                  <w:rStyle w:val="a7"/>
                  <w:sz w:val="28"/>
                  <w:szCs w:val="28"/>
                </w:rPr>
                <w:t>ru</w:t>
              </w:r>
            </w:hyperlink>
          </w:p>
        </w:tc>
      </w:tr>
      <w:tr w:rsidR="00251B97" w:rsidRPr="00A246B2" w:rsidTr="00AF299E">
        <w:trPr>
          <w:trHeight w:val="405"/>
        </w:trPr>
        <w:tc>
          <w:tcPr>
            <w:tcW w:w="710" w:type="dxa"/>
            <w:vMerge/>
            <w:tcBorders>
              <w:top w:val="nil"/>
              <w:left w:val="single" w:sz="4" w:space="0" w:color="auto"/>
              <w:bottom w:val="single" w:sz="4" w:space="0" w:color="000000"/>
              <w:right w:val="single" w:sz="4" w:space="0" w:color="auto"/>
            </w:tcBorders>
            <w:vAlign w:val="center"/>
            <w:hideMark/>
          </w:tcPr>
          <w:p w:rsidR="00251B97" w:rsidRPr="00251B97" w:rsidRDefault="00251B97" w:rsidP="00251B97">
            <w:pPr>
              <w:rPr>
                <w:color w:val="000000"/>
                <w:sz w:val="20"/>
                <w:szCs w:val="20"/>
                <w:lang w:val="ru-RU"/>
              </w:rPr>
            </w:pPr>
          </w:p>
        </w:tc>
        <w:tc>
          <w:tcPr>
            <w:tcW w:w="3748" w:type="dxa"/>
            <w:vMerge/>
            <w:tcBorders>
              <w:top w:val="nil"/>
              <w:left w:val="single" w:sz="4" w:space="0" w:color="auto"/>
              <w:bottom w:val="single" w:sz="4" w:space="0" w:color="000000"/>
              <w:right w:val="single" w:sz="4" w:space="0" w:color="auto"/>
            </w:tcBorders>
            <w:vAlign w:val="center"/>
            <w:hideMark/>
          </w:tcPr>
          <w:p w:rsidR="00251B97" w:rsidRPr="00251B97" w:rsidRDefault="00251B97" w:rsidP="00251B97">
            <w:pPr>
              <w:rPr>
                <w:color w:val="000000"/>
                <w:sz w:val="20"/>
                <w:szCs w:val="20"/>
                <w:lang w:val="ru-RU"/>
              </w:rPr>
            </w:pPr>
          </w:p>
        </w:tc>
        <w:tc>
          <w:tcPr>
            <w:tcW w:w="5245" w:type="dxa"/>
            <w:tcBorders>
              <w:top w:val="nil"/>
              <w:left w:val="nil"/>
              <w:bottom w:val="single" w:sz="4" w:space="0" w:color="auto"/>
              <w:right w:val="single" w:sz="4" w:space="0" w:color="auto"/>
            </w:tcBorders>
            <w:shd w:val="clear" w:color="auto" w:fill="auto"/>
            <w:noWrap/>
            <w:vAlign w:val="center"/>
            <w:hideMark/>
          </w:tcPr>
          <w:p w:rsidR="00251B97" w:rsidRPr="00A246B2" w:rsidRDefault="00251B97" w:rsidP="00251B97">
            <w:pPr>
              <w:rPr>
                <w:color w:val="000000"/>
                <w:sz w:val="20"/>
                <w:szCs w:val="20"/>
              </w:rPr>
            </w:pPr>
            <w:r w:rsidRPr="00A246B2">
              <w:rPr>
                <w:color w:val="000000"/>
                <w:sz w:val="20"/>
                <w:szCs w:val="20"/>
              </w:rPr>
              <w:t>другие способы, нет</w:t>
            </w:r>
          </w:p>
        </w:tc>
      </w:tr>
    </w:tbl>
    <w:p w:rsidR="00251B97" w:rsidRDefault="00251B97" w:rsidP="00251B97">
      <w:pPr>
        <w:ind w:firstLine="709"/>
      </w:pPr>
    </w:p>
    <w:p w:rsidR="00251B97" w:rsidRDefault="00251B97" w:rsidP="00251B97">
      <w:pPr>
        <w:pStyle w:val="aff1"/>
        <w:ind w:firstLine="709"/>
        <w:jc w:val="right"/>
        <w:rPr>
          <w:spacing w:val="-1"/>
          <w:sz w:val="28"/>
          <w:szCs w:val="28"/>
        </w:rPr>
        <w:sectPr w:rsidR="00251B97" w:rsidSect="000F464C">
          <w:pgSz w:w="11906" w:h="16838"/>
          <w:pgMar w:top="426" w:right="566" w:bottom="426" w:left="1843" w:header="709" w:footer="709" w:gutter="0"/>
          <w:cols w:space="708"/>
          <w:docGrid w:linePitch="360"/>
        </w:sectPr>
      </w:pPr>
    </w:p>
    <w:tbl>
      <w:tblPr>
        <w:tblW w:w="15750" w:type="dxa"/>
        <w:tblInd w:w="93" w:type="dxa"/>
        <w:tblLayout w:type="fixed"/>
        <w:tblLook w:val="04A0"/>
      </w:tblPr>
      <w:tblGrid>
        <w:gridCol w:w="400"/>
        <w:gridCol w:w="1033"/>
        <w:gridCol w:w="1126"/>
        <w:gridCol w:w="1126"/>
        <w:gridCol w:w="866"/>
        <w:gridCol w:w="3917"/>
        <w:gridCol w:w="1186"/>
        <w:gridCol w:w="1134"/>
        <w:gridCol w:w="709"/>
        <w:gridCol w:w="992"/>
        <w:gridCol w:w="1128"/>
        <w:gridCol w:w="1134"/>
        <w:gridCol w:w="999"/>
      </w:tblGrid>
      <w:tr w:rsidR="00251B97" w:rsidRPr="000F464C" w:rsidTr="00251B97">
        <w:trPr>
          <w:trHeight w:val="225"/>
        </w:trPr>
        <w:tc>
          <w:tcPr>
            <w:tcW w:w="8468" w:type="dxa"/>
            <w:gridSpan w:val="6"/>
            <w:tcBorders>
              <w:top w:val="nil"/>
              <w:left w:val="nil"/>
              <w:bottom w:val="nil"/>
              <w:right w:val="nil"/>
            </w:tcBorders>
            <w:shd w:val="clear" w:color="auto" w:fill="auto"/>
            <w:noWrap/>
            <w:vAlign w:val="bottom"/>
            <w:hideMark/>
          </w:tcPr>
          <w:p w:rsidR="00251B97" w:rsidRPr="00251B97" w:rsidRDefault="00251B97" w:rsidP="00251B97">
            <w:pPr>
              <w:rPr>
                <w:b/>
                <w:bCs/>
                <w:color w:val="000000"/>
                <w:sz w:val="16"/>
                <w:szCs w:val="16"/>
                <w:lang w:val="ru-RU"/>
              </w:rPr>
            </w:pPr>
            <w:r w:rsidRPr="00251B97">
              <w:rPr>
                <w:b/>
                <w:bCs/>
                <w:color w:val="000000"/>
                <w:sz w:val="16"/>
                <w:szCs w:val="16"/>
                <w:lang w:val="ru-RU"/>
              </w:rPr>
              <w:lastRenderedPageBreak/>
              <w:t>Раздел 2. "Общие сведения о "подуслугах"</w:t>
            </w:r>
          </w:p>
        </w:tc>
        <w:tc>
          <w:tcPr>
            <w:tcW w:w="1186"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134"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70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992"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128"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134"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99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r>
      <w:tr w:rsidR="00251B97" w:rsidRPr="000F464C" w:rsidTr="00251B97">
        <w:trPr>
          <w:trHeight w:val="150"/>
        </w:trPr>
        <w:tc>
          <w:tcPr>
            <w:tcW w:w="40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033"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8221" w:type="dxa"/>
            <w:gridSpan w:val="5"/>
            <w:tcBorders>
              <w:top w:val="nil"/>
              <w:left w:val="nil"/>
              <w:bottom w:val="nil"/>
              <w:right w:val="nil"/>
            </w:tcBorders>
            <w:shd w:val="clear" w:color="auto" w:fill="auto"/>
            <w:noWrap/>
            <w:vAlign w:val="bottom"/>
            <w:hideMark/>
          </w:tcPr>
          <w:p w:rsidR="00251B97" w:rsidRPr="00251B97" w:rsidRDefault="00251B97" w:rsidP="00251B97">
            <w:pPr>
              <w:rPr>
                <w:b/>
                <w:bCs/>
                <w:color w:val="000000"/>
                <w:sz w:val="16"/>
                <w:szCs w:val="16"/>
                <w:lang w:val="ru-RU"/>
              </w:rPr>
            </w:pPr>
          </w:p>
        </w:tc>
        <w:tc>
          <w:tcPr>
            <w:tcW w:w="1134"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70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992"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128"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134"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99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r>
      <w:tr w:rsidR="00251B97" w:rsidRPr="00A246B2" w:rsidTr="00251B97">
        <w:trPr>
          <w:trHeight w:val="855"/>
        </w:trPr>
        <w:tc>
          <w:tcPr>
            <w:tcW w:w="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1B97" w:rsidRPr="00A246B2" w:rsidRDefault="00251B97" w:rsidP="00251B97">
            <w:pPr>
              <w:jc w:val="center"/>
              <w:rPr>
                <w:color w:val="000000"/>
                <w:sz w:val="16"/>
                <w:szCs w:val="16"/>
              </w:rPr>
            </w:pPr>
            <w:r w:rsidRPr="00A246B2">
              <w:rPr>
                <w:color w:val="000000"/>
                <w:sz w:val="16"/>
                <w:szCs w:val="16"/>
              </w:rPr>
              <w:t>№</w:t>
            </w:r>
          </w:p>
        </w:tc>
        <w:tc>
          <w:tcPr>
            <w:tcW w:w="1033" w:type="dxa"/>
            <w:tcBorders>
              <w:top w:val="single" w:sz="4" w:space="0" w:color="auto"/>
              <w:left w:val="nil"/>
              <w:bottom w:val="single" w:sz="4" w:space="0" w:color="auto"/>
              <w:right w:val="single" w:sz="4" w:space="0" w:color="auto"/>
            </w:tcBorders>
            <w:shd w:val="clear" w:color="auto" w:fill="auto"/>
            <w:vAlign w:val="center"/>
            <w:hideMark/>
          </w:tcPr>
          <w:p w:rsidR="00251B97" w:rsidRPr="00A246B2" w:rsidRDefault="00251B97" w:rsidP="00251B97">
            <w:pPr>
              <w:rPr>
                <w:color w:val="000000"/>
                <w:sz w:val="16"/>
                <w:szCs w:val="16"/>
              </w:rPr>
            </w:pPr>
            <w:r w:rsidRPr="00A246B2">
              <w:rPr>
                <w:color w:val="000000"/>
                <w:sz w:val="16"/>
                <w:szCs w:val="16"/>
              </w:rPr>
              <w:t>Наименование подуслуги</w:t>
            </w:r>
          </w:p>
        </w:tc>
        <w:tc>
          <w:tcPr>
            <w:tcW w:w="2252" w:type="dxa"/>
            <w:gridSpan w:val="2"/>
            <w:tcBorders>
              <w:top w:val="single" w:sz="4" w:space="0" w:color="auto"/>
              <w:left w:val="nil"/>
              <w:bottom w:val="single" w:sz="4" w:space="0" w:color="auto"/>
              <w:right w:val="single" w:sz="4" w:space="0" w:color="auto"/>
            </w:tcBorders>
            <w:shd w:val="clear" w:color="auto" w:fill="auto"/>
            <w:vAlign w:val="center"/>
            <w:hideMark/>
          </w:tcPr>
          <w:p w:rsidR="00251B97" w:rsidRPr="00251B97" w:rsidRDefault="00251B97" w:rsidP="00251B97">
            <w:pPr>
              <w:jc w:val="center"/>
              <w:rPr>
                <w:color w:val="000000"/>
                <w:sz w:val="16"/>
                <w:szCs w:val="16"/>
                <w:lang w:val="ru-RU"/>
              </w:rPr>
            </w:pPr>
            <w:r w:rsidRPr="00251B97">
              <w:rPr>
                <w:color w:val="000000"/>
                <w:sz w:val="16"/>
                <w:szCs w:val="16"/>
                <w:lang w:val="ru-RU"/>
              </w:rPr>
              <w:t>Срок предоставления в зависимости от условий</w:t>
            </w:r>
          </w:p>
        </w:tc>
        <w:tc>
          <w:tcPr>
            <w:tcW w:w="86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Основания отказа в приёме документов</w:t>
            </w:r>
          </w:p>
        </w:tc>
        <w:tc>
          <w:tcPr>
            <w:tcW w:w="39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Основания отказа в предоставлении "подуслуги"</w:t>
            </w:r>
          </w:p>
        </w:tc>
        <w:tc>
          <w:tcPr>
            <w:tcW w:w="11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Основания приостановления предоставления "подуслуги"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Срок  приостановления предоставления "подуслуги"</w:t>
            </w:r>
          </w:p>
        </w:tc>
        <w:tc>
          <w:tcPr>
            <w:tcW w:w="2829" w:type="dxa"/>
            <w:gridSpan w:val="3"/>
            <w:tcBorders>
              <w:top w:val="single" w:sz="4" w:space="0" w:color="auto"/>
              <w:left w:val="nil"/>
              <w:bottom w:val="single" w:sz="4" w:space="0" w:color="auto"/>
              <w:right w:val="single" w:sz="4" w:space="0" w:color="000000"/>
            </w:tcBorders>
            <w:shd w:val="clear" w:color="auto" w:fill="auto"/>
            <w:vAlign w:val="center"/>
            <w:hideMark/>
          </w:tcPr>
          <w:p w:rsidR="00251B97" w:rsidRPr="00A246B2" w:rsidRDefault="00251B97" w:rsidP="00251B97">
            <w:pPr>
              <w:jc w:val="center"/>
              <w:rPr>
                <w:color w:val="000000"/>
                <w:sz w:val="16"/>
                <w:szCs w:val="16"/>
              </w:rPr>
            </w:pPr>
            <w:r w:rsidRPr="00A246B2">
              <w:rPr>
                <w:color w:val="000000"/>
                <w:sz w:val="16"/>
                <w:szCs w:val="16"/>
              </w:rPr>
              <w:t>Плата за предоставление "подуслуги"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Способы обращения за получением "подуслуги"</w:t>
            </w:r>
          </w:p>
        </w:tc>
        <w:tc>
          <w:tcPr>
            <w:tcW w:w="99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Способы получения  результата    "подуслуги"</w:t>
            </w:r>
          </w:p>
        </w:tc>
      </w:tr>
      <w:tr w:rsidR="00251B97" w:rsidRPr="000F464C" w:rsidTr="00251B97">
        <w:trPr>
          <w:trHeight w:val="2580"/>
        </w:trPr>
        <w:tc>
          <w:tcPr>
            <w:tcW w:w="400" w:type="dxa"/>
            <w:tcBorders>
              <w:top w:val="nil"/>
              <w:left w:val="single" w:sz="4" w:space="0" w:color="auto"/>
              <w:bottom w:val="single" w:sz="4" w:space="0" w:color="auto"/>
              <w:right w:val="single" w:sz="4" w:space="0" w:color="auto"/>
            </w:tcBorders>
            <w:shd w:val="clear" w:color="auto" w:fill="auto"/>
            <w:vAlign w:val="bottom"/>
            <w:hideMark/>
          </w:tcPr>
          <w:p w:rsidR="00251B97" w:rsidRPr="00A246B2" w:rsidRDefault="00251B97" w:rsidP="00251B97">
            <w:pPr>
              <w:rPr>
                <w:color w:val="000000"/>
                <w:sz w:val="16"/>
                <w:szCs w:val="16"/>
              </w:rPr>
            </w:pPr>
            <w:r w:rsidRPr="00A246B2">
              <w:rPr>
                <w:color w:val="000000"/>
                <w:sz w:val="16"/>
                <w:szCs w:val="16"/>
              </w:rPr>
              <w:t> </w:t>
            </w:r>
          </w:p>
        </w:tc>
        <w:tc>
          <w:tcPr>
            <w:tcW w:w="1033" w:type="dxa"/>
            <w:tcBorders>
              <w:top w:val="nil"/>
              <w:left w:val="nil"/>
              <w:bottom w:val="single" w:sz="4" w:space="0" w:color="auto"/>
              <w:right w:val="single" w:sz="4" w:space="0" w:color="auto"/>
            </w:tcBorders>
            <w:shd w:val="clear" w:color="auto" w:fill="auto"/>
            <w:vAlign w:val="bottom"/>
            <w:hideMark/>
          </w:tcPr>
          <w:p w:rsidR="00251B97" w:rsidRPr="00A246B2" w:rsidRDefault="00251B97" w:rsidP="00251B97">
            <w:pPr>
              <w:rPr>
                <w:color w:val="000000"/>
                <w:sz w:val="16"/>
                <w:szCs w:val="16"/>
              </w:rPr>
            </w:pPr>
            <w:r w:rsidRPr="00A246B2">
              <w:rPr>
                <w:color w:val="000000"/>
                <w:sz w:val="16"/>
                <w:szCs w:val="16"/>
              </w:rPr>
              <w:t> </w:t>
            </w:r>
          </w:p>
        </w:tc>
        <w:tc>
          <w:tcPr>
            <w:tcW w:w="1126"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При подаче заявления по месту жительства (месту нахождения юр. лица)</w:t>
            </w:r>
          </w:p>
        </w:tc>
        <w:tc>
          <w:tcPr>
            <w:tcW w:w="1126"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При подаче заявления по месту жительства (по месту обращения)</w:t>
            </w:r>
          </w:p>
        </w:tc>
        <w:tc>
          <w:tcPr>
            <w:tcW w:w="866" w:type="dxa"/>
            <w:vMerge/>
            <w:tcBorders>
              <w:top w:val="single" w:sz="4" w:space="0" w:color="auto"/>
              <w:left w:val="single" w:sz="4" w:space="0" w:color="auto"/>
              <w:bottom w:val="single" w:sz="4" w:space="0" w:color="auto"/>
              <w:right w:val="single" w:sz="4" w:space="0" w:color="auto"/>
            </w:tcBorders>
            <w:vAlign w:val="center"/>
            <w:hideMark/>
          </w:tcPr>
          <w:p w:rsidR="00251B97" w:rsidRPr="00251B97" w:rsidRDefault="00251B97" w:rsidP="00251B97">
            <w:pPr>
              <w:rPr>
                <w:color w:val="000000"/>
                <w:sz w:val="16"/>
                <w:szCs w:val="16"/>
                <w:lang w:val="ru-RU"/>
              </w:rPr>
            </w:pPr>
          </w:p>
        </w:tc>
        <w:tc>
          <w:tcPr>
            <w:tcW w:w="3917" w:type="dxa"/>
            <w:vMerge/>
            <w:tcBorders>
              <w:top w:val="single" w:sz="4" w:space="0" w:color="auto"/>
              <w:left w:val="single" w:sz="4" w:space="0" w:color="auto"/>
              <w:bottom w:val="single" w:sz="4" w:space="0" w:color="auto"/>
              <w:right w:val="single" w:sz="4" w:space="0" w:color="auto"/>
            </w:tcBorders>
            <w:vAlign w:val="center"/>
            <w:hideMark/>
          </w:tcPr>
          <w:p w:rsidR="00251B97" w:rsidRPr="00251B97" w:rsidRDefault="00251B97" w:rsidP="00251B97">
            <w:pPr>
              <w:rPr>
                <w:color w:val="000000"/>
                <w:sz w:val="16"/>
                <w:szCs w:val="16"/>
                <w:lang w:val="ru-RU"/>
              </w:rPr>
            </w:pPr>
          </w:p>
        </w:tc>
        <w:tc>
          <w:tcPr>
            <w:tcW w:w="1186" w:type="dxa"/>
            <w:vMerge/>
            <w:tcBorders>
              <w:top w:val="single" w:sz="4" w:space="0" w:color="auto"/>
              <w:left w:val="single" w:sz="4" w:space="0" w:color="auto"/>
              <w:bottom w:val="single" w:sz="4" w:space="0" w:color="auto"/>
              <w:right w:val="single" w:sz="4" w:space="0" w:color="auto"/>
            </w:tcBorders>
            <w:vAlign w:val="center"/>
            <w:hideMark/>
          </w:tcPr>
          <w:p w:rsidR="00251B97" w:rsidRPr="00251B97" w:rsidRDefault="00251B97" w:rsidP="00251B97">
            <w:pPr>
              <w:rPr>
                <w:color w:val="000000"/>
                <w:sz w:val="16"/>
                <w:szCs w:val="16"/>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51B97" w:rsidRPr="00251B97" w:rsidRDefault="00251B97" w:rsidP="00251B97">
            <w:pPr>
              <w:rPr>
                <w:color w:val="000000"/>
                <w:sz w:val="16"/>
                <w:szCs w:val="16"/>
                <w:lang w:val="ru-RU"/>
              </w:rPr>
            </w:pPr>
          </w:p>
        </w:tc>
        <w:tc>
          <w:tcPr>
            <w:tcW w:w="709" w:type="dxa"/>
            <w:tcBorders>
              <w:top w:val="nil"/>
              <w:left w:val="nil"/>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Наличие платы (государственной пошлины)</w:t>
            </w:r>
          </w:p>
        </w:tc>
        <w:tc>
          <w:tcPr>
            <w:tcW w:w="992" w:type="dxa"/>
            <w:tcBorders>
              <w:top w:val="nil"/>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Реквизиты нормативного правового акта, являющегося основанием для взимания платы (государственной пошлины)</w:t>
            </w:r>
          </w:p>
        </w:tc>
        <w:tc>
          <w:tcPr>
            <w:tcW w:w="1128" w:type="dxa"/>
            <w:tcBorders>
              <w:top w:val="nil"/>
              <w:left w:val="nil"/>
              <w:bottom w:val="single" w:sz="4" w:space="0" w:color="auto"/>
              <w:right w:val="single" w:sz="4" w:space="0" w:color="auto"/>
            </w:tcBorders>
            <w:shd w:val="clear" w:color="auto" w:fill="auto"/>
            <w:vAlign w:val="center"/>
            <w:hideMark/>
          </w:tcPr>
          <w:p w:rsidR="00251B97" w:rsidRPr="00251B97" w:rsidRDefault="00251B97" w:rsidP="00251B97">
            <w:pPr>
              <w:jc w:val="center"/>
              <w:rPr>
                <w:color w:val="000000"/>
                <w:sz w:val="16"/>
                <w:szCs w:val="16"/>
                <w:lang w:val="ru-RU"/>
              </w:rPr>
            </w:pPr>
            <w:r w:rsidRPr="00251B97">
              <w:rPr>
                <w:color w:val="000000"/>
                <w:sz w:val="16"/>
                <w:szCs w:val="16"/>
                <w:lang w:val="ru-RU"/>
              </w:rPr>
              <w:t>КБК для взимания платы (государственной пошлины), в том числе для МФЦ</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51B97" w:rsidRPr="00251B97" w:rsidRDefault="00251B97" w:rsidP="00251B97">
            <w:pPr>
              <w:rPr>
                <w:color w:val="000000"/>
                <w:sz w:val="16"/>
                <w:szCs w:val="16"/>
                <w:lang w:val="ru-RU"/>
              </w:rPr>
            </w:pPr>
          </w:p>
        </w:tc>
        <w:tc>
          <w:tcPr>
            <w:tcW w:w="999" w:type="dxa"/>
            <w:vMerge/>
            <w:tcBorders>
              <w:top w:val="single" w:sz="4" w:space="0" w:color="auto"/>
              <w:left w:val="single" w:sz="4" w:space="0" w:color="auto"/>
              <w:bottom w:val="single" w:sz="4" w:space="0" w:color="auto"/>
              <w:right w:val="single" w:sz="4" w:space="0" w:color="auto"/>
            </w:tcBorders>
            <w:vAlign w:val="center"/>
            <w:hideMark/>
          </w:tcPr>
          <w:p w:rsidR="00251B97" w:rsidRPr="00251B97" w:rsidRDefault="00251B97" w:rsidP="00251B97">
            <w:pPr>
              <w:rPr>
                <w:color w:val="000000"/>
                <w:sz w:val="16"/>
                <w:szCs w:val="16"/>
                <w:lang w:val="ru-RU"/>
              </w:rPr>
            </w:pPr>
          </w:p>
        </w:tc>
      </w:tr>
      <w:tr w:rsidR="00251B97" w:rsidRPr="00A246B2" w:rsidTr="00251B97">
        <w:trPr>
          <w:trHeight w:val="225"/>
        </w:trPr>
        <w:tc>
          <w:tcPr>
            <w:tcW w:w="400" w:type="dxa"/>
            <w:tcBorders>
              <w:top w:val="nil"/>
              <w:left w:val="single" w:sz="4" w:space="0" w:color="auto"/>
              <w:bottom w:val="nil"/>
              <w:right w:val="single" w:sz="4" w:space="0" w:color="auto"/>
            </w:tcBorders>
            <w:shd w:val="clear" w:color="auto" w:fill="auto"/>
            <w:noWrap/>
            <w:vAlign w:val="center"/>
            <w:hideMark/>
          </w:tcPr>
          <w:p w:rsidR="00251B97" w:rsidRPr="00A246B2" w:rsidRDefault="00251B97" w:rsidP="00251B97">
            <w:pPr>
              <w:jc w:val="center"/>
              <w:rPr>
                <w:color w:val="000000"/>
                <w:sz w:val="16"/>
                <w:szCs w:val="16"/>
              </w:rPr>
            </w:pPr>
            <w:r w:rsidRPr="00A246B2">
              <w:rPr>
                <w:color w:val="000000"/>
                <w:sz w:val="16"/>
                <w:szCs w:val="16"/>
              </w:rPr>
              <w:t>1</w:t>
            </w:r>
          </w:p>
        </w:tc>
        <w:tc>
          <w:tcPr>
            <w:tcW w:w="1033" w:type="dxa"/>
            <w:tcBorders>
              <w:top w:val="nil"/>
              <w:left w:val="nil"/>
              <w:bottom w:val="nil"/>
              <w:right w:val="single" w:sz="4" w:space="0" w:color="auto"/>
            </w:tcBorders>
            <w:shd w:val="clear" w:color="auto" w:fill="auto"/>
            <w:noWrap/>
            <w:vAlign w:val="center"/>
            <w:hideMark/>
          </w:tcPr>
          <w:p w:rsidR="00251B97" w:rsidRPr="00A246B2" w:rsidRDefault="00251B97" w:rsidP="00251B97">
            <w:pPr>
              <w:jc w:val="center"/>
              <w:rPr>
                <w:color w:val="000000"/>
                <w:sz w:val="16"/>
                <w:szCs w:val="16"/>
              </w:rPr>
            </w:pPr>
            <w:r w:rsidRPr="00A246B2">
              <w:rPr>
                <w:color w:val="000000"/>
                <w:sz w:val="16"/>
                <w:szCs w:val="16"/>
              </w:rPr>
              <w:t>2</w:t>
            </w:r>
          </w:p>
        </w:tc>
        <w:tc>
          <w:tcPr>
            <w:tcW w:w="1126" w:type="dxa"/>
            <w:tcBorders>
              <w:top w:val="nil"/>
              <w:left w:val="nil"/>
              <w:bottom w:val="nil"/>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3</w:t>
            </w:r>
          </w:p>
        </w:tc>
        <w:tc>
          <w:tcPr>
            <w:tcW w:w="1126" w:type="dxa"/>
            <w:tcBorders>
              <w:top w:val="nil"/>
              <w:left w:val="nil"/>
              <w:bottom w:val="nil"/>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4</w:t>
            </w:r>
          </w:p>
        </w:tc>
        <w:tc>
          <w:tcPr>
            <w:tcW w:w="866" w:type="dxa"/>
            <w:tcBorders>
              <w:top w:val="nil"/>
              <w:left w:val="nil"/>
              <w:bottom w:val="nil"/>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5</w:t>
            </w:r>
          </w:p>
        </w:tc>
        <w:tc>
          <w:tcPr>
            <w:tcW w:w="3917" w:type="dxa"/>
            <w:tcBorders>
              <w:top w:val="nil"/>
              <w:left w:val="nil"/>
              <w:bottom w:val="nil"/>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6</w:t>
            </w:r>
          </w:p>
        </w:tc>
        <w:tc>
          <w:tcPr>
            <w:tcW w:w="1186" w:type="dxa"/>
            <w:tcBorders>
              <w:top w:val="nil"/>
              <w:left w:val="nil"/>
              <w:bottom w:val="nil"/>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7</w:t>
            </w:r>
          </w:p>
        </w:tc>
        <w:tc>
          <w:tcPr>
            <w:tcW w:w="1134" w:type="dxa"/>
            <w:tcBorders>
              <w:top w:val="nil"/>
              <w:left w:val="nil"/>
              <w:bottom w:val="nil"/>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8</w:t>
            </w:r>
          </w:p>
        </w:tc>
        <w:tc>
          <w:tcPr>
            <w:tcW w:w="709" w:type="dxa"/>
            <w:tcBorders>
              <w:top w:val="nil"/>
              <w:left w:val="nil"/>
              <w:bottom w:val="nil"/>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9</w:t>
            </w:r>
          </w:p>
        </w:tc>
        <w:tc>
          <w:tcPr>
            <w:tcW w:w="992" w:type="dxa"/>
            <w:tcBorders>
              <w:top w:val="nil"/>
              <w:left w:val="nil"/>
              <w:bottom w:val="nil"/>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10</w:t>
            </w:r>
          </w:p>
        </w:tc>
        <w:tc>
          <w:tcPr>
            <w:tcW w:w="1128" w:type="dxa"/>
            <w:tcBorders>
              <w:top w:val="nil"/>
              <w:left w:val="nil"/>
              <w:bottom w:val="nil"/>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11</w:t>
            </w:r>
          </w:p>
        </w:tc>
        <w:tc>
          <w:tcPr>
            <w:tcW w:w="1134" w:type="dxa"/>
            <w:tcBorders>
              <w:top w:val="nil"/>
              <w:left w:val="nil"/>
              <w:bottom w:val="nil"/>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12</w:t>
            </w:r>
          </w:p>
        </w:tc>
        <w:tc>
          <w:tcPr>
            <w:tcW w:w="999" w:type="dxa"/>
            <w:tcBorders>
              <w:top w:val="nil"/>
              <w:left w:val="nil"/>
              <w:bottom w:val="nil"/>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13</w:t>
            </w:r>
          </w:p>
        </w:tc>
      </w:tr>
      <w:tr w:rsidR="00251B97" w:rsidRPr="000F464C" w:rsidTr="00251B97">
        <w:trPr>
          <w:trHeight w:val="300"/>
        </w:trPr>
        <w:tc>
          <w:tcPr>
            <w:tcW w:w="15750"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B97" w:rsidRPr="00251B97" w:rsidRDefault="00251B97" w:rsidP="00251B97">
            <w:pPr>
              <w:jc w:val="center"/>
              <w:rPr>
                <w:b/>
                <w:bCs/>
                <w:color w:val="000000"/>
                <w:sz w:val="16"/>
                <w:szCs w:val="16"/>
                <w:lang w:val="ru-RU"/>
              </w:rPr>
            </w:pPr>
            <w:r w:rsidRPr="00251B97">
              <w:rPr>
                <w:b/>
                <w:bCs/>
                <w:color w:val="000000"/>
                <w:sz w:val="16"/>
                <w:szCs w:val="16"/>
                <w:lang w:val="ru-RU"/>
              </w:rPr>
              <w:t>Утверждение схемы расположения земельного участка или земельных участков на кадастровом плане территории</w:t>
            </w:r>
          </w:p>
        </w:tc>
      </w:tr>
      <w:tr w:rsidR="00251B97" w:rsidRPr="000F464C" w:rsidTr="00251B97">
        <w:trPr>
          <w:trHeight w:val="6653"/>
        </w:trPr>
        <w:tc>
          <w:tcPr>
            <w:tcW w:w="400" w:type="dxa"/>
            <w:tcBorders>
              <w:top w:val="nil"/>
              <w:left w:val="single" w:sz="4" w:space="0" w:color="auto"/>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lastRenderedPageBreak/>
              <w:t>1</w:t>
            </w:r>
          </w:p>
        </w:tc>
        <w:tc>
          <w:tcPr>
            <w:tcW w:w="1033"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Утверждение схемы расположения земельного участка или земельных участков на кадастровом плане территории</w:t>
            </w:r>
          </w:p>
        </w:tc>
        <w:tc>
          <w:tcPr>
            <w:tcW w:w="1126"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Не более 13 календарных дней со дня регистрации заявления при наличии полного пакета требуемых документов</w:t>
            </w:r>
          </w:p>
        </w:tc>
        <w:tc>
          <w:tcPr>
            <w:tcW w:w="1126"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Не более 13 календарных дней со дня регистрации заявления при наличии полного пакета требуемых документов</w:t>
            </w:r>
          </w:p>
        </w:tc>
        <w:tc>
          <w:tcPr>
            <w:tcW w:w="866"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нет</w:t>
            </w:r>
          </w:p>
        </w:tc>
        <w:tc>
          <w:tcPr>
            <w:tcW w:w="3917"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1) в запросе гражданина, направившего обращение, не указаны 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r w:rsidRPr="00251B97">
              <w:rPr>
                <w:color w:val="000000"/>
                <w:sz w:val="16"/>
                <w:szCs w:val="16"/>
                <w:lang w:val="ru-RU"/>
              </w:rPr>
              <w:br/>
              <w:t>2) несоответствие схемы расположения земельного участка ее форме, формату или требованиям к ее подготовке;</w:t>
            </w:r>
            <w:r w:rsidRPr="00251B97">
              <w:rPr>
                <w:color w:val="000000"/>
                <w:sz w:val="16"/>
                <w:szCs w:val="16"/>
                <w:lang w:val="ru-RU"/>
              </w:rPr>
              <w:br/>
              <w:t>3)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земельных участков, находящихся в стадии оформления прав землепользования, а также образуемых в соответствии с ранее принятым решением об утверждении схемы расположения земельного участка, срок действия которого не истек;</w:t>
            </w:r>
            <w:r w:rsidRPr="00251B97">
              <w:rPr>
                <w:color w:val="000000"/>
                <w:sz w:val="16"/>
                <w:szCs w:val="16"/>
                <w:lang w:val="ru-RU"/>
              </w:rPr>
              <w:br/>
              <w:t>4)разработка схемы расположения земельного участка с нарушением предусмотренных статьей 11.9 Земельного кодекса требований к образуемым земельным участкам;</w:t>
            </w:r>
            <w:r w:rsidRPr="00251B97">
              <w:rPr>
                <w:color w:val="000000"/>
                <w:sz w:val="16"/>
                <w:szCs w:val="16"/>
                <w:lang w:val="ru-RU"/>
              </w:rPr>
              <w:br/>
              <w:t>5)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r w:rsidRPr="00251B97">
              <w:rPr>
                <w:color w:val="000000"/>
                <w:sz w:val="16"/>
                <w:szCs w:val="16"/>
                <w:lang w:val="ru-RU"/>
              </w:rPr>
              <w:br/>
              <w:t>6)расположение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Pr="00251B97">
              <w:rPr>
                <w:color w:val="000000"/>
                <w:sz w:val="16"/>
                <w:szCs w:val="16"/>
                <w:lang w:val="ru-RU"/>
              </w:rPr>
              <w:br/>
              <w:t>Перечень оснований для отказа в утверждении схемы расположения земельного участка для его продажи или предоставления в аренду путем проведения аукциона:</w:t>
            </w:r>
            <w:r w:rsidRPr="00251B97">
              <w:rPr>
                <w:color w:val="000000"/>
                <w:sz w:val="16"/>
                <w:szCs w:val="16"/>
                <w:lang w:val="ru-RU"/>
              </w:rPr>
              <w:br/>
              <w:t>1)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об утверждении схемы для дальнейшей его продажи или предоставления в аренду путем проведения аукциона;</w:t>
            </w:r>
            <w:r w:rsidRPr="00251B97">
              <w:rPr>
                <w:color w:val="000000"/>
                <w:sz w:val="16"/>
                <w:szCs w:val="16"/>
                <w:lang w:val="ru-RU"/>
              </w:rPr>
              <w:br/>
              <w:t>2) земельный участок не отнесен к определенной категории земель;</w:t>
            </w:r>
            <w:r w:rsidRPr="00251B97">
              <w:rPr>
                <w:color w:val="000000"/>
                <w:sz w:val="16"/>
                <w:szCs w:val="16"/>
                <w:lang w:val="ru-RU"/>
              </w:rPr>
              <w:br/>
              <w:t>3)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r w:rsidRPr="00251B97">
              <w:rPr>
                <w:color w:val="000000"/>
                <w:sz w:val="16"/>
                <w:szCs w:val="16"/>
                <w:lang w:val="ru-RU"/>
              </w:rPr>
              <w:br/>
              <w:t xml:space="preserve">4) на земельном участке расположены здание, сооружение, объект незавершенного строительства, </w:t>
            </w:r>
            <w:r w:rsidRPr="00251B97">
              <w:rPr>
                <w:color w:val="000000"/>
                <w:sz w:val="16"/>
                <w:szCs w:val="16"/>
                <w:lang w:val="ru-RU"/>
              </w:rPr>
              <w:lastRenderedPageBreak/>
              <w:t>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 3 ст. 39.36 Земельного кодекса Российской Федерации и размещение которого не препятствует использованию такого земельного участка в соответствии с его разрешенным использованием;</w:t>
            </w:r>
            <w:r w:rsidRPr="00251B97">
              <w:rPr>
                <w:color w:val="000000"/>
                <w:sz w:val="16"/>
                <w:szCs w:val="16"/>
                <w:lang w:val="ru-RU"/>
              </w:rPr>
              <w:br/>
              <w:t>5)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r w:rsidRPr="00251B97">
              <w:rPr>
                <w:color w:val="000000"/>
                <w:sz w:val="16"/>
                <w:szCs w:val="16"/>
                <w:lang w:val="ru-RU"/>
              </w:rPr>
              <w:br/>
              <w:t>6)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sidRPr="00251B97">
              <w:rPr>
                <w:color w:val="000000"/>
                <w:sz w:val="16"/>
                <w:szCs w:val="16"/>
                <w:lang w:val="ru-RU"/>
              </w:rPr>
              <w:br/>
              <w:t>7)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r w:rsidRPr="00251B97">
              <w:rPr>
                <w:color w:val="000000"/>
                <w:sz w:val="16"/>
                <w:szCs w:val="16"/>
                <w:lang w:val="ru-RU"/>
              </w:rPr>
              <w:br/>
              <w:t>8) в отношении земельного участка принято решение о предварительном согласовании его предоставления;</w:t>
            </w:r>
            <w:r w:rsidRPr="00251B97">
              <w:rPr>
                <w:color w:val="000000"/>
                <w:sz w:val="16"/>
                <w:szCs w:val="16"/>
                <w:lang w:val="ru-RU"/>
              </w:rPr>
              <w:br/>
              <w:t>9)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r w:rsidRPr="00251B97">
              <w:rPr>
                <w:color w:val="000000"/>
                <w:sz w:val="16"/>
                <w:szCs w:val="16"/>
                <w:lang w:val="ru-RU"/>
              </w:rPr>
              <w:br/>
              <w:t>10)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r w:rsidRPr="00251B97">
              <w:rPr>
                <w:color w:val="000000"/>
                <w:sz w:val="16"/>
                <w:szCs w:val="16"/>
                <w:lang w:val="ru-RU"/>
              </w:rPr>
              <w:br/>
              <w:t>11)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186" w:type="dxa"/>
            <w:tcBorders>
              <w:top w:val="nil"/>
              <w:left w:val="nil"/>
              <w:bottom w:val="single" w:sz="4" w:space="0" w:color="auto"/>
              <w:right w:val="single" w:sz="4" w:space="0" w:color="auto"/>
            </w:tcBorders>
            <w:shd w:val="clear" w:color="000000" w:fill="FFFFFF"/>
            <w:hideMark/>
          </w:tcPr>
          <w:p w:rsidR="00251B97" w:rsidRPr="00251B97" w:rsidRDefault="00251B97" w:rsidP="00251B97">
            <w:pPr>
              <w:rPr>
                <w:color w:val="000000"/>
                <w:sz w:val="16"/>
                <w:szCs w:val="16"/>
                <w:lang w:val="ru-RU"/>
              </w:rPr>
            </w:pPr>
            <w:r w:rsidRPr="00251B97">
              <w:rPr>
                <w:color w:val="000000"/>
                <w:sz w:val="16"/>
                <w:szCs w:val="16"/>
                <w:lang w:val="ru-RU"/>
              </w:rPr>
              <w:lastRenderedPageBreak/>
              <w:t>В случае, если на момент поступления заявления об утверждении схемы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tc>
        <w:tc>
          <w:tcPr>
            <w:tcW w:w="1134"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tc>
        <w:tc>
          <w:tcPr>
            <w:tcW w:w="709"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нет</w:t>
            </w:r>
          </w:p>
        </w:tc>
        <w:tc>
          <w:tcPr>
            <w:tcW w:w="992"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_</w:t>
            </w:r>
          </w:p>
        </w:tc>
        <w:tc>
          <w:tcPr>
            <w:tcW w:w="1128"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_</w:t>
            </w:r>
          </w:p>
        </w:tc>
        <w:tc>
          <w:tcPr>
            <w:tcW w:w="1134"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личное обращение в территориальный орган (отделение органга), предоставляющего услугу; личное обращение в МФЦ; официальный сайт органа,предоставляющего услугу; почтовая связь.</w:t>
            </w:r>
          </w:p>
        </w:tc>
        <w:tc>
          <w:tcPr>
            <w:tcW w:w="999"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в органе, предоставляющем услугу, на бумажном носителе; в территориальном органе(отделении органа), предоставляющем услугу, на бумажном носителе, полученном из территориального органа; в МФЦ;электронной почты, почтовая связь</w:t>
            </w:r>
          </w:p>
        </w:tc>
      </w:tr>
    </w:tbl>
    <w:p w:rsidR="00251B97" w:rsidRPr="00251B97" w:rsidRDefault="00251B97" w:rsidP="00251B97">
      <w:pPr>
        <w:ind w:firstLine="709"/>
        <w:rPr>
          <w:lang w:val="ru-RU"/>
        </w:rPr>
      </w:pPr>
    </w:p>
    <w:tbl>
      <w:tblPr>
        <w:tblW w:w="15661" w:type="dxa"/>
        <w:tblInd w:w="93" w:type="dxa"/>
        <w:tblLook w:val="04A0"/>
      </w:tblPr>
      <w:tblGrid>
        <w:gridCol w:w="460"/>
        <w:gridCol w:w="1513"/>
        <w:gridCol w:w="1460"/>
        <w:gridCol w:w="1547"/>
        <w:gridCol w:w="1416"/>
        <w:gridCol w:w="4508"/>
        <w:gridCol w:w="1525"/>
        <w:gridCol w:w="3376"/>
      </w:tblGrid>
      <w:tr w:rsidR="00251B97" w:rsidRPr="000F464C" w:rsidTr="00251B97">
        <w:trPr>
          <w:trHeight w:val="225"/>
        </w:trPr>
        <w:tc>
          <w:tcPr>
            <w:tcW w:w="15661" w:type="dxa"/>
            <w:gridSpan w:val="8"/>
            <w:tcBorders>
              <w:top w:val="nil"/>
              <w:left w:val="nil"/>
              <w:bottom w:val="nil"/>
              <w:right w:val="nil"/>
            </w:tcBorders>
            <w:shd w:val="clear" w:color="auto" w:fill="auto"/>
            <w:noWrap/>
            <w:vAlign w:val="bottom"/>
            <w:hideMark/>
          </w:tcPr>
          <w:p w:rsidR="00251B97" w:rsidRPr="00251B97" w:rsidRDefault="00251B97" w:rsidP="00251B97">
            <w:pPr>
              <w:rPr>
                <w:b/>
                <w:bCs/>
                <w:color w:val="000000"/>
                <w:sz w:val="16"/>
                <w:szCs w:val="16"/>
                <w:lang w:val="ru-RU"/>
              </w:rPr>
            </w:pPr>
            <w:r w:rsidRPr="00251B97">
              <w:rPr>
                <w:b/>
                <w:bCs/>
                <w:color w:val="000000"/>
                <w:sz w:val="16"/>
                <w:szCs w:val="16"/>
                <w:lang w:val="ru-RU"/>
              </w:rPr>
              <w:lastRenderedPageBreak/>
              <w:t>Раздел 3 "Сведения о заявителях "подуслуги"</w:t>
            </w:r>
          </w:p>
        </w:tc>
      </w:tr>
      <w:tr w:rsidR="00251B97" w:rsidRPr="000F464C" w:rsidTr="00251B97">
        <w:trPr>
          <w:trHeight w:val="225"/>
        </w:trPr>
        <w:tc>
          <w:tcPr>
            <w:tcW w:w="46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476"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437"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518"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38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4508"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497"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3376"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r>
      <w:tr w:rsidR="00251B97" w:rsidRPr="000F464C" w:rsidTr="00251B97">
        <w:trPr>
          <w:trHeight w:val="45"/>
        </w:trPr>
        <w:tc>
          <w:tcPr>
            <w:tcW w:w="46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476"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437"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518"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38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4508"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497"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3376"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r>
      <w:tr w:rsidR="00251B97" w:rsidRPr="000F464C" w:rsidTr="00251B97">
        <w:trPr>
          <w:trHeight w:val="2550"/>
        </w:trPr>
        <w:tc>
          <w:tcPr>
            <w:tcW w:w="460" w:type="dxa"/>
            <w:tcBorders>
              <w:top w:val="single" w:sz="4" w:space="0" w:color="auto"/>
              <w:left w:val="single" w:sz="4" w:space="0" w:color="auto"/>
              <w:bottom w:val="single" w:sz="4" w:space="0" w:color="auto"/>
              <w:right w:val="single" w:sz="4" w:space="0" w:color="auto"/>
            </w:tcBorders>
            <w:shd w:val="clear" w:color="auto" w:fill="auto"/>
            <w:noWrap/>
            <w:hideMark/>
          </w:tcPr>
          <w:p w:rsidR="00251B97" w:rsidRPr="00A246B2" w:rsidRDefault="00251B97" w:rsidP="00251B97">
            <w:pPr>
              <w:rPr>
                <w:color w:val="000000"/>
                <w:sz w:val="16"/>
                <w:szCs w:val="16"/>
              </w:rPr>
            </w:pPr>
            <w:r w:rsidRPr="00A246B2">
              <w:rPr>
                <w:color w:val="000000"/>
                <w:sz w:val="16"/>
                <w:szCs w:val="16"/>
              </w:rPr>
              <w:t>№ п/п</w:t>
            </w:r>
          </w:p>
        </w:tc>
        <w:tc>
          <w:tcPr>
            <w:tcW w:w="1476"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Категории лиц, имеющих право на получение "подуслуги"</w:t>
            </w:r>
          </w:p>
        </w:tc>
        <w:tc>
          <w:tcPr>
            <w:tcW w:w="1437"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Документ, подтверждающий правомочие заявителя соответствующей категории на получение "подуслуги"</w:t>
            </w:r>
          </w:p>
        </w:tc>
        <w:tc>
          <w:tcPr>
            <w:tcW w:w="1518"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Установленные требования к документу, подтверждающему правомочие заявителя соответствующей категории на получение "подуслуги"</w:t>
            </w:r>
          </w:p>
        </w:tc>
        <w:tc>
          <w:tcPr>
            <w:tcW w:w="1389"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Наличие возможности подачи заявления на предоставление "подуслуги" представителями заявителя</w:t>
            </w:r>
          </w:p>
        </w:tc>
        <w:tc>
          <w:tcPr>
            <w:tcW w:w="4508"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Исчерпывающий перечень лиц, имеющих право на подачу заявления от имени заявителя</w:t>
            </w:r>
          </w:p>
        </w:tc>
        <w:tc>
          <w:tcPr>
            <w:tcW w:w="1497"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Наименование документа, подтверждающего  право подачи заявления от имени заявителя</w:t>
            </w:r>
          </w:p>
        </w:tc>
        <w:tc>
          <w:tcPr>
            <w:tcW w:w="3376"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Установление требований к документу, подтверждающему право подачи заявления от имени заявителя</w:t>
            </w:r>
          </w:p>
        </w:tc>
      </w:tr>
      <w:tr w:rsidR="00251B97" w:rsidRPr="00A246B2" w:rsidTr="00251B97">
        <w:trPr>
          <w:trHeight w:val="22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1</w:t>
            </w:r>
          </w:p>
        </w:tc>
        <w:tc>
          <w:tcPr>
            <w:tcW w:w="1476"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2</w:t>
            </w:r>
          </w:p>
        </w:tc>
        <w:tc>
          <w:tcPr>
            <w:tcW w:w="1437"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3</w:t>
            </w:r>
          </w:p>
        </w:tc>
        <w:tc>
          <w:tcPr>
            <w:tcW w:w="1518"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4</w:t>
            </w:r>
          </w:p>
        </w:tc>
        <w:tc>
          <w:tcPr>
            <w:tcW w:w="1389"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5</w:t>
            </w:r>
          </w:p>
        </w:tc>
        <w:tc>
          <w:tcPr>
            <w:tcW w:w="4508"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6</w:t>
            </w:r>
          </w:p>
        </w:tc>
        <w:tc>
          <w:tcPr>
            <w:tcW w:w="1497"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7</w:t>
            </w:r>
          </w:p>
        </w:tc>
        <w:tc>
          <w:tcPr>
            <w:tcW w:w="3376"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8</w:t>
            </w:r>
          </w:p>
        </w:tc>
      </w:tr>
      <w:tr w:rsidR="00251B97" w:rsidRPr="000F464C" w:rsidTr="00251B97">
        <w:trPr>
          <w:trHeight w:val="225"/>
        </w:trPr>
        <w:tc>
          <w:tcPr>
            <w:tcW w:w="15661"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51B97" w:rsidRPr="00251B97" w:rsidRDefault="00251B97" w:rsidP="00251B97">
            <w:pPr>
              <w:jc w:val="center"/>
              <w:rPr>
                <w:b/>
                <w:bCs/>
                <w:color w:val="000000"/>
                <w:sz w:val="16"/>
                <w:szCs w:val="16"/>
                <w:lang w:val="ru-RU"/>
              </w:rPr>
            </w:pPr>
            <w:r w:rsidRPr="00251B97">
              <w:rPr>
                <w:b/>
                <w:bCs/>
                <w:color w:val="000000"/>
                <w:sz w:val="16"/>
                <w:szCs w:val="16"/>
                <w:lang w:val="ru-RU"/>
              </w:rPr>
              <w:t>Утверждение схемы расположения земельного участка или земельных участков на кадастровом плане территории</w:t>
            </w:r>
          </w:p>
        </w:tc>
      </w:tr>
      <w:tr w:rsidR="00251B97" w:rsidRPr="000F464C" w:rsidTr="00251B97">
        <w:trPr>
          <w:trHeight w:val="3849"/>
        </w:trPr>
        <w:tc>
          <w:tcPr>
            <w:tcW w:w="460" w:type="dxa"/>
            <w:tcBorders>
              <w:top w:val="nil"/>
              <w:left w:val="single" w:sz="4" w:space="0" w:color="auto"/>
              <w:bottom w:val="single" w:sz="4" w:space="0" w:color="auto"/>
              <w:right w:val="single" w:sz="4" w:space="0" w:color="auto"/>
            </w:tcBorders>
            <w:shd w:val="clear" w:color="auto" w:fill="auto"/>
            <w:hideMark/>
          </w:tcPr>
          <w:p w:rsidR="00251B97" w:rsidRPr="00A246B2" w:rsidRDefault="00251B97" w:rsidP="00251B97">
            <w:pPr>
              <w:jc w:val="right"/>
              <w:rPr>
                <w:color w:val="000000"/>
                <w:sz w:val="16"/>
                <w:szCs w:val="16"/>
              </w:rPr>
            </w:pPr>
            <w:r w:rsidRPr="00A246B2">
              <w:rPr>
                <w:color w:val="000000"/>
                <w:sz w:val="16"/>
                <w:szCs w:val="16"/>
              </w:rPr>
              <w:t>1</w:t>
            </w:r>
          </w:p>
        </w:tc>
        <w:tc>
          <w:tcPr>
            <w:tcW w:w="1476"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юридические лица, индивидуальные предприниматели, физические лица, заинтересованные в приобретении муниципального имущества</w:t>
            </w:r>
          </w:p>
        </w:tc>
        <w:tc>
          <w:tcPr>
            <w:tcW w:w="1437"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Документы, подтверждающие полномочия и удостоверяющие личность представителя, либо лица имеющего право действовать без доверенности.</w:t>
            </w:r>
          </w:p>
        </w:tc>
        <w:tc>
          <w:tcPr>
            <w:tcW w:w="1518"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Данные заявителя указаны полностью, разборчиво.</w:t>
            </w:r>
          </w:p>
        </w:tc>
        <w:tc>
          <w:tcPr>
            <w:tcW w:w="1389" w:type="dxa"/>
            <w:tcBorders>
              <w:top w:val="nil"/>
              <w:left w:val="nil"/>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Наличие</w:t>
            </w:r>
          </w:p>
        </w:tc>
        <w:tc>
          <w:tcPr>
            <w:tcW w:w="4508"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1) От имени физического лица:      - законный представитель (родитель, усыновитель, опекун, попечитель);</w:t>
            </w:r>
            <w:r w:rsidRPr="00251B97">
              <w:rPr>
                <w:color w:val="000000"/>
                <w:sz w:val="16"/>
                <w:szCs w:val="16"/>
                <w:lang w:val="ru-RU"/>
              </w:rPr>
              <w:br/>
              <w:t>- опекун недееспособного гражданина;</w:t>
            </w:r>
            <w:r w:rsidRPr="00251B97">
              <w:rPr>
                <w:color w:val="000000"/>
                <w:sz w:val="16"/>
                <w:szCs w:val="16"/>
                <w:lang w:val="ru-RU"/>
              </w:rPr>
              <w:br/>
              <w:t>- представителем, действующим в силу полномочий, основанных на нотариально удостоверенной доверенности или нотариально удостоверенном договоре.</w:t>
            </w:r>
            <w:r w:rsidRPr="00251B97">
              <w:rPr>
                <w:color w:val="000000"/>
                <w:sz w:val="16"/>
                <w:szCs w:val="16"/>
                <w:lang w:val="ru-RU"/>
              </w:rPr>
              <w:br/>
              <w:t xml:space="preserve">2) От имени юридического лица: - лицо, имеющее право действовать от имени заявителя без доверенности;    - представитель, действующий на основании доверенности, оформленной в установленном законом порядке.                                           3) 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                                                                                                                                                             </w:t>
            </w:r>
          </w:p>
        </w:tc>
        <w:tc>
          <w:tcPr>
            <w:tcW w:w="1497" w:type="dxa"/>
            <w:tcBorders>
              <w:top w:val="nil"/>
              <w:left w:val="nil"/>
              <w:bottom w:val="single" w:sz="4" w:space="0" w:color="auto"/>
              <w:right w:val="single" w:sz="4" w:space="0" w:color="auto"/>
            </w:tcBorders>
            <w:shd w:val="clear" w:color="auto" w:fill="auto"/>
            <w:hideMark/>
          </w:tcPr>
          <w:p w:rsidR="00251B97" w:rsidRPr="00251B97" w:rsidRDefault="00251B97" w:rsidP="00251B97">
            <w:pPr>
              <w:rPr>
                <w:i/>
                <w:iCs/>
                <w:color w:val="000000"/>
                <w:sz w:val="16"/>
                <w:szCs w:val="16"/>
                <w:lang w:val="ru-RU"/>
              </w:rPr>
            </w:pPr>
            <w:r w:rsidRPr="00251B97">
              <w:rPr>
                <w:color w:val="000000"/>
                <w:sz w:val="16"/>
                <w:szCs w:val="16"/>
                <w:lang w:val="ru-RU"/>
              </w:rPr>
              <w:t>Документы, подтверждающие полномочия представителя, в случае подачи заявления представителем заявителя (доверенность, распорядительный акт юридического лица, решение общего собрания и т.п.)</w:t>
            </w:r>
          </w:p>
        </w:tc>
        <w:tc>
          <w:tcPr>
            <w:tcW w:w="3376"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1.Тексты документов,</w:t>
            </w:r>
            <w:r w:rsidRPr="00251B97">
              <w:rPr>
                <w:color w:val="000000"/>
                <w:sz w:val="16"/>
                <w:szCs w:val="16"/>
                <w:lang w:val="ru-RU"/>
              </w:rPr>
              <w:br/>
              <w:t>представляемых для</w:t>
            </w:r>
            <w:r w:rsidRPr="00251B97">
              <w:rPr>
                <w:color w:val="000000"/>
                <w:sz w:val="16"/>
                <w:szCs w:val="16"/>
                <w:lang w:val="ru-RU"/>
              </w:rPr>
              <w:br/>
              <w:t xml:space="preserve">оказания </w:t>
            </w:r>
            <w:r w:rsidRPr="00251B97">
              <w:rPr>
                <w:color w:val="000000"/>
                <w:sz w:val="16"/>
                <w:szCs w:val="16"/>
                <w:lang w:val="ru-RU"/>
              </w:rPr>
              <w:br/>
              <w:t>услуги, должны быть</w:t>
            </w:r>
            <w:r w:rsidRPr="00251B97">
              <w:rPr>
                <w:color w:val="000000"/>
                <w:sz w:val="16"/>
                <w:szCs w:val="16"/>
                <w:lang w:val="ru-RU"/>
              </w:rPr>
              <w:br/>
              <w:t>написаны разборчиво.</w:t>
            </w:r>
            <w:r w:rsidRPr="00251B97">
              <w:rPr>
                <w:color w:val="000000"/>
                <w:sz w:val="16"/>
                <w:szCs w:val="16"/>
                <w:lang w:val="ru-RU"/>
              </w:rPr>
              <w:br/>
              <w:t>Фамилии, имена и отчества</w:t>
            </w:r>
            <w:r w:rsidRPr="00251B97">
              <w:rPr>
                <w:color w:val="000000"/>
                <w:sz w:val="16"/>
                <w:szCs w:val="16"/>
                <w:lang w:val="ru-RU"/>
              </w:rPr>
              <w:br/>
              <w:t>(последнее - при наличии)</w:t>
            </w:r>
            <w:r w:rsidRPr="00251B97">
              <w:rPr>
                <w:color w:val="000000"/>
                <w:sz w:val="16"/>
                <w:szCs w:val="16"/>
                <w:lang w:val="ru-RU"/>
              </w:rPr>
              <w:br/>
              <w:t>физических лиц, адреса их</w:t>
            </w:r>
            <w:r w:rsidRPr="00251B97">
              <w:rPr>
                <w:color w:val="000000"/>
                <w:sz w:val="16"/>
                <w:szCs w:val="16"/>
                <w:lang w:val="ru-RU"/>
              </w:rPr>
              <w:br/>
              <w:t>мест жительства должны</w:t>
            </w:r>
            <w:r w:rsidRPr="00251B97">
              <w:rPr>
                <w:color w:val="000000"/>
                <w:sz w:val="16"/>
                <w:szCs w:val="16"/>
                <w:lang w:val="ru-RU"/>
              </w:rPr>
              <w:br/>
              <w:t>быть написаны полностью.          2. Доверенность должна быть оформлена в соответствии с действующим законодательством Российской Федерации. Доверенность, выданная заявителем-юридическим лицом своему представителю  должна быть заверена</w:t>
            </w:r>
            <w:r w:rsidRPr="00251B97">
              <w:rPr>
                <w:color w:val="000000"/>
                <w:sz w:val="16"/>
                <w:szCs w:val="16"/>
                <w:lang w:val="ru-RU"/>
              </w:rPr>
              <w:br/>
              <w:t>печатью заявителя и</w:t>
            </w:r>
            <w:r w:rsidRPr="00251B97">
              <w:rPr>
                <w:color w:val="000000"/>
                <w:sz w:val="16"/>
                <w:szCs w:val="16"/>
                <w:lang w:val="ru-RU"/>
              </w:rPr>
              <w:br/>
              <w:t>подписана руководителем</w:t>
            </w:r>
            <w:r w:rsidRPr="00251B97">
              <w:rPr>
                <w:color w:val="000000"/>
                <w:sz w:val="16"/>
                <w:szCs w:val="16"/>
                <w:lang w:val="ru-RU"/>
              </w:rPr>
              <w:br/>
              <w:t>заявителя или</w:t>
            </w:r>
            <w:r w:rsidRPr="00251B97">
              <w:rPr>
                <w:color w:val="000000"/>
                <w:sz w:val="16"/>
                <w:szCs w:val="16"/>
                <w:lang w:val="ru-RU"/>
              </w:rPr>
              <w:br/>
              <w:t>уполномоченным этим</w:t>
            </w:r>
            <w:r w:rsidRPr="00251B97">
              <w:rPr>
                <w:color w:val="000000"/>
                <w:sz w:val="16"/>
                <w:szCs w:val="16"/>
                <w:lang w:val="ru-RU"/>
              </w:rPr>
              <w:br/>
              <w:t>руководителем лицом.</w:t>
            </w:r>
          </w:p>
        </w:tc>
      </w:tr>
    </w:tbl>
    <w:p w:rsidR="00251B97" w:rsidRPr="00251B97" w:rsidRDefault="00251B97" w:rsidP="00251B97">
      <w:pPr>
        <w:ind w:firstLine="709"/>
        <w:rPr>
          <w:lang w:val="ru-RU"/>
        </w:rPr>
      </w:pPr>
    </w:p>
    <w:tbl>
      <w:tblPr>
        <w:tblW w:w="15578" w:type="dxa"/>
        <w:tblInd w:w="93" w:type="dxa"/>
        <w:tblLook w:val="04A0"/>
      </w:tblPr>
      <w:tblGrid>
        <w:gridCol w:w="560"/>
        <w:gridCol w:w="3283"/>
        <w:gridCol w:w="3560"/>
        <w:gridCol w:w="1439"/>
        <w:gridCol w:w="1540"/>
        <w:gridCol w:w="2844"/>
        <w:gridCol w:w="1180"/>
        <w:gridCol w:w="1200"/>
      </w:tblGrid>
      <w:tr w:rsidR="00251B97" w:rsidRPr="000F464C" w:rsidTr="00251B97">
        <w:trPr>
          <w:trHeight w:val="225"/>
        </w:trPr>
        <w:tc>
          <w:tcPr>
            <w:tcW w:w="7403" w:type="dxa"/>
            <w:gridSpan w:val="3"/>
            <w:tcBorders>
              <w:top w:val="nil"/>
              <w:left w:val="nil"/>
              <w:bottom w:val="nil"/>
              <w:right w:val="nil"/>
            </w:tcBorders>
            <w:shd w:val="clear" w:color="auto" w:fill="auto"/>
            <w:noWrap/>
            <w:vAlign w:val="bottom"/>
            <w:hideMark/>
          </w:tcPr>
          <w:p w:rsidR="00251B97" w:rsidRPr="00251B97" w:rsidRDefault="00251B97" w:rsidP="00251B97">
            <w:pPr>
              <w:rPr>
                <w:b/>
                <w:bCs/>
                <w:color w:val="000000"/>
                <w:sz w:val="16"/>
                <w:szCs w:val="16"/>
                <w:lang w:val="ru-RU"/>
              </w:rPr>
            </w:pPr>
            <w:r w:rsidRPr="00251B97">
              <w:rPr>
                <w:b/>
                <w:bCs/>
                <w:color w:val="000000"/>
                <w:sz w:val="16"/>
                <w:szCs w:val="16"/>
                <w:lang w:val="ru-RU"/>
              </w:rPr>
              <w:t>Раздел 4. "Документы, предоставляемые заявителем для получения "подуслуги"</w:t>
            </w:r>
          </w:p>
        </w:tc>
        <w:tc>
          <w:tcPr>
            <w:tcW w:w="1411" w:type="dxa"/>
            <w:tcBorders>
              <w:top w:val="nil"/>
              <w:left w:val="nil"/>
              <w:bottom w:val="nil"/>
              <w:right w:val="nil"/>
            </w:tcBorders>
            <w:shd w:val="clear" w:color="auto" w:fill="auto"/>
            <w:noWrap/>
            <w:vAlign w:val="bottom"/>
            <w:hideMark/>
          </w:tcPr>
          <w:p w:rsidR="00251B97" w:rsidRPr="00251B97" w:rsidRDefault="00251B97" w:rsidP="00251B97">
            <w:pPr>
              <w:rPr>
                <w:b/>
                <w:bCs/>
                <w:color w:val="000000"/>
                <w:sz w:val="16"/>
                <w:szCs w:val="16"/>
                <w:lang w:val="ru-RU"/>
              </w:rPr>
            </w:pPr>
          </w:p>
        </w:tc>
        <w:tc>
          <w:tcPr>
            <w:tcW w:w="1540" w:type="dxa"/>
            <w:tcBorders>
              <w:top w:val="nil"/>
              <w:left w:val="nil"/>
              <w:bottom w:val="nil"/>
              <w:right w:val="nil"/>
            </w:tcBorders>
            <w:shd w:val="clear" w:color="auto" w:fill="auto"/>
            <w:noWrap/>
            <w:vAlign w:val="bottom"/>
            <w:hideMark/>
          </w:tcPr>
          <w:p w:rsidR="00251B97" w:rsidRPr="00251B97" w:rsidRDefault="00251B97" w:rsidP="00251B97">
            <w:pPr>
              <w:rPr>
                <w:b/>
                <w:bCs/>
                <w:color w:val="000000"/>
                <w:sz w:val="16"/>
                <w:szCs w:val="16"/>
                <w:lang w:val="ru-RU"/>
              </w:rPr>
            </w:pPr>
          </w:p>
        </w:tc>
        <w:tc>
          <w:tcPr>
            <w:tcW w:w="2844" w:type="dxa"/>
            <w:tcBorders>
              <w:top w:val="nil"/>
              <w:left w:val="nil"/>
              <w:bottom w:val="nil"/>
              <w:right w:val="nil"/>
            </w:tcBorders>
            <w:shd w:val="clear" w:color="auto" w:fill="auto"/>
            <w:noWrap/>
            <w:vAlign w:val="bottom"/>
            <w:hideMark/>
          </w:tcPr>
          <w:p w:rsidR="00251B97" w:rsidRPr="00251B97" w:rsidRDefault="00251B97" w:rsidP="00251B97">
            <w:pPr>
              <w:rPr>
                <w:b/>
                <w:bCs/>
                <w:color w:val="000000"/>
                <w:sz w:val="16"/>
                <w:szCs w:val="16"/>
                <w:lang w:val="ru-RU"/>
              </w:rPr>
            </w:pPr>
          </w:p>
        </w:tc>
        <w:tc>
          <w:tcPr>
            <w:tcW w:w="1180" w:type="dxa"/>
            <w:tcBorders>
              <w:top w:val="nil"/>
              <w:left w:val="nil"/>
              <w:bottom w:val="nil"/>
              <w:right w:val="nil"/>
            </w:tcBorders>
            <w:shd w:val="clear" w:color="auto" w:fill="auto"/>
            <w:noWrap/>
            <w:vAlign w:val="bottom"/>
            <w:hideMark/>
          </w:tcPr>
          <w:p w:rsidR="00251B97" w:rsidRPr="00251B97" w:rsidRDefault="00251B97" w:rsidP="00251B97">
            <w:pPr>
              <w:rPr>
                <w:b/>
                <w:bCs/>
                <w:color w:val="000000"/>
                <w:sz w:val="16"/>
                <w:szCs w:val="16"/>
                <w:lang w:val="ru-RU"/>
              </w:rPr>
            </w:pPr>
          </w:p>
        </w:tc>
        <w:tc>
          <w:tcPr>
            <w:tcW w:w="1200" w:type="dxa"/>
            <w:tcBorders>
              <w:top w:val="nil"/>
              <w:left w:val="nil"/>
              <w:bottom w:val="nil"/>
              <w:right w:val="nil"/>
            </w:tcBorders>
            <w:shd w:val="clear" w:color="auto" w:fill="auto"/>
            <w:noWrap/>
            <w:vAlign w:val="bottom"/>
            <w:hideMark/>
          </w:tcPr>
          <w:p w:rsidR="00251B97" w:rsidRPr="00251B97" w:rsidRDefault="00251B97" w:rsidP="00251B97">
            <w:pPr>
              <w:rPr>
                <w:b/>
                <w:bCs/>
                <w:color w:val="000000"/>
                <w:sz w:val="16"/>
                <w:szCs w:val="16"/>
                <w:lang w:val="ru-RU"/>
              </w:rPr>
            </w:pPr>
          </w:p>
        </w:tc>
      </w:tr>
      <w:tr w:rsidR="00251B97" w:rsidRPr="000F464C" w:rsidTr="00251B97">
        <w:trPr>
          <w:trHeight w:val="225"/>
        </w:trPr>
        <w:tc>
          <w:tcPr>
            <w:tcW w:w="56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3283" w:type="dxa"/>
            <w:tcBorders>
              <w:top w:val="nil"/>
              <w:left w:val="nil"/>
              <w:bottom w:val="nil"/>
              <w:right w:val="nil"/>
            </w:tcBorders>
            <w:shd w:val="clear" w:color="auto" w:fill="auto"/>
            <w:vAlign w:val="bottom"/>
            <w:hideMark/>
          </w:tcPr>
          <w:p w:rsidR="00251B97" w:rsidRPr="00251B97" w:rsidRDefault="00251B97" w:rsidP="00251B97">
            <w:pPr>
              <w:rPr>
                <w:color w:val="000000"/>
                <w:sz w:val="16"/>
                <w:szCs w:val="16"/>
                <w:lang w:val="ru-RU"/>
              </w:rPr>
            </w:pPr>
          </w:p>
        </w:tc>
        <w:tc>
          <w:tcPr>
            <w:tcW w:w="3560" w:type="dxa"/>
            <w:tcBorders>
              <w:top w:val="nil"/>
              <w:left w:val="nil"/>
              <w:bottom w:val="nil"/>
              <w:right w:val="nil"/>
            </w:tcBorders>
            <w:shd w:val="clear" w:color="auto" w:fill="auto"/>
            <w:vAlign w:val="bottom"/>
            <w:hideMark/>
          </w:tcPr>
          <w:p w:rsidR="00251B97" w:rsidRPr="00251B97" w:rsidRDefault="00251B97" w:rsidP="00251B97">
            <w:pPr>
              <w:rPr>
                <w:color w:val="000000"/>
                <w:sz w:val="16"/>
                <w:szCs w:val="16"/>
                <w:lang w:val="ru-RU"/>
              </w:rPr>
            </w:pPr>
          </w:p>
        </w:tc>
        <w:tc>
          <w:tcPr>
            <w:tcW w:w="1411" w:type="dxa"/>
            <w:tcBorders>
              <w:top w:val="nil"/>
              <w:left w:val="nil"/>
              <w:bottom w:val="nil"/>
              <w:right w:val="nil"/>
            </w:tcBorders>
            <w:shd w:val="clear" w:color="auto" w:fill="auto"/>
            <w:vAlign w:val="bottom"/>
            <w:hideMark/>
          </w:tcPr>
          <w:p w:rsidR="00251B97" w:rsidRPr="00251B97" w:rsidRDefault="00251B97" w:rsidP="00251B97">
            <w:pPr>
              <w:rPr>
                <w:color w:val="000000"/>
                <w:sz w:val="16"/>
                <w:szCs w:val="16"/>
                <w:lang w:val="ru-RU"/>
              </w:rPr>
            </w:pPr>
          </w:p>
        </w:tc>
        <w:tc>
          <w:tcPr>
            <w:tcW w:w="1540" w:type="dxa"/>
            <w:tcBorders>
              <w:top w:val="nil"/>
              <w:left w:val="nil"/>
              <w:bottom w:val="nil"/>
              <w:right w:val="nil"/>
            </w:tcBorders>
            <w:shd w:val="clear" w:color="auto" w:fill="auto"/>
            <w:vAlign w:val="bottom"/>
            <w:hideMark/>
          </w:tcPr>
          <w:p w:rsidR="00251B97" w:rsidRPr="00251B97" w:rsidRDefault="00251B97" w:rsidP="00251B97">
            <w:pPr>
              <w:rPr>
                <w:color w:val="000000"/>
                <w:sz w:val="16"/>
                <w:szCs w:val="16"/>
                <w:lang w:val="ru-RU"/>
              </w:rPr>
            </w:pPr>
          </w:p>
        </w:tc>
        <w:tc>
          <w:tcPr>
            <w:tcW w:w="2844"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18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20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r>
      <w:tr w:rsidR="00251B97" w:rsidRPr="00A246B2" w:rsidTr="00251B97">
        <w:trPr>
          <w:trHeight w:val="1590"/>
        </w:trPr>
        <w:tc>
          <w:tcPr>
            <w:tcW w:w="560" w:type="dxa"/>
            <w:tcBorders>
              <w:top w:val="single" w:sz="4" w:space="0" w:color="auto"/>
              <w:left w:val="single" w:sz="4" w:space="0" w:color="auto"/>
              <w:bottom w:val="single" w:sz="4" w:space="0" w:color="auto"/>
              <w:right w:val="single" w:sz="4" w:space="0" w:color="auto"/>
            </w:tcBorders>
            <w:shd w:val="clear" w:color="auto" w:fill="auto"/>
            <w:noWrap/>
            <w:hideMark/>
          </w:tcPr>
          <w:p w:rsidR="00251B97" w:rsidRPr="00A246B2" w:rsidRDefault="00251B97" w:rsidP="00251B97">
            <w:pPr>
              <w:jc w:val="center"/>
              <w:rPr>
                <w:color w:val="000000"/>
                <w:sz w:val="16"/>
                <w:szCs w:val="16"/>
              </w:rPr>
            </w:pPr>
            <w:r w:rsidRPr="00A246B2">
              <w:rPr>
                <w:color w:val="000000"/>
                <w:sz w:val="16"/>
                <w:szCs w:val="16"/>
              </w:rPr>
              <w:lastRenderedPageBreak/>
              <w:t>№ п/п</w:t>
            </w:r>
          </w:p>
        </w:tc>
        <w:tc>
          <w:tcPr>
            <w:tcW w:w="3283" w:type="dxa"/>
            <w:tcBorders>
              <w:top w:val="single" w:sz="4" w:space="0" w:color="auto"/>
              <w:left w:val="nil"/>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Категория документа</w:t>
            </w:r>
          </w:p>
        </w:tc>
        <w:tc>
          <w:tcPr>
            <w:tcW w:w="3560"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Наименование документов, которые предоставляет заявитель для получения "подуслуги"</w:t>
            </w:r>
          </w:p>
        </w:tc>
        <w:tc>
          <w:tcPr>
            <w:tcW w:w="1411"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Количество необходимых экземпляров документа с указанием подлинник/копия</w:t>
            </w:r>
          </w:p>
        </w:tc>
        <w:tc>
          <w:tcPr>
            <w:tcW w:w="1540" w:type="dxa"/>
            <w:tcBorders>
              <w:top w:val="single" w:sz="4" w:space="0" w:color="auto"/>
              <w:left w:val="nil"/>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 xml:space="preserve">Документ, предоставляемый по условию </w:t>
            </w:r>
          </w:p>
        </w:tc>
        <w:tc>
          <w:tcPr>
            <w:tcW w:w="2844" w:type="dxa"/>
            <w:tcBorders>
              <w:top w:val="single" w:sz="4" w:space="0" w:color="auto"/>
              <w:left w:val="nil"/>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Установленные требования к документу</w:t>
            </w:r>
          </w:p>
        </w:tc>
        <w:tc>
          <w:tcPr>
            <w:tcW w:w="1180" w:type="dxa"/>
            <w:tcBorders>
              <w:top w:val="single" w:sz="4" w:space="0" w:color="auto"/>
              <w:left w:val="nil"/>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Форма (шаблон) документа</w:t>
            </w:r>
          </w:p>
        </w:tc>
        <w:tc>
          <w:tcPr>
            <w:tcW w:w="1200" w:type="dxa"/>
            <w:tcBorders>
              <w:top w:val="single" w:sz="4" w:space="0" w:color="auto"/>
              <w:left w:val="nil"/>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Образец документа/ заполнения документа</w:t>
            </w:r>
          </w:p>
        </w:tc>
      </w:tr>
      <w:tr w:rsidR="00251B97" w:rsidRPr="00A246B2" w:rsidTr="00251B97">
        <w:trPr>
          <w:trHeight w:val="22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1</w:t>
            </w:r>
          </w:p>
        </w:tc>
        <w:tc>
          <w:tcPr>
            <w:tcW w:w="3283" w:type="dxa"/>
            <w:tcBorders>
              <w:top w:val="nil"/>
              <w:left w:val="nil"/>
              <w:bottom w:val="single" w:sz="4" w:space="0" w:color="auto"/>
              <w:right w:val="single" w:sz="4" w:space="0" w:color="auto"/>
            </w:tcBorders>
            <w:shd w:val="clear" w:color="auto" w:fill="auto"/>
            <w:vAlign w:val="bottom"/>
            <w:hideMark/>
          </w:tcPr>
          <w:p w:rsidR="00251B97" w:rsidRPr="00A246B2" w:rsidRDefault="00251B97" w:rsidP="00251B97">
            <w:pPr>
              <w:jc w:val="center"/>
              <w:rPr>
                <w:i/>
                <w:iCs/>
                <w:color w:val="000000"/>
                <w:sz w:val="16"/>
                <w:szCs w:val="16"/>
              </w:rPr>
            </w:pPr>
            <w:r w:rsidRPr="00A246B2">
              <w:rPr>
                <w:i/>
                <w:iCs/>
                <w:color w:val="000000"/>
                <w:sz w:val="16"/>
                <w:szCs w:val="16"/>
              </w:rPr>
              <w:t>2</w:t>
            </w:r>
          </w:p>
        </w:tc>
        <w:tc>
          <w:tcPr>
            <w:tcW w:w="3560" w:type="dxa"/>
            <w:tcBorders>
              <w:top w:val="nil"/>
              <w:left w:val="nil"/>
              <w:bottom w:val="single" w:sz="4" w:space="0" w:color="auto"/>
              <w:right w:val="single" w:sz="4" w:space="0" w:color="auto"/>
            </w:tcBorders>
            <w:shd w:val="clear" w:color="auto" w:fill="auto"/>
            <w:vAlign w:val="bottom"/>
            <w:hideMark/>
          </w:tcPr>
          <w:p w:rsidR="00251B97" w:rsidRPr="00A246B2" w:rsidRDefault="00251B97" w:rsidP="00251B97">
            <w:pPr>
              <w:jc w:val="center"/>
              <w:rPr>
                <w:i/>
                <w:iCs/>
                <w:color w:val="000000"/>
                <w:sz w:val="16"/>
                <w:szCs w:val="16"/>
              </w:rPr>
            </w:pPr>
            <w:r w:rsidRPr="00A246B2">
              <w:rPr>
                <w:i/>
                <w:iCs/>
                <w:color w:val="000000"/>
                <w:sz w:val="16"/>
                <w:szCs w:val="16"/>
              </w:rPr>
              <w:t>3</w:t>
            </w:r>
          </w:p>
        </w:tc>
        <w:tc>
          <w:tcPr>
            <w:tcW w:w="1411" w:type="dxa"/>
            <w:tcBorders>
              <w:top w:val="nil"/>
              <w:left w:val="nil"/>
              <w:bottom w:val="single" w:sz="4" w:space="0" w:color="auto"/>
              <w:right w:val="single" w:sz="4" w:space="0" w:color="auto"/>
            </w:tcBorders>
            <w:shd w:val="clear" w:color="auto" w:fill="auto"/>
            <w:vAlign w:val="bottom"/>
            <w:hideMark/>
          </w:tcPr>
          <w:p w:rsidR="00251B97" w:rsidRPr="00A246B2" w:rsidRDefault="00251B97" w:rsidP="00251B97">
            <w:pPr>
              <w:jc w:val="center"/>
              <w:rPr>
                <w:i/>
                <w:iCs/>
                <w:color w:val="000000"/>
                <w:sz w:val="16"/>
                <w:szCs w:val="16"/>
              </w:rPr>
            </w:pPr>
            <w:r w:rsidRPr="00A246B2">
              <w:rPr>
                <w:i/>
                <w:iCs/>
                <w:color w:val="000000"/>
                <w:sz w:val="16"/>
                <w:szCs w:val="16"/>
              </w:rPr>
              <w:t>4</w:t>
            </w:r>
          </w:p>
        </w:tc>
        <w:tc>
          <w:tcPr>
            <w:tcW w:w="1540" w:type="dxa"/>
            <w:tcBorders>
              <w:top w:val="nil"/>
              <w:left w:val="nil"/>
              <w:bottom w:val="single" w:sz="4" w:space="0" w:color="auto"/>
              <w:right w:val="single" w:sz="4" w:space="0" w:color="auto"/>
            </w:tcBorders>
            <w:shd w:val="clear" w:color="auto" w:fill="auto"/>
            <w:vAlign w:val="bottom"/>
            <w:hideMark/>
          </w:tcPr>
          <w:p w:rsidR="00251B97" w:rsidRPr="00A246B2" w:rsidRDefault="00251B97" w:rsidP="00251B97">
            <w:pPr>
              <w:jc w:val="center"/>
              <w:rPr>
                <w:i/>
                <w:iCs/>
                <w:color w:val="000000"/>
                <w:sz w:val="16"/>
                <w:szCs w:val="16"/>
              </w:rPr>
            </w:pPr>
            <w:r w:rsidRPr="00A246B2">
              <w:rPr>
                <w:i/>
                <w:iCs/>
                <w:color w:val="000000"/>
                <w:sz w:val="16"/>
                <w:szCs w:val="16"/>
              </w:rPr>
              <w:t>5</w:t>
            </w:r>
          </w:p>
        </w:tc>
        <w:tc>
          <w:tcPr>
            <w:tcW w:w="2844"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6</w:t>
            </w:r>
          </w:p>
        </w:tc>
        <w:tc>
          <w:tcPr>
            <w:tcW w:w="1180"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7</w:t>
            </w:r>
          </w:p>
        </w:tc>
        <w:tc>
          <w:tcPr>
            <w:tcW w:w="1200"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8</w:t>
            </w:r>
          </w:p>
        </w:tc>
      </w:tr>
      <w:tr w:rsidR="00251B97" w:rsidRPr="000F464C" w:rsidTr="00251B97">
        <w:trPr>
          <w:trHeight w:val="225"/>
        </w:trPr>
        <w:tc>
          <w:tcPr>
            <w:tcW w:w="15578"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51B97" w:rsidRPr="00251B97" w:rsidRDefault="00251B97" w:rsidP="00251B97">
            <w:pPr>
              <w:jc w:val="center"/>
              <w:rPr>
                <w:b/>
                <w:bCs/>
                <w:color w:val="000000"/>
                <w:sz w:val="16"/>
                <w:szCs w:val="16"/>
                <w:lang w:val="ru-RU"/>
              </w:rPr>
            </w:pPr>
            <w:r w:rsidRPr="00251B97">
              <w:rPr>
                <w:b/>
                <w:bCs/>
                <w:color w:val="000000"/>
                <w:sz w:val="16"/>
                <w:szCs w:val="16"/>
                <w:lang w:val="ru-RU"/>
              </w:rPr>
              <w:t>Утверждение схемы расположения земельного участка или земельных участков на кадастровом плане территории</w:t>
            </w:r>
          </w:p>
        </w:tc>
      </w:tr>
      <w:tr w:rsidR="00251B97" w:rsidRPr="00A246B2" w:rsidTr="00251B97">
        <w:trPr>
          <w:trHeight w:val="1401"/>
        </w:trPr>
        <w:tc>
          <w:tcPr>
            <w:tcW w:w="560" w:type="dxa"/>
            <w:tcBorders>
              <w:top w:val="nil"/>
              <w:left w:val="single" w:sz="4" w:space="0" w:color="auto"/>
              <w:bottom w:val="single" w:sz="4" w:space="0" w:color="auto"/>
              <w:right w:val="single" w:sz="4" w:space="0" w:color="auto"/>
            </w:tcBorders>
            <w:shd w:val="clear" w:color="auto" w:fill="auto"/>
            <w:hideMark/>
          </w:tcPr>
          <w:p w:rsidR="00251B97" w:rsidRPr="00A246B2" w:rsidRDefault="00251B97" w:rsidP="00251B97">
            <w:pPr>
              <w:jc w:val="right"/>
              <w:rPr>
                <w:color w:val="000000"/>
                <w:sz w:val="16"/>
                <w:szCs w:val="16"/>
              </w:rPr>
            </w:pPr>
            <w:r w:rsidRPr="00A246B2">
              <w:rPr>
                <w:color w:val="000000"/>
                <w:sz w:val="16"/>
                <w:szCs w:val="16"/>
              </w:rPr>
              <w:t>1</w:t>
            </w:r>
          </w:p>
        </w:tc>
        <w:tc>
          <w:tcPr>
            <w:tcW w:w="3283"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Заявление</w:t>
            </w:r>
          </w:p>
        </w:tc>
        <w:tc>
          <w:tcPr>
            <w:tcW w:w="3560" w:type="dxa"/>
            <w:tcBorders>
              <w:top w:val="nil"/>
              <w:left w:val="nil"/>
              <w:bottom w:val="single" w:sz="4" w:space="0" w:color="auto"/>
              <w:right w:val="single" w:sz="4" w:space="0" w:color="auto"/>
            </w:tcBorders>
            <w:shd w:val="clear" w:color="auto" w:fill="auto"/>
            <w:hideMark/>
          </w:tcPr>
          <w:p w:rsidR="00251B97" w:rsidRPr="00A246B2" w:rsidRDefault="00251B97" w:rsidP="00251B97">
            <w:pPr>
              <w:spacing w:after="240"/>
              <w:rPr>
                <w:color w:val="000000"/>
                <w:sz w:val="16"/>
                <w:szCs w:val="16"/>
              </w:rPr>
            </w:pPr>
            <w:r w:rsidRPr="00251B97">
              <w:rPr>
                <w:color w:val="000000"/>
                <w:sz w:val="16"/>
                <w:szCs w:val="16"/>
                <w:lang w:val="ru-RU"/>
              </w:rPr>
              <w:t xml:space="preserve">1) Заявление, в письменной форме или форме электронного документа, оформленное по образцу согласно приложению </w:t>
            </w:r>
            <w:r w:rsidRPr="00A246B2">
              <w:rPr>
                <w:color w:val="000000"/>
                <w:sz w:val="16"/>
                <w:szCs w:val="16"/>
              </w:rPr>
              <w:t>№ ___ к Административному регламенту</w:t>
            </w:r>
            <w:r w:rsidRPr="00A246B2">
              <w:rPr>
                <w:color w:val="000000"/>
                <w:sz w:val="16"/>
                <w:szCs w:val="16"/>
              </w:rPr>
              <w:br/>
            </w:r>
          </w:p>
        </w:tc>
        <w:tc>
          <w:tcPr>
            <w:tcW w:w="1411" w:type="dxa"/>
            <w:tcBorders>
              <w:top w:val="nil"/>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1 экз.</w:t>
            </w:r>
            <w:r w:rsidRPr="00251B97">
              <w:rPr>
                <w:color w:val="000000"/>
                <w:sz w:val="16"/>
                <w:szCs w:val="16"/>
                <w:lang w:val="ru-RU"/>
              </w:rPr>
              <w:br/>
              <w:t>(подлинник)</w:t>
            </w:r>
            <w:r w:rsidRPr="00251B97">
              <w:rPr>
                <w:color w:val="000000"/>
                <w:sz w:val="16"/>
                <w:szCs w:val="16"/>
                <w:lang w:val="ru-RU"/>
              </w:rPr>
              <w:br/>
              <w:t>Формирование в дело</w:t>
            </w:r>
          </w:p>
        </w:tc>
        <w:tc>
          <w:tcPr>
            <w:tcW w:w="154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нет</w:t>
            </w:r>
          </w:p>
        </w:tc>
        <w:tc>
          <w:tcPr>
            <w:tcW w:w="2844"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Не имеет подчисток</w:t>
            </w:r>
            <w:r w:rsidRPr="00251B97">
              <w:rPr>
                <w:color w:val="000000"/>
                <w:sz w:val="16"/>
                <w:szCs w:val="16"/>
                <w:lang w:val="ru-RU"/>
              </w:rPr>
              <w:br/>
              <w:t>либо приписок,</w:t>
            </w:r>
            <w:r w:rsidRPr="00251B97">
              <w:rPr>
                <w:color w:val="000000"/>
                <w:sz w:val="16"/>
                <w:szCs w:val="16"/>
                <w:lang w:val="ru-RU"/>
              </w:rPr>
              <w:br/>
              <w:t>зачеркнутых слов</w:t>
            </w:r>
            <w:r w:rsidRPr="00251B97">
              <w:rPr>
                <w:color w:val="000000"/>
                <w:sz w:val="16"/>
                <w:szCs w:val="16"/>
                <w:lang w:val="ru-RU"/>
              </w:rPr>
              <w:br/>
              <w:t>и иных</w:t>
            </w:r>
            <w:r w:rsidRPr="00251B97">
              <w:rPr>
                <w:color w:val="000000"/>
                <w:sz w:val="16"/>
                <w:szCs w:val="16"/>
                <w:lang w:val="ru-RU"/>
              </w:rPr>
              <w:br/>
              <w:t>неоговоренных</w:t>
            </w:r>
            <w:r w:rsidRPr="00251B97">
              <w:rPr>
                <w:color w:val="000000"/>
                <w:sz w:val="16"/>
                <w:szCs w:val="16"/>
                <w:lang w:val="ru-RU"/>
              </w:rPr>
              <w:br/>
              <w:t>исправлений, не</w:t>
            </w:r>
            <w:r w:rsidRPr="00251B97">
              <w:rPr>
                <w:color w:val="000000"/>
                <w:sz w:val="16"/>
                <w:szCs w:val="16"/>
                <w:lang w:val="ru-RU"/>
              </w:rPr>
              <w:br/>
              <w:t>исполненно</w:t>
            </w:r>
            <w:r w:rsidRPr="00251B97">
              <w:rPr>
                <w:color w:val="000000"/>
                <w:sz w:val="16"/>
                <w:szCs w:val="16"/>
                <w:lang w:val="ru-RU"/>
              </w:rPr>
              <w:br/>
              <w:t>карандашом.</w:t>
            </w:r>
          </w:p>
        </w:tc>
        <w:tc>
          <w:tcPr>
            <w:tcW w:w="1180" w:type="dxa"/>
            <w:tcBorders>
              <w:top w:val="nil"/>
              <w:left w:val="nil"/>
              <w:bottom w:val="single" w:sz="4" w:space="0" w:color="auto"/>
              <w:right w:val="single" w:sz="4" w:space="0" w:color="auto"/>
            </w:tcBorders>
            <w:shd w:val="clear" w:color="000000" w:fill="FFFFFF"/>
            <w:hideMark/>
          </w:tcPr>
          <w:p w:rsidR="00251B97" w:rsidRPr="00A246B2" w:rsidRDefault="00251B97" w:rsidP="00251B97">
            <w:pPr>
              <w:rPr>
                <w:color w:val="000000"/>
                <w:sz w:val="16"/>
                <w:szCs w:val="16"/>
              </w:rPr>
            </w:pPr>
            <w:r w:rsidRPr="00A246B2">
              <w:rPr>
                <w:color w:val="000000"/>
                <w:sz w:val="16"/>
                <w:szCs w:val="16"/>
              </w:rPr>
              <w:t>Приложенние №1</w:t>
            </w:r>
          </w:p>
        </w:tc>
        <w:tc>
          <w:tcPr>
            <w:tcW w:w="1200" w:type="dxa"/>
            <w:tcBorders>
              <w:top w:val="nil"/>
              <w:left w:val="nil"/>
              <w:bottom w:val="single" w:sz="4" w:space="0" w:color="auto"/>
              <w:right w:val="single" w:sz="4" w:space="0" w:color="auto"/>
            </w:tcBorders>
            <w:shd w:val="clear" w:color="000000" w:fill="FFFFFF"/>
            <w:hideMark/>
          </w:tcPr>
          <w:p w:rsidR="00251B97" w:rsidRPr="00A246B2" w:rsidRDefault="00251B97" w:rsidP="00251B97">
            <w:pPr>
              <w:rPr>
                <w:color w:val="000000"/>
                <w:sz w:val="16"/>
                <w:szCs w:val="16"/>
              </w:rPr>
            </w:pPr>
            <w:r w:rsidRPr="00A246B2">
              <w:rPr>
                <w:color w:val="000000"/>
                <w:sz w:val="16"/>
                <w:szCs w:val="16"/>
              </w:rPr>
              <w:t>Приложенние №2</w:t>
            </w:r>
          </w:p>
        </w:tc>
      </w:tr>
      <w:tr w:rsidR="00251B97" w:rsidRPr="00A246B2" w:rsidTr="00251B97">
        <w:trPr>
          <w:trHeight w:val="1208"/>
        </w:trPr>
        <w:tc>
          <w:tcPr>
            <w:tcW w:w="560" w:type="dxa"/>
            <w:tcBorders>
              <w:top w:val="nil"/>
              <w:left w:val="single" w:sz="4" w:space="0" w:color="auto"/>
              <w:bottom w:val="single" w:sz="4" w:space="0" w:color="auto"/>
              <w:right w:val="single" w:sz="4" w:space="0" w:color="auto"/>
            </w:tcBorders>
            <w:shd w:val="clear" w:color="auto" w:fill="auto"/>
            <w:hideMark/>
          </w:tcPr>
          <w:p w:rsidR="00251B97" w:rsidRPr="00A246B2" w:rsidRDefault="00251B97" w:rsidP="00251B97">
            <w:pPr>
              <w:jc w:val="right"/>
              <w:rPr>
                <w:color w:val="000000"/>
                <w:sz w:val="16"/>
                <w:szCs w:val="16"/>
              </w:rPr>
            </w:pPr>
            <w:r w:rsidRPr="00A246B2">
              <w:rPr>
                <w:color w:val="000000"/>
                <w:sz w:val="16"/>
                <w:szCs w:val="16"/>
              </w:rPr>
              <w:t>2</w:t>
            </w:r>
          </w:p>
        </w:tc>
        <w:tc>
          <w:tcPr>
            <w:tcW w:w="3283"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356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Паспорт гражданина Российской Федерации</w:t>
            </w:r>
          </w:p>
        </w:tc>
        <w:tc>
          <w:tcPr>
            <w:tcW w:w="1411" w:type="dxa"/>
            <w:tcBorders>
              <w:top w:val="nil"/>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1 экз.</w:t>
            </w:r>
            <w:r w:rsidRPr="00251B97">
              <w:rPr>
                <w:color w:val="000000"/>
                <w:sz w:val="16"/>
                <w:szCs w:val="16"/>
                <w:lang w:val="ru-RU"/>
              </w:rPr>
              <w:br/>
              <w:t>(копия)</w:t>
            </w:r>
            <w:r w:rsidRPr="00251B97">
              <w:rPr>
                <w:color w:val="000000"/>
                <w:sz w:val="16"/>
                <w:szCs w:val="16"/>
                <w:lang w:val="ru-RU"/>
              </w:rPr>
              <w:br/>
              <w:t>Установление личности</w:t>
            </w:r>
            <w:r w:rsidRPr="00251B97">
              <w:rPr>
                <w:color w:val="000000"/>
                <w:sz w:val="16"/>
                <w:szCs w:val="16"/>
                <w:lang w:val="ru-RU"/>
              </w:rPr>
              <w:br/>
              <w:t>заявителя,</w:t>
            </w:r>
            <w:r w:rsidRPr="00251B97">
              <w:rPr>
                <w:color w:val="000000"/>
                <w:sz w:val="16"/>
                <w:szCs w:val="16"/>
                <w:lang w:val="ru-RU"/>
              </w:rPr>
              <w:br/>
              <w:t>формирование в дело</w:t>
            </w:r>
          </w:p>
        </w:tc>
        <w:tc>
          <w:tcPr>
            <w:tcW w:w="154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нет</w:t>
            </w:r>
          </w:p>
        </w:tc>
        <w:tc>
          <w:tcPr>
            <w:tcW w:w="2844" w:type="dxa"/>
            <w:tcBorders>
              <w:top w:val="nil"/>
              <w:left w:val="nil"/>
              <w:bottom w:val="single" w:sz="4" w:space="0" w:color="auto"/>
              <w:right w:val="single" w:sz="4" w:space="0" w:color="auto"/>
            </w:tcBorders>
            <w:shd w:val="clear" w:color="auto" w:fill="auto"/>
            <w:noWrap/>
            <w:hideMark/>
          </w:tcPr>
          <w:p w:rsidR="00251B97" w:rsidRPr="00A246B2" w:rsidRDefault="00251B97" w:rsidP="00251B97">
            <w:pPr>
              <w:rPr>
                <w:color w:val="000000"/>
                <w:sz w:val="16"/>
                <w:szCs w:val="16"/>
              </w:rPr>
            </w:pPr>
            <w:r w:rsidRPr="00A246B2">
              <w:rPr>
                <w:color w:val="000000"/>
                <w:sz w:val="16"/>
                <w:szCs w:val="16"/>
              </w:rPr>
              <w:t>нет</w:t>
            </w:r>
          </w:p>
        </w:tc>
        <w:tc>
          <w:tcPr>
            <w:tcW w:w="118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w:t>
            </w:r>
          </w:p>
        </w:tc>
        <w:tc>
          <w:tcPr>
            <w:tcW w:w="120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w:t>
            </w:r>
          </w:p>
        </w:tc>
      </w:tr>
      <w:tr w:rsidR="00251B97" w:rsidRPr="00A246B2" w:rsidTr="00251B97">
        <w:trPr>
          <w:trHeight w:val="772"/>
        </w:trPr>
        <w:tc>
          <w:tcPr>
            <w:tcW w:w="560" w:type="dxa"/>
            <w:vMerge w:val="restart"/>
            <w:tcBorders>
              <w:top w:val="nil"/>
              <w:left w:val="single" w:sz="4" w:space="0" w:color="auto"/>
              <w:bottom w:val="single" w:sz="4" w:space="0" w:color="auto"/>
              <w:right w:val="single" w:sz="4" w:space="0" w:color="auto"/>
            </w:tcBorders>
            <w:shd w:val="clear" w:color="auto" w:fill="auto"/>
            <w:hideMark/>
          </w:tcPr>
          <w:p w:rsidR="00251B97" w:rsidRPr="00A246B2" w:rsidRDefault="00251B97" w:rsidP="00251B97">
            <w:pPr>
              <w:jc w:val="right"/>
              <w:rPr>
                <w:color w:val="000000"/>
                <w:sz w:val="16"/>
                <w:szCs w:val="16"/>
              </w:rPr>
            </w:pPr>
            <w:r w:rsidRPr="00A246B2">
              <w:rPr>
                <w:color w:val="000000"/>
                <w:sz w:val="16"/>
                <w:szCs w:val="16"/>
              </w:rPr>
              <w:t>3</w:t>
            </w:r>
          </w:p>
        </w:tc>
        <w:tc>
          <w:tcPr>
            <w:tcW w:w="3283" w:type="dxa"/>
            <w:vMerge w:val="restart"/>
            <w:tcBorders>
              <w:top w:val="nil"/>
              <w:left w:val="single" w:sz="4" w:space="0" w:color="auto"/>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356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1. Доверенность, оформленная в соответствии с действующим</w:t>
            </w:r>
            <w:r w:rsidRPr="00251B97">
              <w:rPr>
                <w:color w:val="000000"/>
                <w:sz w:val="16"/>
                <w:szCs w:val="16"/>
                <w:lang w:val="ru-RU"/>
              </w:rPr>
              <w:br/>
              <w:t>законодательством</w:t>
            </w:r>
            <w:r w:rsidRPr="00251B97">
              <w:rPr>
                <w:color w:val="000000"/>
                <w:sz w:val="16"/>
                <w:szCs w:val="16"/>
                <w:lang w:val="ru-RU"/>
              </w:rPr>
              <w:br/>
              <w:t xml:space="preserve">Российской Федерации; </w:t>
            </w:r>
            <w:r w:rsidRPr="00251B97">
              <w:rPr>
                <w:color w:val="000000"/>
                <w:sz w:val="16"/>
                <w:szCs w:val="16"/>
                <w:lang w:val="ru-RU"/>
              </w:rPr>
              <w:br/>
              <w:t xml:space="preserve">           </w:t>
            </w:r>
          </w:p>
        </w:tc>
        <w:tc>
          <w:tcPr>
            <w:tcW w:w="1411" w:type="dxa"/>
            <w:tcBorders>
              <w:top w:val="nil"/>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1 экз.</w:t>
            </w:r>
            <w:r w:rsidRPr="00251B97">
              <w:rPr>
                <w:color w:val="000000"/>
                <w:sz w:val="16"/>
                <w:szCs w:val="16"/>
                <w:lang w:val="ru-RU"/>
              </w:rPr>
              <w:br/>
              <w:t>(копия)</w:t>
            </w:r>
            <w:r w:rsidRPr="00251B97">
              <w:rPr>
                <w:color w:val="000000"/>
                <w:sz w:val="16"/>
                <w:szCs w:val="16"/>
                <w:lang w:val="ru-RU"/>
              </w:rPr>
              <w:br/>
              <w:t>формирование в дело</w:t>
            </w:r>
          </w:p>
        </w:tc>
        <w:tc>
          <w:tcPr>
            <w:tcW w:w="154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Для физических лиц</w:t>
            </w:r>
          </w:p>
        </w:tc>
        <w:tc>
          <w:tcPr>
            <w:tcW w:w="2844"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оформленная в</w:t>
            </w:r>
            <w:r w:rsidRPr="00251B97">
              <w:rPr>
                <w:color w:val="000000"/>
                <w:sz w:val="16"/>
                <w:szCs w:val="16"/>
                <w:lang w:val="ru-RU"/>
              </w:rPr>
              <w:br/>
              <w:t>соответствии с действующим</w:t>
            </w:r>
            <w:r w:rsidRPr="00251B97">
              <w:rPr>
                <w:color w:val="000000"/>
                <w:sz w:val="16"/>
                <w:szCs w:val="16"/>
                <w:lang w:val="ru-RU"/>
              </w:rPr>
              <w:br/>
              <w:t>законодательством</w:t>
            </w:r>
            <w:r w:rsidRPr="00251B97">
              <w:rPr>
                <w:color w:val="000000"/>
                <w:sz w:val="16"/>
                <w:szCs w:val="16"/>
                <w:lang w:val="ru-RU"/>
              </w:rPr>
              <w:br/>
              <w:t>Российской Федерации</w:t>
            </w:r>
          </w:p>
        </w:tc>
        <w:tc>
          <w:tcPr>
            <w:tcW w:w="1180" w:type="dxa"/>
            <w:tcBorders>
              <w:top w:val="nil"/>
              <w:left w:val="nil"/>
              <w:bottom w:val="single" w:sz="4" w:space="0" w:color="auto"/>
              <w:right w:val="single" w:sz="4" w:space="0" w:color="auto"/>
            </w:tcBorders>
            <w:shd w:val="clear" w:color="auto" w:fill="auto"/>
            <w:noWrap/>
            <w:hideMark/>
          </w:tcPr>
          <w:p w:rsidR="00251B97" w:rsidRPr="00A246B2" w:rsidRDefault="00251B97" w:rsidP="00251B97">
            <w:pPr>
              <w:rPr>
                <w:color w:val="000000"/>
                <w:sz w:val="16"/>
                <w:szCs w:val="16"/>
              </w:rPr>
            </w:pPr>
            <w:r w:rsidRPr="00A246B2">
              <w:rPr>
                <w:color w:val="000000"/>
                <w:sz w:val="16"/>
                <w:szCs w:val="16"/>
              </w:rPr>
              <w:t>-</w:t>
            </w:r>
          </w:p>
        </w:tc>
        <w:tc>
          <w:tcPr>
            <w:tcW w:w="1200" w:type="dxa"/>
            <w:tcBorders>
              <w:top w:val="nil"/>
              <w:left w:val="nil"/>
              <w:bottom w:val="single" w:sz="4" w:space="0" w:color="auto"/>
              <w:right w:val="single" w:sz="4" w:space="0" w:color="auto"/>
            </w:tcBorders>
            <w:shd w:val="clear" w:color="auto" w:fill="auto"/>
            <w:noWrap/>
            <w:hideMark/>
          </w:tcPr>
          <w:p w:rsidR="00251B97" w:rsidRPr="00A246B2" w:rsidRDefault="00251B97" w:rsidP="00251B97">
            <w:pPr>
              <w:rPr>
                <w:color w:val="000000"/>
                <w:sz w:val="16"/>
                <w:szCs w:val="16"/>
              </w:rPr>
            </w:pPr>
            <w:r w:rsidRPr="00A246B2">
              <w:rPr>
                <w:color w:val="000000"/>
                <w:sz w:val="16"/>
                <w:szCs w:val="16"/>
              </w:rPr>
              <w:t>-</w:t>
            </w:r>
          </w:p>
        </w:tc>
      </w:tr>
      <w:tr w:rsidR="00251B97" w:rsidRPr="00A246B2" w:rsidTr="00251B97">
        <w:trPr>
          <w:trHeight w:val="1679"/>
        </w:trPr>
        <w:tc>
          <w:tcPr>
            <w:tcW w:w="560" w:type="dxa"/>
            <w:vMerge/>
            <w:tcBorders>
              <w:top w:val="nil"/>
              <w:left w:val="single" w:sz="4" w:space="0" w:color="auto"/>
              <w:bottom w:val="single" w:sz="4" w:space="0" w:color="auto"/>
              <w:right w:val="single" w:sz="4" w:space="0" w:color="auto"/>
            </w:tcBorders>
            <w:vAlign w:val="center"/>
            <w:hideMark/>
          </w:tcPr>
          <w:p w:rsidR="00251B97" w:rsidRPr="00A246B2" w:rsidRDefault="00251B97" w:rsidP="00251B97">
            <w:pPr>
              <w:rPr>
                <w:color w:val="000000"/>
                <w:sz w:val="16"/>
                <w:szCs w:val="16"/>
              </w:rPr>
            </w:pPr>
          </w:p>
        </w:tc>
        <w:tc>
          <w:tcPr>
            <w:tcW w:w="3283" w:type="dxa"/>
            <w:vMerge/>
            <w:tcBorders>
              <w:top w:val="nil"/>
              <w:left w:val="single" w:sz="4" w:space="0" w:color="auto"/>
              <w:bottom w:val="single" w:sz="4" w:space="0" w:color="auto"/>
              <w:right w:val="single" w:sz="4" w:space="0" w:color="auto"/>
            </w:tcBorders>
            <w:vAlign w:val="center"/>
            <w:hideMark/>
          </w:tcPr>
          <w:p w:rsidR="00251B97" w:rsidRPr="00A246B2" w:rsidRDefault="00251B97" w:rsidP="00251B97">
            <w:pPr>
              <w:rPr>
                <w:color w:val="000000"/>
                <w:sz w:val="16"/>
                <w:szCs w:val="16"/>
              </w:rPr>
            </w:pPr>
          </w:p>
        </w:tc>
        <w:tc>
          <w:tcPr>
            <w:tcW w:w="356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2. Доверенность, оформленная в соответствии</w:t>
            </w:r>
            <w:r w:rsidRPr="00251B97">
              <w:rPr>
                <w:color w:val="000000"/>
                <w:sz w:val="16"/>
                <w:szCs w:val="16"/>
                <w:lang w:val="ru-RU"/>
              </w:rPr>
              <w:br/>
              <w:t>с действующим</w:t>
            </w:r>
            <w:r w:rsidRPr="00251B97">
              <w:rPr>
                <w:color w:val="000000"/>
                <w:sz w:val="16"/>
                <w:szCs w:val="16"/>
                <w:lang w:val="ru-RU"/>
              </w:rPr>
              <w:br/>
              <w:t>законодательством</w:t>
            </w:r>
            <w:r w:rsidRPr="00251B97">
              <w:rPr>
                <w:color w:val="000000"/>
                <w:sz w:val="16"/>
                <w:szCs w:val="16"/>
                <w:lang w:val="ru-RU"/>
              </w:rPr>
              <w:br/>
              <w:t>Российской Федерации, заверенная</w:t>
            </w:r>
            <w:r w:rsidRPr="00251B97">
              <w:rPr>
                <w:color w:val="000000"/>
                <w:sz w:val="16"/>
                <w:szCs w:val="16"/>
                <w:lang w:val="ru-RU"/>
              </w:rPr>
              <w:br/>
              <w:t>печатью заявителя и</w:t>
            </w:r>
            <w:r w:rsidRPr="00251B97">
              <w:rPr>
                <w:color w:val="000000"/>
                <w:sz w:val="16"/>
                <w:szCs w:val="16"/>
                <w:lang w:val="ru-RU"/>
              </w:rPr>
              <w:br/>
              <w:t>подписанная руководителем</w:t>
            </w:r>
            <w:r w:rsidRPr="00251B97">
              <w:rPr>
                <w:color w:val="000000"/>
                <w:sz w:val="16"/>
                <w:szCs w:val="16"/>
                <w:lang w:val="ru-RU"/>
              </w:rPr>
              <w:br/>
              <w:t>заявителя или</w:t>
            </w:r>
            <w:r w:rsidRPr="00251B97">
              <w:rPr>
                <w:color w:val="000000"/>
                <w:sz w:val="16"/>
                <w:szCs w:val="16"/>
                <w:lang w:val="ru-RU"/>
              </w:rPr>
              <w:br/>
              <w:t>уполномоченным этим</w:t>
            </w:r>
            <w:r w:rsidRPr="00251B97">
              <w:rPr>
                <w:color w:val="000000"/>
                <w:sz w:val="16"/>
                <w:szCs w:val="16"/>
                <w:lang w:val="ru-RU"/>
              </w:rPr>
              <w:br/>
              <w:t xml:space="preserve">руководителем лицом;   </w:t>
            </w:r>
          </w:p>
        </w:tc>
        <w:tc>
          <w:tcPr>
            <w:tcW w:w="1411" w:type="dxa"/>
            <w:tcBorders>
              <w:top w:val="nil"/>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1 экз.</w:t>
            </w:r>
            <w:r w:rsidRPr="00251B97">
              <w:rPr>
                <w:color w:val="000000"/>
                <w:sz w:val="16"/>
                <w:szCs w:val="16"/>
                <w:lang w:val="ru-RU"/>
              </w:rPr>
              <w:br/>
              <w:t>(копия)</w:t>
            </w:r>
            <w:r w:rsidRPr="00251B97">
              <w:rPr>
                <w:color w:val="000000"/>
                <w:sz w:val="16"/>
                <w:szCs w:val="16"/>
                <w:lang w:val="ru-RU"/>
              </w:rPr>
              <w:br/>
              <w:t>формирование в дело</w:t>
            </w:r>
          </w:p>
        </w:tc>
        <w:tc>
          <w:tcPr>
            <w:tcW w:w="154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Для</w:t>
            </w:r>
            <w:r w:rsidRPr="00251B97">
              <w:rPr>
                <w:color w:val="000000"/>
                <w:sz w:val="16"/>
                <w:szCs w:val="16"/>
                <w:lang w:val="ru-RU"/>
              </w:rPr>
              <w:br/>
              <w:t>юридических лиц, если представитель  не обладает правом</w:t>
            </w:r>
            <w:r w:rsidRPr="00251B97">
              <w:rPr>
                <w:color w:val="000000"/>
                <w:sz w:val="16"/>
                <w:szCs w:val="16"/>
                <w:lang w:val="ru-RU"/>
              </w:rPr>
              <w:br/>
              <w:t>действовать от имени</w:t>
            </w:r>
            <w:r w:rsidRPr="00251B97">
              <w:rPr>
                <w:color w:val="000000"/>
                <w:sz w:val="16"/>
                <w:szCs w:val="16"/>
                <w:lang w:val="ru-RU"/>
              </w:rPr>
              <w:br/>
              <w:t>заявителя без доверенности</w:t>
            </w:r>
          </w:p>
        </w:tc>
        <w:tc>
          <w:tcPr>
            <w:tcW w:w="2844"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Заверенна</w:t>
            </w:r>
            <w:r w:rsidRPr="00251B97">
              <w:rPr>
                <w:color w:val="000000"/>
                <w:sz w:val="16"/>
                <w:szCs w:val="16"/>
                <w:lang w:val="ru-RU"/>
              </w:rPr>
              <w:br/>
              <w:t>печатью заявителя и</w:t>
            </w:r>
            <w:r w:rsidRPr="00251B97">
              <w:rPr>
                <w:color w:val="000000"/>
                <w:sz w:val="16"/>
                <w:szCs w:val="16"/>
                <w:lang w:val="ru-RU"/>
              </w:rPr>
              <w:br/>
              <w:t>подписана руководителем</w:t>
            </w:r>
            <w:r w:rsidRPr="00251B97">
              <w:rPr>
                <w:color w:val="000000"/>
                <w:sz w:val="16"/>
                <w:szCs w:val="16"/>
                <w:lang w:val="ru-RU"/>
              </w:rPr>
              <w:br/>
              <w:t>заявителя или</w:t>
            </w:r>
            <w:r w:rsidRPr="00251B97">
              <w:rPr>
                <w:color w:val="000000"/>
                <w:sz w:val="16"/>
                <w:szCs w:val="16"/>
                <w:lang w:val="ru-RU"/>
              </w:rPr>
              <w:br/>
              <w:t>уполномоченным этим</w:t>
            </w:r>
            <w:r w:rsidRPr="00251B97">
              <w:rPr>
                <w:color w:val="000000"/>
                <w:sz w:val="16"/>
                <w:szCs w:val="16"/>
                <w:lang w:val="ru-RU"/>
              </w:rPr>
              <w:br/>
              <w:t>руководителем лицом</w:t>
            </w:r>
          </w:p>
        </w:tc>
        <w:tc>
          <w:tcPr>
            <w:tcW w:w="1180" w:type="dxa"/>
            <w:tcBorders>
              <w:top w:val="nil"/>
              <w:left w:val="nil"/>
              <w:bottom w:val="single" w:sz="4" w:space="0" w:color="auto"/>
              <w:right w:val="single" w:sz="4" w:space="0" w:color="auto"/>
            </w:tcBorders>
            <w:shd w:val="clear" w:color="auto" w:fill="auto"/>
            <w:noWrap/>
            <w:hideMark/>
          </w:tcPr>
          <w:p w:rsidR="00251B97" w:rsidRPr="00A246B2" w:rsidRDefault="00251B97" w:rsidP="00251B97">
            <w:pPr>
              <w:rPr>
                <w:color w:val="000000"/>
                <w:sz w:val="16"/>
                <w:szCs w:val="16"/>
              </w:rPr>
            </w:pPr>
            <w:r w:rsidRPr="00A246B2">
              <w:rPr>
                <w:color w:val="000000"/>
                <w:sz w:val="16"/>
                <w:szCs w:val="16"/>
              </w:rPr>
              <w:t>-</w:t>
            </w:r>
          </w:p>
        </w:tc>
        <w:tc>
          <w:tcPr>
            <w:tcW w:w="1200" w:type="dxa"/>
            <w:tcBorders>
              <w:top w:val="nil"/>
              <w:left w:val="nil"/>
              <w:bottom w:val="single" w:sz="4" w:space="0" w:color="auto"/>
              <w:right w:val="single" w:sz="4" w:space="0" w:color="auto"/>
            </w:tcBorders>
            <w:shd w:val="clear" w:color="auto" w:fill="auto"/>
            <w:noWrap/>
            <w:hideMark/>
          </w:tcPr>
          <w:p w:rsidR="00251B97" w:rsidRPr="00A246B2" w:rsidRDefault="00251B97" w:rsidP="00251B97">
            <w:pPr>
              <w:rPr>
                <w:color w:val="000000"/>
                <w:sz w:val="16"/>
                <w:szCs w:val="16"/>
              </w:rPr>
            </w:pPr>
            <w:r w:rsidRPr="00A246B2">
              <w:rPr>
                <w:color w:val="000000"/>
                <w:sz w:val="16"/>
                <w:szCs w:val="16"/>
              </w:rPr>
              <w:t>-</w:t>
            </w:r>
          </w:p>
        </w:tc>
      </w:tr>
      <w:tr w:rsidR="00251B97" w:rsidRPr="00A246B2" w:rsidTr="00251B97">
        <w:trPr>
          <w:trHeight w:val="1689"/>
        </w:trPr>
        <w:tc>
          <w:tcPr>
            <w:tcW w:w="560" w:type="dxa"/>
            <w:vMerge/>
            <w:tcBorders>
              <w:top w:val="nil"/>
              <w:left w:val="single" w:sz="4" w:space="0" w:color="auto"/>
              <w:bottom w:val="single" w:sz="4" w:space="0" w:color="auto"/>
              <w:right w:val="single" w:sz="4" w:space="0" w:color="auto"/>
            </w:tcBorders>
            <w:vAlign w:val="center"/>
            <w:hideMark/>
          </w:tcPr>
          <w:p w:rsidR="00251B97" w:rsidRPr="00A246B2" w:rsidRDefault="00251B97" w:rsidP="00251B97">
            <w:pPr>
              <w:rPr>
                <w:color w:val="000000"/>
                <w:sz w:val="16"/>
                <w:szCs w:val="16"/>
              </w:rPr>
            </w:pPr>
          </w:p>
        </w:tc>
        <w:tc>
          <w:tcPr>
            <w:tcW w:w="3283" w:type="dxa"/>
            <w:vMerge/>
            <w:tcBorders>
              <w:top w:val="nil"/>
              <w:left w:val="single" w:sz="4" w:space="0" w:color="auto"/>
              <w:bottom w:val="single" w:sz="4" w:space="0" w:color="auto"/>
              <w:right w:val="single" w:sz="4" w:space="0" w:color="auto"/>
            </w:tcBorders>
            <w:vAlign w:val="center"/>
            <w:hideMark/>
          </w:tcPr>
          <w:p w:rsidR="00251B97" w:rsidRPr="00A246B2" w:rsidRDefault="00251B97" w:rsidP="00251B97">
            <w:pPr>
              <w:rPr>
                <w:color w:val="000000"/>
                <w:sz w:val="16"/>
                <w:szCs w:val="16"/>
              </w:rPr>
            </w:pPr>
          </w:p>
        </w:tc>
        <w:tc>
          <w:tcPr>
            <w:tcW w:w="356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 xml:space="preserve">   3. копия решения о</w:t>
            </w:r>
            <w:r w:rsidRPr="00251B97">
              <w:rPr>
                <w:color w:val="000000"/>
                <w:sz w:val="16"/>
                <w:szCs w:val="16"/>
                <w:lang w:val="ru-RU"/>
              </w:rPr>
              <w:br/>
              <w:t xml:space="preserve">назначении или об избрании, </w:t>
            </w:r>
            <w:r w:rsidRPr="00251B97">
              <w:rPr>
                <w:color w:val="000000"/>
                <w:sz w:val="16"/>
                <w:szCs w:val="16"/>
                <w:lang w:val="ru-RU"/>
              </w:rPr>
              <w:br/>
              <w:t>либо приказа о назначении</w:t>
            </w:r>
            <w:r w:rsidRPr="00251B97">
              <w:rPr>
                <w:color w:val="000000"/>
                <w:sz w:val="16"/>
                <w:szCs w:val="16"/>
                <w:lang w:val="ru-RU"/>
              </w:rPr>
              <w:br/>
              <w:t>физического лица на</w:t>
            </w:r>
            <w:r w:rsidRPr="00251B97">
              <w:rPr>
                <w:color w:val="000000"/>
                <w:sz w:val="16"/>
                <w:szCs w:val="16"/>
                <w:lang w:val="ru-RU"/>
              </w:rPr>
              <w:br/>
              <w:t>должность, в соответствии с</w:t>
            </w:r>
            <w:r w:rsidRPr="00251B97">
              <w:rPr>
                <w:color w:val="000000"/>
                <w:sz w:val="16"/>
                <w:szCs w:val="16"/>
                <w:lang w:val="ru-RU"/>
              </w:rPr>
              <w:br/>
              <w:t>которым такое физическое</w:t>
            </w:r>
            <w:r w:rsidRPr="00251B97">
              <w:rPr>
                <w:color w:val="000000"/>
                <w:sz w:val="16"/>
                <w:szCs w:val="16"/>
                <w:lang w:val="ru-RU"/>
              </w:rPr>
              <w:br/>
              <w:t>лицо обладает правом</w:t>
            </w:r>
            <w:r w:rsidRPr="00251B97">
              <w:rPr>
                <w:color w:val="000000"/>
                <w:sz w:val="16"/>
                <w:szCs w:val="16"/>
                <w:lang w:val="ru-RU"/>
              </w:rPr>
              <w:br/>
              <w:t>действовать от имени</w:t>
            </w:r>
            <w:r w:rsidRPr="00251B97">
              <w:rPr>
                <w:color w:val="000000"/>
                <w:sz w:val="16"/>
                <w:szCs w:val="16"/>
                <w:lang w:val="ru-RU"/>
              </w:rPr>
              <w:br/>
            </w:r>
            <w:r w:rsidRPr="00251B97">
              <w:rPr>
                <w:color w:val="000000"/>
                <w:sz w:val="16"/>
                <w:szCs w:val="16"/>
                <w:lang w:val="ru-RU"/>
              </w:rPr>
              <w:lastRenderedPageBreak/>
              <w:t>заявителя без доверенности.</w:t>
            </w:r>
          </w:p>
        </w:tc>
        <w:tc>
          <w:tcPr>
            <w:tcW w:w="1411" w:type="dxa"/>
            <w:tcBorders>
              <w:top w:val="nil"/>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lastRenderedPageBreak/>
              <w:t>1 экз.</w:t>
            </w:r>
            <w:r w:rsidRPr="00251B97">
              <w:rPr>
                <w:color w:val="000000"/>
                <w:sz w:val="16"/>
                <w:szCs w:val="16"/>
                <w:lang w:val="ru-RU"/>
              </w:rPr>
              <w:br/>
              <w:t>(копия)</w:t>
            </w:r>
            <w:r w:rsidRPr="00251B97">
              <w:rPr>
                <w:color w:val="000000"/>
                <w:sz w:val="16"/>
                <w:szCs w:val="16"/>
                <w:lang w:val="ru-RU"/>
              </w:rPr>
              <w:br/>
              <w:t>формирование в дело</w:t>
            </w:r>
          </w:p>
        </w:tc>
        <w:tc>
          <w:tcPr>
            <w:tcW w:w="154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Для</w:t>
            </w:r>
            <w:r w:rsidRPr="00251B97">
              <w:rPr>
                <w:color w:val="000000"/>
                <w:sz w:val="16"/>
                <w:szCs w:val="16"/>
                <w:lang w:val="ru-RU"/>
              </w:rPr>
              <w:br/>
              <w:t>юридических лиц, если представитель  обладает правом</w:t>
            </w:r>
            <w:r w:rsidRPr="00251B97">
              <w:rPr>
                <w:color w:val="000000"/>
                <w:sz w:val="16"/>
                <w:szCs w:val="16"/>
                <w:lang w:val="ru-RU"/>
              </w:rPr>
              <w:br/>
              <w:t>действовать от имени</w:t>
            </w:r>
            <w:r w:rsidRPr="00251B97">
              <w:rPr>
                <w:color w:val="000000"/>
                <w:sz w:val="16"/>
                <w:szCs w:val="16"/>
                <w:lang w:val="ru-RU"/>
              </w:rPr>
              <w:br/>
              <w:t xml:space="preserve">заявителя без </w:t>
            </w:r>
            <w:r w:rsidRPr="00251B97">
              <w:rPr>
                <w:color w:val="000000"/>
                <w:sz w:val="16"/>
                <w:szCs w:val="16"/>
                <w:lang w:val="ru-RU"/>
              </w:rPr>
              <w:lastRenderedPageBreak/>
              <w:t>доверенности</w:t>
            </w:r>
          </w:p>
        </w:tc>
        <w:tc>
          <w:tcPr>
            <w:tcW w:w="2844" w:type="dxa"/>
            <w:tcBorders>
              <w:top w:val="nil"/>
              <w:left w:val="nil"/>
              <w:bottom w:val="single" w:sz="4" w:space="0" w:color="auto"/>
              <w:right w:val="single" w:sz="4" w:space="0" w:color="auto"/>
            </w:tcBorders>
            <w:shd w:val="clear" w:color="auto" w:fill="auto"/>
            <w:noWrap/>
            <w:hideMark/>
          </w:tcPr>
          <w:p w:rsidR="00251B97" w:rsidRPr="00A246B2" w:rsidRDefault="00251B97" w:rsidP="00251B97">
            <w:pPr>
              <w:rPr>
                <w:color w:val="000000"/>
                <w:sz w:val="16"/>
                <w:szCs w:val="16"/>
              </w:rPr>
            </w:pPr>
            <w:r w:rsidRPr="00A246B2">
              <w:rPr>
                <w:color w:val="000000"/>
                <w:sz w:val="16"/>
                <w:szCs w:val="16"/>
              </w:rPr>
              <w:lastRenderedPageBreak/>
              <w:t>нет</w:t>
            </w:r>
          </w:p>
        </w:tc>
        <w:tc>
          <w:tcPr>
            <w:tcW w:w="1180" w:type="dxa"/>
            <w:tcBorders>
              <w:top w:val="nil"/>
              <w:left w:val="nil"/>
              <w:bottom w:val="single" w:sz="4" w:space="0" w:color="auto"/>
              <w:right w:val="single" w:sz="4" w:space="0" w:color="auto"/>
            </w:tcBorders>
            <w:shd w:val="clear" w:color="auto" w:fill="auto"/>
            <w:noWrap/>
            <w:hideMark/>
          </w:tcPr>
          <w:p w:rsidR="00251B97" w:rsidRPr="00A246B2" w:rsidRDefault="00251B97" w:rsidP="00251B97">
            <w:pPr>
              <w:rPr>
                <w:color w:val="000000"/>
                <w:sz w:val="16"/>
                <w:szCs w:val="16"/>
              </w:rPr>
            </w:pPr>
            <w:r w:rsidRPr="00A246B2">
              <w:rPr>
                <w:color w:val="000000"/>
                <w:sz w:val="16"/>
                <w:szCs w:val="16"/>
              </w:rPr>
              <w:t>-</w:t>
            </w:r>
          </w:p>
        </w:tc>
        <w:tc>
          <w:tcPr>
            <w:tcW w:w="1200" w:type="dxa"/>
            <w:tcBorders>
              <w:top w:val="nil"/>
              <w:left w:val="nil"/>
              <w:bottom w:val="single" w:sz="4" w:space="0" w:color="auto"/>
              <w:right w:val="single" w:sz="4" w:space="0" w:color="auto"/>
            </w:tcBorders>
            <w:shd w:val="clear" w:color="auto" w:fill="auto"/>
            <w:noWrap/>
            <w:hideMark/>
          </w:tcPr>
          <w:p w:rsidR="00251B97" w:rsidRPr="00A246B2" w:rsidRDefault="00251B97" w:rsidP="00251B97">
            <w:pPr>
              <w:rPr>
                <w:color w:val="000000"/>
                <w:sz w:val="16"/>
                <w:szCs w:val="16"/>
              </w:rPr>
            </w:pPr>
            <w:r w:rsidRPr="00A246B2">
              <w:rPr>
                <w:color w:val="000000"/>
                <w:sz w:val="16"/>
                <w:szCs w:val="16"/>
              </w:rPr>
              <w:t>-</w:t>
            </w:r>
          </w:p>
        </w:tc>
      </w:tr>
      <w:tr w:rsidR="00251B97" w:rsidRPr="00A246B2" w:rsidTr="00251B97">
        <w:trPr>
          <w:trHeight w:val="1132"/>
        </w:trPr>
        <w:tc>
          <w:tcPr>
            <w:tcW w:w="560" w:type="dxa"/>
            <w:tcBorders>
              <w:top w:val="nil"/>
              <w:left w:val="single" w:sz="4" w:space="0" w:color="auto"/>
              <w:bottom w:val="single" w:sz="4" w:space="0" w:color="auto"/>
              <w:right w:val="single" w:sz="4" w:space="0" w:color="auto"/>
            </w:tcBorders>
            <w:shd w:val="clear" w:color="000000" w:fill="FFFFFF"/>
            <w:noWrap/>
            <w:hideMark/>
          </w:tcPr>
          <w:p w:rsidR="00251B97" w:rsidRPr="00A246B2" w:rsidRDefault="00251B97" w:rsidP="00251B97">
            <w:pPr>
              <w:jc w:val="right"/>
              <w:rPr>
                <w:color w:val="000000"/>
                <w:sz w:val="16"/>
                <w:szCs w:val="16"/>
              </w:rPr>
            </w:pPr>
            <w:r w:rsidRPr="00A246B2">
              <w:rPr>
                <w:color w:val="000000"/>
                <w:sz w:val="16"/>
                <w:szCs w:val="16"/>
              </w:rPr>
              <w:lastRenderedPageBreak/>
              <w:t>4</w:t>
            </w:r>
          </w:p>
        </w:tc>
        <w:tc>
          <w:tcPr>
            <w:tcW w:w="3283" w:type="dxa"/>
            <w:tcBorders>
              <w:top w:val="nil"/>
              <w:left w:val="nil"/>
              <w:bottom w:val="single" w:sz="4" w:space="0" w:color="auto"/>
              <w:right w:val="single" w:sz="4" w:space="0" w:color="auto"/>
            </w:tcBorders>
            <w:shd w:val="clear" w:color="000000" w:fill="FFFFFF"/>
            <w:hideMark/>
          </w:tcPr>
          <w:p w:rsidR="00251B97" w:rsidRPr="00251B97" w:rsidRDefault="00251B97" w:rsidP="00251B97">
            <w:pPr>
              <w:rPr>
                <w:color w:val="000000"/>
                <w:sz w:val="16"/>
                <w:szCs w:val="16"/>
                <w:lang w:val="ru-RU"/>
              </w:rPr>
            </w:pPr>
            <w:r w:rsidRPr="00251B97">
              <w:rPr>
                <w:color w:val="000000"/>
                <w:sz w:val="16"/>
                <w:szCs w:val="16"/>
                <w:lang w:val="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3560" w:type="dxa"/>
            <w:tcBorders>
              <w:top w:val="nil"/>
              <w:left w:val="nil"/>
              <w:bottom w:val="single" w:sz="4" w:space="0" w:color="auto"/>
              <w:right w:val="single" w:sz="4" w:space="0" w:color="auto"/>
            </w:tcBorders>
            <w:shd w:val="clear" w:color="000000" w:fill="FFFFFF"/>
            <w:hideMark/>
          </w:tcPr>
          <w:p w:rsidR="00251B97" w:rsidRPr="00251B97" w:rsidRDefault="00251B97" w:rsidP="00251B97">
            <w:pPr>
              <w:rPr>
                <w:color w:val="000000"/>
                <w:sz w:val="16"/>
                <w:szCs w:val="16"/>
                <w:lang w:val="ru-RU"/>
              </w:rPr>
            </w:pPr>
            <w:r w:rsidRPr="00251B97">
              <w:rPr>
                <w:color w:val="000000"/>
                <w:sz w:val="16"/>
                <w:szCs w:val="16"/>
                <w:lang w:val="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1411" w:type="dxa"/>
            <w:tcBorders>
              <w:top w:val="nil"/>
              <w:left w:val="nil"/>
              <w:bottom w:val="single" w:sz="4" w:space="0" w:color="auto"/>
              <w:right w:val="single" w:sz="4" w:space="0" w:color="auto"/>
            </w:tcBorders>
            <w:shd w:val="clear" w:color="000000" w:fill="FFFFFF"/>
            <w:hideMark/>
          </w:tcPr>
          <w:p w:rsidR="00251B97" w:rsidRPr="00251B97" w:rsidRDefault="00251B97" w:rsidP="00251B97">
            <w:pPr>
              <w:jc w:val="center"/>
              <w:rPr>
                <w:color w:val="000000"/>
                <w:sz w:val="16"/>
                <w:szCs w:val="16"/>
                <w:lang w:val="ru-RU"/>
              </w:rPr>
            </w:pPr>
            <w:r w:rsidRPr="00251B97">
              <w:rPr>
                <w:color w:val="000000"/>
                <w:sz w:val="16"/>
                <w:szCs w:val="16"/>
                <w:lang w:val="ru-RU"/>
              </w:rPr>
              <w:t>1экз.</w:t>
            </w:r>
            <w:r w:rsidRPr="00251B97">
              <w:rPr>
                <w:color w:val="000000"/>
                <w:sz w:val="16"/>
                <w:szCs w:val="16"/>
                <w:lang w:val="ru-RU"/>
              </w:rPr>
              <w:br/>
              <w:t>(копия)</w:t>
            </w:r>
            <w:r w:rsidRPr="00251B97">
              <w:rPr>
                <w:color w:val="000000"/>
                <w:sz w:val="16"/>
                <w:szCs w:val="16"/>
                <w:lang w:val="ru-RU"/>
              </w:rPr>
              <w:br/>
              <w:t>формирование в дело</w:t>
            </w:r>
          </w:p>
        </w:tc>
        <w:tc>
          <w:tcPr>
            <w:tcW w:w="1540" w:type="dxa"/>
            <w:tcBorders>
              <w:top w:val="nil"/>
              <w:left w:val="nil"/>
              <w:bottom w:val="single" w:sz="4" w:space="0" w:color="auto"/>
              <w:right w:val="single" w:sz="4" w:space="0" w:color="auto"/>
            </w:tcBorders>
            <w:shd w:val="clear" w:color="000000" w:fill="FFFFFF"/>
            <w:hideMark/>
          </w:tcPr>
          <w:p w:rsidR="00251B97" w:rsidRPr="00A246B2" w:rsidRDefault="00251B97" w:rsidP="00251B97">
            <w:pPr>
              <w:rPr>
                <w:color w:val="000000"/>
                <w:sz w:val="16"/>
                <w:szCs w:val="16"/>
              </w:rPr>
            </w:pPr>
            <w:r w:rsidRPr="00A246B2">
              <w:rPr>
                <w:color w:val="000000"/>
                <w:sz w:val="16"/>
                <w:szCs w:val="16"/>
              </w:rPr>
              <w:t>Для</w:t>
            </w:r>
            <w:r w:rsidRPr="00A246B2">
              <w:rPr>
                <w:color w:val="000000"/>
                <w:sz w:val="16"/>
                <w:szCs w:val="16"/>
              </w:rPr>
              <w:br/>
              <w:t>юридических лиц</w:t>
            </w:r>
          </w:p>
        </w:tc>
        <w:tc>
          <w:tcPr>
            <w:tcW w:w="2844" w:type="dxa"/>
            <w:tcBorders>
              <w:top w:val="nil"/>
              <w:left w:val="nil"/>
              <w:bottom w:val="single" w:sz="4" w:space="0" w:color="auto"/>
              <w:right w:val="single" w:sz="4" w:space="0" w:color="auto"/>
            </w:tcBorders>
            <w:shd w:val="clear" w:color="000000" w:fill="FFFFFF"/>
            <w:noWrap/>
            <w:hideMark/>
          </w:tcPr>
          <w:p w:rsidR="00251B97" w:rsidRPr="00A246B2" w:rsidRDefault="00251B97" w:rsidP="00251B97">
            <w:pPr>
              <w:rPr>
                <w:color w:val="000000"/>
                <w:sz w:val="16"/>
                <w:szCs w:val="16"/>
              </w:rPr>
            </w:pPr>
            <w:r w:rsidRPr="00A246B2">
              <w:rPr>
                <w:color w:val="000000"/>
                <w:sz w:val="16"/>
                <w:szCs w:val="16"/>
              </w:rPr>
              <w:t>нет</w:t>
            </w:r>
          </w:p>
        </w:tc>
        <w:tc>
          <w:tcPr>
            <w:tcW w:w="1180" w:type="dxa"/>
            <w:tcBorders>
              <w:top w:val="nil"/>
              <w:left w:val="nil"/>
              <w:bottom w:val="single" w:sz="4" w:space="0" w:color="auto"/>
              <w:right w:val="single" w:sz="4" w:space="0" w:color="auto"/>
            </w:tcBorders>
            <w:shd w:val="clear" w:color="000000" w:fill="FFFFFF"/>
            <w:noWrap/>
            <w:hideMark/>
          </w:tcPr>
          <w:p w:rsidR="00251B97" w:rsidRPr="00A246B2" w:rsidRDefault="00251B97" w:rsidP="00251B97">
            <w:pPr>
              <w:rPr>
                <w:color w:val="000000"/>
                <w:sz w:val="16"/>
                <w:szCs w:val="16"/>
              </w:rPr>
            </w:pPr>
            <w:r w:rsidRPr="00A246B2">
              <w:rPr>
                <w:color w:val="000000"/>
                <w:sz w:val="16"/>
                <w:szCs w:val="16"/>
              </w:rPr>
              <w:t>-</w:t>
            </w:r>
          </w:p>
        </w:tc>
        <w:tc>
          <w:tcPr>
            <w:tcW w:w="1200" w:type="dxa"/>
            <w:tcBorders>
              <w:top w:val="nil"/>
              <w:left w:val="nil"/>
              <w:bottom w:val="single" w:sz="4" w:space="0" w:color="auto"/>
              <w:right w:val="single" w:sz="4" w:space="0" w:color="auto"/>
            </w:tcBorders>
            <w:shd w:val="clear" w:color="000000" w:fill="FFFFFF"/>
            <w:noWrap/>
            <w:hideMark/>
          </w:tcPr>
          <w:p w:rsidR="00251B97" w:rsidRPr="00A246B2" w:rsidRDefault="00251B97" w:rsidP="00251B97">
            <w:pPr>
              <w:rPr>
                <w:color w:val="000000"/>
                <w:sz w:val="16"/>
                <w:szCs w:val="16"/>
              </w:rPr>
            </w:pPr>
            <w:r w:rsidRPr="00A246B2">
              <w:rPr>
                <w:color w:val="000000"/>
                <w:sz w:val="16"/>
                <w:szCs w:val="16"/>
              </w:rPr>
              <w:t>-</w:t>
            </w:r>
          </w:p>
        </w:tc>
      </w:tr>
      <w:tr w:rsidR="00251B97" w:rsidRPr="00A246B2" w:rsidTr="00251B97">
        <w:trPr>
          <w:trHeight w:val="960"/>
        </w:trPr>
        <w:tc>
          <w:tcPr>
            <w:tcW w:w="560" w:type="dxa"/>
            <w:tcBorders>
              <w:top w:val="nil"/>
              <w:left w:val="single" w:sz="4" w:space="0" w:color="auto"/>
              <w:bottom w:val="single" w:sz="4" w:space="0" w:color="auto"/>
              <w:right w:val="single" w:sz="4" w:space="0" w:color="auto"/>
            </w:tcBorders>
            <w:shd w:val="clear" w:color="000000" w:fill="FFFFFF"/>
            <w:noWrap/>
            <w:vAlign w:val="bottom"/>
            <w:hideMark/>
          </w:tcPr>
          <w:p w:rsidR="00251B97" w:rsidRPr="00A246B2" w:rsidRDefault="00251B97" w:rsidP="00251B97">
            <w:pPr>
              <w:jc w:val="right"/>
              <w:rPr>
                <w:color w:val="000000"/>
                <w:sz w:val="16"/>
                <w:szCs w:val="16"/>
              </w:rPr>
            </w:pPr>
            <w:r w:rsidRPr="00A246B2">
              <w:rPr>
                <w:color w:val="000000"/>
                <w:sz w:val="16"/>
                <w:szCs w:val="16"/>
              </w:rPr>
              <w:t>5</w:t>
            </w:r>
          </w:p>
        </w:tc>
        <w:tc>
          <w:tcPr>
            <w:tcW w:w="3283" w:type="dxa"/>
            <w:tcBorders>
              <w:top w:val="nil"/>
              <w:left w:val="nil"/>
              <w:bottom w:val="nil"/>
              <w:right w:val="nil"/>
            </w:tcBorders>
            <w:shd w:val="clear" w:color="000000" w:fill="FFFFFF"/>
            <w:vAlign w:val="bottom"/>
            <w:hideMark/>
          </w:tcPr>
          <w:p w:rsidR="00251B97" w:rsidRPr="00251B97" w:rsidRDefault="00251B97" w:rsidP="00251B97">
            <w:pPr>
              <w:rPr>
                <w:color w:val="000000"/>
                <w:sz w:val="16"/>
                <w:szCs w:val="16"/>
                <w:lang w:val="ru-RU"/>
              </w:rPr>
            </w:pPr>
            <w:r w:rsidRPr="00251B97">
              <w:rPr>
                <w:color w:val="000000"/>
                <w:sz w:val="16"/>
                <w:szCs w:val="16"/>
                <w:lang w:val="ru-RU"/>
              </w:rPr>
              <w:t>подготовленная заявителем схема расположения земельного участка или земельных участков на кадастровом плане территории</w:t>
            </w:r>
          </w:p>
        </w:tc>
        <w:tc>
          <w:tcPr>
            <w:tcW w:w="3560" w:type="dxa"/>
            <w:tcBorders>
              <w:top w:val="nil"/>
              <w:left w:val="single" w:sz="4" w:space="0" w:color="auto"/>
              <w:bottom w:val="single" w:sz="4" w:space="0" w:color="auto"/>
              <w:right w:val="single" w:sz="4" w:space="0" w:color="auto"/>
            </w:tcBorders>
            <w:shd w:val="clear" w:color="000000" w:fill="FFFFFF"/>
            <w:vAlign w:val="bottom"/>
            <w:hideMark/>
          </w:tcPr>
          <w:p w:rsidR="00251B97" w:rsidRPr="00251B97" w:rsidRDefault="00251B97" w:rsidP="00251B97">
            <w:pPr>
              <w:rPr>
                <w:color w:val="000000"/>
                <w:sz w:val="16"/>
                <w:szCs w:val="16"/>
                <w:lang w:val="ru-RU"/>
              </w:rPr>
            </w:pPr>
            <w:r w:rsidRPr="00251B97">
              <w:rPr>
                <w:color w:val="000000"/>
                <w:sz w:val="16"/>
                <w:szCs w:val="16"/>
                <w:lang w:val="ru-RU"/>
              </w:rPr>
              <w:t>подготовленная заявителем схема расположения земельного участка или земельных участков на кадастровом плане территории</w:t>
            </w:r>
          </w:p>
        </w:tc>
        <w:tc>
          <w:tcPr>
            <w:tcW w:w="1411" w:type="dxa"/>
            <w:tcBorders>
              <w:top w:val="nil"/>
              <w:left w:val="nil"/>
              <w:bottom w:val="single" w:sz="4" w:space="0" w:color="auto"/>
              <w:right w:val="single" w:sz="4" w:space="0" w:color="auto"/>
            </w:tcBorders>
            <w:shd w:val="clear" w:color="000000" w:fill="FFFFFF"/>
            <w:hideMark/>
          </w:tcPr>
          <w:p w:rsidR="00251B97" w:rsidRPr="00251B97" w:rsidRDefault="00251B97" w:rsidP="00251B97">
            <w:pPr>
              <w:jc w:val="center"/>
              <w:rPr>
                <w:color w:val="000000"/>
                <w:sz w:val="16"/>
                <w:szCs w:val="16"/>
                <w:lang w:val="ru-RU"/>
              </w:rPr>
            </w:pPr>
            <w:r w:rsidRPr="00251B97">
              <w:rPr>
                <w:color w:val="000000"/>
                <w:sz w:val="16"/>
                <w:szCs w:val="16"/>
                <w:lang w:val="ru-RU"/>
              </w:rPr>
              <w:t>1 экз.</w:t>
            </w:r>
            <w:r w:rsidRPr="00251B97">
              <w:rPr>
                <w:color w:val="000000"/>
                <w:sz w:val="16"/>
                <w:szCs w:val="16"/>
                <w:lang w:val="ru-RU"/>
              </w:rPr>
              <w:br/>
              <w:t>(копия)</w:t>
            </w:r>
            <w:r w:rsidRPr="00251B97">
              <w:rPr>
                <w:color w:val="000000"/>
                <w:sz w:val="16"/>
                <w:szCs w:val="16"/>
                <w:lang w:val="ru-RU"/>
              </w:rPr>
              <w:br/>
              <w:t>формирование в дело</w:t>
            </w:r>
          </w:p>
        </w:tc>
        <w:tc>
          <w:tcPr>
            <w:tcW w:w="1540" w:type="dxa"/>
            <w:tcBorders>
              <w:top w:val="nil"/>
              <w:left w:val="nil"/>
              <w:bottom w:val="single" w:sz="4" w:space="0" w:color="auto"/>
              <w:right w:val="single" w:sz="4" w:space="0" w:color="auto"/>
            </w:tcBorders>
            <w:shd w:val="clear" w:color="000000" w:fill="FFFFFF"/>
            <w:hideMark/>
          </w:tcPr>
          <w:p w:rsidR="00251B97" w:rsidRPr="00A246B2" w:rsidRDefault="00251B97" w:rsidP="00251B97">
            <w:pPr>
              <w:rPr>
                <w:color w:val="000000"/>
                <w:sz w:val="16"/>
                <w:szCs w:val="16"/>
              </w:rPr>
            </w:pPr>
            <w:r w:rsidRPr="00A246B2">
              <w:rPr>
                <w:color w:val="000000"/>
                <w:sz w:val="16"/>
                <w:szCs w:val="16"/>
              </w:rPr>
              <w:t>нет</w:t>
            </w:r>
          </w:p>
        </w:tc>
        <w:tc>
          <w:tcPr>
            <w:tcW w:w="2844" w:type="dxa"/>
            <w:tcBorders>
              <w:top w:val="nil"/>
              <w:left w:val="nil"/>
              <w:bottom w:val="single" w:sz="4" w:space="0" w:color="auto"/>
              <w:right w:val="single" w:sz="4" w:space="0" w:color="auto"/>
            </w:tcBorders>
            <w:shd w:val="clear" w:color="000000" w:fill="FFFFFF"/>
            <w:noWrap/>
            <w:vAlign w:val="bottom"/>
            <w:hideMark/>
          </w:tcPr>
          <w:p w:rsidR="00251B97" w:rsidRPr="00A246B2" w:rsidRDefault="00251B97" w:rsidP="00251B97">
            <w:pPr>
              <w:rPr>
                <w:color w:val="000000"/>
                <w:sz w:val="16"/>
                <w:szCs w:val="16"/>
              </w:rPr>
            </w:pPr>
            <w:r w:rsidRPr="00A246B2">
              <w:rPr>
                <w:color w:val="000000"/>
                <w:sz w:val="16"/>
                <w:szCs w:val="16"/>
              </w:rPr>
              <w:t>нет</w:t>
            </w:r>
          </w:p>
        </w:tc>
        <w:tc>
          <w:tcPr>
            <w:tcW w:w="1180" w:type="dxa"/>
            <w:tcBorders>
              <w:top w:val="nil"/>
              <w:left w:val="nil"/>
              <w:bottom w:val="single" w:sz="4" w:space="0" w:color="auto"/>
              <w:right w:val="single" w:sz="4" w:space="0" w:color="auto"/>
            </w:tcBorders>
            <w:shd w:val="clear" w:color="000000" w:fill="FFFFFF"/>
            <w:noWrap/>
            <w:hideMark/>
          </w:tcPr>
          <w:p w:rsidR="00251B97" w:rsidRPr="00A246B2" w:rsidRDefault="00251B97" w:rsidP="00251B97">
            <w:pPr>
              <w:rPr>
                <w:color w:val="000000"/>
                <w:sz w:val="16"/>
                <w:szCs w:val="16"/>
              </w:rPr>
            </w:pPr>
            <w:r w:rsidRPr="00A246B2">
              <w:rPr>
                <w:color w:val="000000"/>
                <w:sz w:val="16"/>
                <w:szCs w:val="16"/>
              </w:rPr>
              <w:t>-</w:t>
            </w:r>
          </w:p>
        </w:tc>
        <w:tc>
          <w:tcPr>
            <w:tcW w:w="1200" w:type="dxa"/>
            <w:tcBorders>
              <w:top w:val="nil"/>
              <w:left w:val="nil"/>
              <w:bottom w:val="single" w:sz="4" w:space="0" w:color="auto"/>
              <w:right w:val="single" w:sz="4" w:space="0" w:color="auto"/>
            </w:tcBorders>
            <w:shd w:val="clear" w:color="000000" w:fill="FFFFFF"/>
            <w:noWrap/>
            <w:hideMark/>
          </w:tcPr>
          <w:p w:rsidR="00251B97" w:rsidRPr="00A246B2" w:rsidRDefault="00251B97" w:rsidP="00251B97">
            <w:pPr>
              <w:rPr>
                <w:color w:val="000000"/>
                <w:sz w:val="16"/>
                <w:szCs w:val="16"/>
              </w:rPr>
            </w:pPr>
            <w:r w:rsidRPr="00A246B2">
              <w:rPr>
                <w:color w:val="000000"/>
                <w:sz w:val="16"/>
                <w:szCs w:val="16"/>
              </w:rPr>
              <w:t>-</w:t>
            </w:r>
          </w:p>
        </w:tc>
      </w:tr>
      <w:tr w:rsidR="00251B97" w:rsidRPr="00A246B2" w:rsidTr="00251B97">
        <w:trPr>
          <w:trHeight w:val="900"/>
        </w:trPr>
        <w:tc>
          <w:tcPr>
            <w:tcW w:w="560" w:type="dxa"/>
            <w:tcBorders>
              <w:top w:val="nil"/>
              <w:left w:val="single" w:sz="4" w:space="0" w:color="auto"/>
              <w:bottom w:val="single" w:sz="4" w:space="0" w:color="auto"/>
              <w:right w:val="single" w:sz="4" w:space="0" w:color="auto"/>
            </w:tcBorders>
            <w:shd w:val="clear" w:color="auto" w:fill="auto"/>
            <w:noWrap/>
            <w:hideMark/>
          </w:tcPr>
          <w:p w:rsidR="00251B97" w:rsidRPr="00A246B2" w:rsidRDefault="00251B97" w:rsidP="00251B97">
            <w:pPr>
              <w:jc w:val="right"/>
              <w:rPr>
                <w:color w:val="000000"/>
                <w:sz w:val="16"/>
                <w:szCs w:val="16"/>
              </w:rPr>
            </w:pPr>
            <w:r w:rsidRPr="00A246B2">
              <w:rPr>
                <w:color w:val="000000"/>
                <w:sz w:val="16"/>
                <w:szCs w:val="16"/>
              </w:rPr>
              <w:t>6</w:t>
            </w:r>
          </w:p>
        </w:tc>
        <w:tc>
          <w:tcPr>
            <w:tcW w:w="3283" w:type="dxa"/>
            <w:tcBorders>
              <w:top w:val="single" w:sz="4" w:space="0" w:color="auto"/>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Иные документы</w:t>
            </w:r>
          </w:p>
        </w:tc>
        <w:tc>
          <w:tcPr>
            <w:tcW w:w="356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Иные документы, которые, по мнению заявителя, имеют значение при рассмотрении заявления.</w:t>
            </w:r>
          </w:p>
        </w:tc>
        <w:tc>
          <w:tcPr>
            <w:tcW w:w="1411" w:type="dxa"/>
            <w:tcBorders>
              <w:top w:val="nil"/>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1 экз.</w:t>
            </w:r>
            <w:r w:rsidRPr="00251B97">
              <w:rPr>
                <w:color w:val="000000"/>
                <w:sz w:val="16"/>
                <w:szCs w:val="16"/>
                <w:lang w:val="ru-RU"/>
              </w:rPr>
              <w:br/>
              <w:t>(копия)</w:t>
            </w:r>
            <w:r w:rsidRPr="00251B97">
              <w:rPr>
                <w:color w:val="000000"/>
                <w:sz w:val="16"/>
                <w:szCs w:val="16"/>
                <w:lang w:val="ru-RU"/>
              </w:rPr>
              <w:br/>
              <w:t>формирование в дело</w:t>
            </w:r>
          </w:p>
        </w:tc>
        <w:tc>
          <w:tcPr>
            <w:tcW w:w="154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нет</w:t>
            </w:r>
          </w:p>
        </w:tc>
        <w:tc>
          <w:tcPr>
            <w:tcW w:w="2844" w:type="dxa"/>
            <w:tcBorders>
              <w:top w:val="nil"/>
              <w:left w:val="nil"/>
              <w:bottom w:val="single" w:sz="4" w:space="0" w:color="auto"/>
              <w:right w:val="single" w:sz="4" w:space="0" w:color="auto"/>
            </w:tcBorders>
            <w:shd w:val="clear" w:color="auto" w:fill="auto"/>
            <w:noWrap/>
            <w:hideMark/>
          </w:tcPr>
          <w:p w:rsidR="00251B97" w:rsidRPr="00A246B2" w:rsidRDefault="00251B97" w:rsidP="00251B97">
            <w:pPr>
              <w:rPr>
                <w:color w:val="000000"/>
                <w:sz w:val="16"/>
                <w:szCs w:val="16"/>
              </w:rPr>
            </w:pPr>
            <w:r w:rsidRPr="00A246B2">
              <w:rPr>
                <w:color w:val="000000"/>
                <w:sz w:val="16"/>
                <w:szCs w:val="16"/>
              </w:rPr>
              <w:t>нет</w:t>
            </w:r>
          </w:p>
        </w:tc>
        <w:tc>
          <w:tcPr>
            <w:tcW w:w="1180" w:type="dxa"/>
            <w:tcBorders>
              <w:top w:val="nil"/>
              <w:left w:val="nil"/>
              <w:bottom w:val="single" w:sz="4" w:space="0" w:color="auto"/>
              <w:right w:val="single" w:sz="4" w:space="0" w:color="auto"/>
            </w:tcBorders>
            <w:shd w:val="clear" w:color="auto" w:fill="auto"/>
            <w:noWrap/>
            <w:hideMark/>
          </w:tcPr>
          <w:p w:rsidR="00251B97" w:rsidRPr="00A246B2" w:rsidRDefault="00251B97" w:rsidP="00251B97">
            <w:pPr>
              <w:rPr>
                <w:color w:val="000000"/>
                <w:sz w:val="16"/>
                <w:szCs w:val="16"/>
              </w:rPr>
            </w:pPr>
            <w:r w:rsidRPr="00A246B2">
              <w:rPr>
                <w:color w:val="000000"/>
                <w:sz w:val="16"/>
                <w:szCs w:val="16"/>
              </w:rPr>
              <w:t>-</w:t>
            </w:r>
          </w:p>
        </w:tc>
        <w:tc>
          <w:tcPr>
            <w:tcW w:w="1200" w:type="dxa"/>
            <w:tcBorders>
              <w:top w:val="nil"/>
              <w:left w:val="nil"/>
              <w:bottom w:val="single" w:sz="4" w:space="0" w:color="auto"/>
              <w:right w:val="single" w:sz="4" w:space="0" w:color="auto"/>
            </w:tcBorders>
            <w:shd w:val="clear" w:color="auto" w:fill="auto"/>
            <w:noWrap/>
            <w:hideMark/>
          </w:tcPr>
          <w:p w:rsidR="00251B97" w:rsidRPr="00A246B2" w:rsidRDefault="00251B97" w:rsidP="00251B97">
            <w:pPr>
              <w:rPr>
                <w:color w:val="000000"/>
                <w:sz w:val="16"/>
                <w:szCs w:val="16"/>
              </w:rPr>
            </w:pPr>
            <w:r w:rsidRPr="00A246B2">
              <w:rPr>
                <w:color w:val="000000"/>
                <w:sz w:val="16"/>
                <w:szCs w:val="16"/>
              </w:rPr>
              <w:t>-</w:t>
            </w:r>
          </w:p>
        </w:tc>
      </w:tr>
    </w:tbl>
    <w:p w:rsidR="00251B97" w:rsidRDefault="00251B97" w:rsidP="00251B97">
      <w:pPr>
        <w:ind w:firstLine="709"/>
      </w:pPr>
    </w:p>
    <w:tbl>
      <w:tblPr>
        <w:tblW w:w="15552" w:type="dxa"/>
        <w:tblInd w:w="93" w:type="dxa"/>
        <w:tblLayout w:type="fixed"/>
        <w:tblLook w:val="04A0"/>
      </w:tblPr>
      <w:tblGrid>
        <w:gridCol w:w="866"/>
        <w:gridCol w:w="1589"/>
        <w:gridCol w:w="4364"/>
        <w:gridCol w:w="1559"/>
        <w:gridCol w:w="1559"/>
        <w:gridCol w:w="1118"/>
        <w:gridCol w:w="2311"/>
        <w:gridCol w:w="1108"/>
        <w:gridCol w:w="1078"/>
      </w:tblGrid>
      <w:tr w:rsidR="00251B97" w:rsidRPr="000F464C" w:rsidTr="00251B97">
        <w:trPr>
          <w:trHeight w:val="225"/>
        </w:trPr>
        <w:tc>
          <w:tcPr>
            <w:tcW w:w="9937" w:type="dxa"/>
            <w:gridSpan w:val="5"/>
            <w:tcBorders>
              <w:top w:val="nil"/>
              <w:left w:val="nil"/>
              <w:bottom w:val="nil"/>
              <w:right w:val="nil"/>
            </w:tcBorders>
            <w:shd w:val="clear" w:color="auto" w:fill="auto"/>
            <w:noWrap/>
            <w:vAlign w:val="bottom"/>
            <w:hideMark/>
          </w:tcPr>
          <w:p w:rsidR="00251B97" w:rsidRPr="00251B97" w:rsidRDefault="00251B97" w:rsidP="00251B97">
            <w:pPr>
              <w:rPr>
                <w:b/>
                <w:bCs/>
                <w:color w:val="000000"/>
                <w:sz w:val="16"/>
                <w:szCs w:val="16"/>
                <w:lang w:val="ru-RU"/>
              </w:rPr>
            </w:pPr>
            <w:r w:rsidRPr="00251B97">
              <w:rPr>
                <w:b/>
                <w:bCs/>
                <w:color w:val="000000"/>
                <w:sz w:val="16"/>
                <w:szCs w:val="16"/>
                <w:lang w:val="ru-RU"/>
              </w:rPr>
              <w:t>Раздел 5. "Документы и сведения, получаемые посредством межведомственного информационного взаимодействия"</w:t>
            </w:r>
          </w:p>
        </w:tc>
        <w:tc>
          <w:tcPr>
            <w:tcW w:w="1118"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2311"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108"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078"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r>
      <w:tr w:rsidR="00251B97" w:rsidRPr="000F464C" w:rsidTr="00251B97">
        <w:trPr>
          <w:trHeight w:val="225"/>
        </w:trPr>
        <w:tc>
          <w:tcPr>
            <w:tcW w:w="866" w:type="dxa"/>
            <w:tcBorders>
              <w:top w:val="nil"/>
              <w:left w:val="nil"/>
              <w:bottom w:val="nil"/>
              <w:right w:val="nil"/>
            </w:tcBorders>
            <w:shd w:val="clear" w:color="000000" w:fill="FFFFFF"/>
            <w:noWrap/>
            <w:vAlign w:val="bottom"/>
            <w:hideMark/>
          </w:tcPr>
          <w:p w:rsidR="00251B97" w:rsidRPr="00251B97" w:rsidRDefault="00251B97" w:rsidP="00251B97">
            <w:pPr>
              <w:rPr>
                <w:color w:val="000000"/>
                <w:sz w:val="16"/>
                <w:szCs w:val="16"/>
                <w:lang w:val="ru-RU"/>
              </w:rPr>
            </w:pPr>
            <w:r w:rsidRPr="00A246B2">
              <w:rPr>
                <w:color w:val="000000"/>
                <w:sz w:val="16"/>
                <w:szCs w:val="16"/>
              </w:rPr>
              <w:t> </w:t>
            </w:r>
          </w:p>
        </w:tc>
        <w:tc>
          <w:tcPr>
            <w:tcW w:w="158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4364"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55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55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118"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2311"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108" w:type="dxa"/>
            <w:tcBorders>
              <w:top w:val="nil"/>
              <w:left w:val="nil"/>
              <w:bottom w:val="nil"/>
              <w:right w:val="nil"/>
            </w:tcBorders>
            <w:shd w:val="clear" w:color="000000" w:fill="FFFFFF"/>
            <w:noWrap/>
            <w:vAlign w:val="bottom"/>
            <w:hideMark/>
          </w:tcPr>
          <w:p w:rsidR="00251B97" w:rsidRPr="00251B97" w:rsidRDefault="00251B97" w:rsidP="00251B97">
            <w:pPr>
              <w:rPr>
                <w:color w:val="000000"/>
                <w:sz w:val="16"/>
                <w:szCs w:val="16"/>
                <w:lang w:val="ru-RU"/>
              </w:rPr>
            </w:pPr>
            <w:r w:rsidRPr="00A246B2">
              <w:rPr>
                <w:color w:val="000000"/>
                <w:sz w:val="16"/>
                <w:szCs w:val="16"/>
              </w:rPr>
              <w:t> </w:t>
            </w:r>
          </w:p>
        </w:tc>
        <w:tc>
          <w:tcPr>
            <w:tcW w:w="1078" w:type="dxa"/>
            <w:tcBorders>
              <w:top w:val="nil"/>
              <w:left w:val="nil"/>
              <w:bottom w:val="nil"/>
              <w:right w:val="nil"/>
            </w:tcBorders>
            <w:shd w:val="clear" w:color="000000" w:fill="FFFFFF"/>
            <w:noWrap/>
            <w:vAlign w:val="bottom"/>
            <w:hideMark/>
          </w:tcPr>
          <w:p w:rsidR="00251B97" w:rsidRPr="00251B97" w:rsidRDefault="00251B97" w:rsidP="00251B97">
            <w:pPr>
              <w:rPr>
                <w:color w:val="000000"/>
                <w:sz w:val="16"/>
                <w:szCs w:val="16"/>
                <w:lang w:val="ru-RU"/>
              </w:rPr>
            </w:pPr>
            <w:r w:rsidRPr="00A246B2">
              <w:rPr>
                <w:color w:val="000000"/>
                <w:sz w:val="16"/>
                <w:szCs w:val="16"/>
              </w:rPr>
              <w:t> </w:t>
            </w:r>
          </w:p>
        </w:tc>
      </w:tr>
      <w:tr w:rsidR="00251B97" w:rsidRPr="000F464C" w:rsidTr="00251B97">
        <w:trPr>
          <w:trHeight w:val="60"/>
        </w:trPr>
        <w:tc>
          <w:tcPr>
            <w:tcW w:w="866" w:type="dxa"/>
            <w:tcBorders>
              <w:top w:val="nil"/>
              <w:left w:val="nil"/>
              <w:bottom w:val="nil"/>
              <w:right w:val="nil"/>
            </w:tcBorders>
            <w:shd w:val="clear" w:color="000000" w:fill="FFFFFF"/>
            <w:noWrap/>
            <w:vAlign w:val="bottom"/>
            <w:hideMark/>
          </w:tcPr>
          <w:p w:rsidR="00251B97" w:rsidRPr="00251B97" w:rsidRDefault="00251B97" w:rsidP="00251B97">
            <w:pPr>
              <w:rPr>
                <w:color w:val="000000"/>
                <w:sz w:val="16"/>
                <w:szCs w:val="16"/>
                <w:lang w:val="ru-RU"/>
              </w:rPr>
            </w:pPr>
            <w:r w:rsidRPr="00A246B2">
              <w:rPr>
                <w:color w:val="000000"/>
                <w:sz w:val="16"/>
                <w:szCs w:val="16"/>
              </w:rPr>
              <w:t> </w:t>
            </w:r>
          </w:p>
        </w:tc>
        <w:tc>
          <w:tcPr>
            <w:tcW w:w="158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4364"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55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55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118"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2311"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108" w:type="dxa"/>
            <w:tcBorders>
              <w:top w:val="nil"/>
              <w:left w:val="nil"/>
              <w:bottom w:val="nil"/>
              <w:right w:val="nil"/>
            </w:tcBorders>
            <w:shd w:val="clear" w:color="000000" w:fill="FFFFFF"/>
            <w:noWrap/>
            <w:vAlign w:val="bottom"/>
            <w:hideMark/>
          </w:tcPr>
          <w:p w:rsidR="00251B97" w:rsidRPr="00251B97" w:rsidRDefault="00251B97" w:rsidP="00251B97">
            <w:pPr>
              <w:rPr>
                <w:color w:val="000000"/>
                <w:sz w:val="16"/>
                <w:szCs w:val="16"/>
                <w:lang w:val="ru-RU"/>
              </w:rPr>
            </w:pPr>
            <w:r w:rsidRPr="00A246B2">
              <w:rPr>
                <w:color w:val="000000"/>
                <w:sz w:val="16"/>
                <w:szCs w:val="16"/>
              </w:rPr>
              <w:t> </w:t>
            </w:r>
          </w:p>
        </w:tc>
        <w:tc>
          <w:tcPr>
            <w:tcW w:w="1078" w:type="dxa"/>
            <w:tcBorders>
              <w:top w:val="nil"/>
              <w:left w:val="nil"/>
              <w:bottom w:val="nil"/>
              <w:right w:val="nil"/>
            </w:tcBorders>
            <w:shd w:val="clear" w:color="000000" w:fill="FFFFFF"/>
            <w:noWrap/>
            <w:vAlign w:val="bottom"/>
            <w:hideMark/>
          </w:tcPr>
          <w:p w:rsidR="00251B97" w:rsidRPr="00251B97" w:rsidRDefault="00251B97" w:rsidP="00251B97">
            <w:pPr>
              <w:rPr>
                <w:color w:val="000000"/>
                <w:sz w:val="16"/>
                <w:szCs w:val="16"/>
                <w:lang w:val="ru-RU"/>
              </w:rPr>
            </w:pPr>
            <w:r w:rsidRPr="00A246B2">
              <w:rPr>
                <w:color w:val="000000"/>
                <w:sz w:val="16"/>
                <w:szCs w:val="16"/>
              </w:rPr>
              <w:t> </w:t>
            </w:r>
          </w:p>
        </w:tc>
      </w:tr>
      <w:tr w:rsidR="00251B97" w:rsidRPr="000F464C" w:rsidTr="00251B97">
        <w:trPr>
          <w:trHeight w:val="1860"/>
        </w:trPr>
        <w:tc>
          <w:tcPr>
            <w:tcW w:w="866" w:type="dxa"/>
            <w:tcBorders>
              <w:top w:val="single" w:sz="4" w:space="0" w:color="auto"/>
              <w:left w:val="single" w:sz="4" w:space="0" w:color="auto"/>
              <w:bottom w:val="single" w:sz="4" w:space="0" w:color="auto"/>
              <w:right w:val="single" w:sz="4" w:space="0" w:color="auto"/>
            </w:tcBorders>
            <w:shd w:val="clear" w:color="000000" w:fill="FFFFFF"/>
            <w:hideMark/>
          </w:tcPr>
          <w:p w:rsidR="00251B97" w:rsidRPr="00251B97" w:rsidRDefault="00251B97" w:rsidP="00251B97">
            <w:pPr>
              <w:jc w:val="center"/>
              <w:rPr>
                <w:color w:val="000000"/>
                <w:sz w:val="16"/>
                <w:szCs w:val="16"/>
                <w:lang w:val="ru-RU"/>
              </w:rPr>
            </w:pPr>
            <w:r w:rsidRPr="00251B97">
              <w:rPr>
                <w:color w:val="000000"/>
                <w:sz w:val="16"/>
                <w:szCs w:val="16"/>
                <w:lang w:val="ru-RU"/>
              </w:rPr>
              <w:t>Реквизиты актуальной технологической карты межведомственного взаимодействия</w:t>
            </w:r>
          </w:p>
        </w:tc>
        <w:tc>
          <w:tcPr>
            <w:tcW w:w="1589" w:type="dxa"/>
            <w:tcBorders>
              <w:top w:val="single" w:sz="4" w:space="0" w:color="auto"/>
              <w:left w:val="nil"/>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Наименование запрашиваемого документа (сведения)</w:t>
            </w:r>
          </w:p>
        </w:tc>
        <w:tc>
          <w:tcPr>
            <w:tcW w:w="4364"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Перечень и состав сведений, запрашиваемых в рамках межведомственного информационного взаимодействия</w:t>
            </w:r>
          </w:p>
        </w:tc>
        <w:tc>
          <w:tcPr>
            <w:tcW w:w="1559"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 xml:space="preserve">Наименование органа (организации), направляющего(ей) межведомственный запрос </w:t>
            </w:r>
          </w:p>
        </w:tc>
        <w:tc>
          <w:tcPr>
            <w:tcW w:w="1559"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Наименование органа (организации), в адрес которого(ой) направляется межведомственный запрос</w:t>
            </w:r>
          </w:p>
        </w:tc>
        <w:tc>
          <w:tcPr>
            <w:tcW w:w="1118" w:type="dxa"/>
            <w:tcBorders>
              <w:top w:val="single" w:sz="4" w:space="0" w:color="auto"/>
              <w:left w:val="nil"/>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SID электронного сервиса</w:t>
            </w:r>
          </w:p>
        </w:tc>
        <w:tc>
          <w:tcPr>
            <w:tcW w:w="2311"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Срок осуществления межведомственного информационного взаимодействия</w:t>
            </w:r>
          </w:p>
        </w:tc>
        <w:tc>
          <w:tcPr>
            <w:tcW w:w="1108" w:type="dxa"/>
            <w:tcBorders>
              <w:top w:val="single" w:sz="4" w:space="0" w:color="auto"/>
              <w:left w:val="nil"/>
              <w:bottom w:val="single" w:sz="4" w:space="0" w:color="auto"/>
              <w:right w:val="single" w:sz="4" w:space="0" w:color="auto"/>
            </w:tcBorders>
            <w:shd w:val="clear" w:color="000000" w:fill="FFFFFF"/>
            <w:hideMark/>
          </w:tcPr>
          <w:p w:rsidR="00251B97" w:rsidRPr="00A246B2" w:rsidRDefault="00251B97" w:rsidP="00251B97">
            <w:pPr>
              <w:jc w:val="center"/>
              <w:rPr>
                <w:color w:val="000000"/>
                <w:sz w:val="16"/>
                <w:szCs w:val="16"/>
              </w:rPr>
            </w:pPr>
            <w:r w:rsidRPr="00A246B2">
              <w:rPr>
                <w:color w:val="000000"/>
                <w:sz w:val="16"/>
                <w:szCs w:val="16"/>
              </w:rPr>
              <w:t xml:space="preserve">Форма (шаблон) межведомственного взаимодествия </w:t>
            </w:r>
          </w:p>
        </w:tc>
        <w:tc>
          <w:tcPr>
            <w:tcW w:w="1078" w:type="dxa"/>
            <w:tcBorders>
              <w:top w:val="single" w:sz="4" w:space="0" w:color="auto"/>
              <w:left w:val="nil"/>
              <w:bottom w:val="single" w:sz="4" w:space="0" w:color="auto"/>
              <w:right w:val="single" w:sz="4" w:space="0" w:color="auto"/>
            </w:tcBorders>
            <w:shd w:val="clear" w:color="000000" w:fill="FFFFFF"/>
            <w:hideMark/>
          </w:tcPr>
          <w:p w:rsidR="00251B97" w:rsidRPr="00251B97" w:rsidRDefault="00251B97" w:rsidP="00251B97">
            <w:pPr>
              <w:jc w:val="center"/>
              <w:rPr>
                <w:color w:val="000000"/>
                <w:sz w:val="16"/>
                <w:szCs w:val="16"/>
                <w:lang w:val="ru-RU"/>
              </w:rPr>
            </w:pPr>
            <w:r w:rsidRPr="00251B97">
              <w:rPr>
                <w:color w:val="000000"/>
                <w:sz w:val="16"/>
                <w:szCs w:val="16"/>
                <w:lang w:val="ru-RU"/>
              </w:rPr>
              <w:t>Образец заполнения формы межведомственного запроса</w:t>
            </w:r>
          </w:p>
        </w:tc>
      </w:tr>
      <w:tr w:rsidR="00251B97" w:rsidRPr="00A246B2" w:rsidTr="00251B97">
        <w:trPr>
          <w:trHeight w:val="225"/>
        </w:trPr>
        <w:tc>
          <w:tcPr>
            <w:tcW w:w="866" w:type="dxa"/>
            <w:tcBorders>
              <w:top w:val="nil"/>
              <w:left w:val="single" w:sz="4" w:space="0" w:color="auto"/>
              <w:bottom w:val="single" w:sz="4" w:space="0" w:color="auto"/>
              <w:right w:val="single" w:sz="4" w:space="0" w:color="auto"/>
            </w:tcBorders>
            <w:shd w:val="clear" w:color="000000" w:fill="FFFFFF"/>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1</w:t>
            </w:r>
          </w:p>
        </w:tc>
        <w:tc>
          <w:tcPr>
            <w:tcW w:w="1589"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2</w:t>
            </w:r>
          </w:p>
        </w:tc>
        <w:tc>
          <w:tcPr>
            <w:tcW w:w="4364"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3</w:t>
            </w:r>
          </w:p>
        </w:tc>
        <w:tc>
          <w:tcPr>
            <w:tcW w:w="1559"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4</w:t>
            </w:r>
          </w:p>
        </w:tc>
        <w:tc>
          <w:tcPr>
            <w:tcW w:w="1559"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5</w:t>
            </w:r>
          </w:p>
        </w:tc>
        <w:tc>
          <w:tcPr>
            <w:tcW w:w="1118"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6</w:t>
            </w:r>
          </w:p>
        </w:tc>
        <w:tc>
          <w:tcPr>
            <w:tcW w:w="2311"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7</w:t>
            </w:r>
          </w:p>
        </w:tc>
        <w:tc>
          <w:tcPr>
            <w:tcW w:w="1108" w:type="dxa"/>
            <w:tcBorders>
              <w:top w:val="nil"/>
              <w:left w:val="nil"/>
              <w:bottom w:val="single" w:sz="4" w:space="0" w:color="auto"/>
              <w:right w:val="single" w:sz="4" w:space="0" w:color="auto"/>
            </w:tcBorders>
            <w:shd w:val="clear" w:color="000000" w:fill="FFFFFF"/>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8</w:t>
            </w:r>
          </w:p>
        </w:tc>
        <w:tc>
          <w:tcPr>
            <w:tcW w:w="1078" w:type="dxa"/>
            <w:tcBorders>
              <w:top w:val="nil"/>
              <w:left w:val="nil"/>
              <w:bottom w:val="single" w:sz="4" w:space="0" w:color="auto"/>
              <w:right w:val="single" w:sz="4" w:space="0" w:color="auto"/>
            </w:tcBorders>
            <w:shd w:val="clear" w:color="000000" w:fill="FFFFFF"/>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9</w:t>
            </w:r>
          </w:p>
        </w:tc>
      </w:tr>
      <w:tr w:rsidR="00251B97" w:rsidRPr="000F464C" w:rsidTr="00251B97">
        <w:trPr>
          <w:trHeight w:val="225"/>
        </w:trPr>
        <w:tc>
          <w:tcPr>
            <w:tcW w:w="15552" w:type="dxa"/>
            <w:gridSpan w:val="9"/>
            <w:tcBorders>
              <w:top w:val="single" w:sz="4" w:space="0" w:color="auto"/>
              <w:left w:val="single" w:sz="4" w:space="0" w:color="auto"/>
              <w:bottom w:val="nil"/>
              <w:right w:val="single" w:sz="4" w:space="0" w:color="000000"/>
            </w:tcBorders>
            <w:shd w:val="clear" w:color="auto" w:fill="auto"/>
            <w:noWrap/>
            <w:vAlign w:val="bottom"/>
            <w:hideMark/>
          </w:tcPr>
          <w:p w:rsidR="00251B97" w:rsidRPr="00251B97" w:rsidRDefault="00251B97" w:rsidP="00251B97">
            <w:pPr>
              <w:jc w:val="center"/>
              <w:rPr>
                <w:b/>
                <w:bCs/>
                <w:color w:val="000000"/>
                <w:sz w:val="16"/>
                <w:szCs w:val="16"/>
                <w:lang w:val="ru-RU"/>
              </w:rPr>
            </w:pPr>
            <w:r w:rsidRPr="00251B97">
              <w:rPr>
                <w:b/>
                <w:bCs/>
                <w:color w:val="000000"/>
                <w:sz w:val="16"/>
                <w:szCs w:val="16"/>
                <w:lang w:val="ru-RU"/>
              </w:rPr>
              <w:t>Утверждение схемы расположения земельного участка или земельных участков на кадастровом плане территории</w:t>
            </w:r>
          </w:p>
        </w:tc>
      </w:tr>
      <w:tr w:rsidR="00251B97" w:rsidRPr="00A246B2" w:rsidTr="00251B97">
        <w:trPr>
          <w:trHeight w:val="3252"/>
        </w:trPr>
        <w:tc>
          <w:tcPr>
            <w:tcW w:w="866" w:type="dxa"/>
            <w:tcBorders>
              <w:top w:val="single" w:sz="4" w:space="0" w:color="auto"/>
              <w:left w:val="single" w:sz="4" w:space="0" w:color="auto"/>
              <w:bottom w:val="single" w:sz="4" w:space="0" w:color="auto"/>
              <w:right w:val="single" w:sz="4" w:space="0" w:color="auto"/>
            </w:tcBorders>
            <w:shd w:val="clear" w:color="000000" w:fill="FFFFFF"/>
            <w:hideMark/>
          </w:tcPr>
          <w:p w:rsidR="00251B97" w:rsidRPr="00A246B2" w:rsidRDefault="00251B97" w:rsidP="00251B97">
            <w:pPr>
              <w:rPr>
                <w:color w:val="000000"/>
                <w:sz w:val="16"/>
                <w:szCs w:val="16"/>
              </w:rPr>
            </w:pPr>
            <w:r w:rsidRPr="00A246B2">
              <w:rPr>
                <w:color w:val="000000"/>
                <w:sz w:val="16"/>
                <w:szCs w:val="16"/>
              </w:rPr>
              <w:lastRenderedPageBreak/>
              <w:t>_</w:t>
            </w:r>
          </w:p>
        </w:tc>
        <w:tc>
          <w:tcPr>
            <w:tcW w:w="1589"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 xml:space="preserve"> Выписка из ЕГРН об основных характеристиках и зарегистрированных правах на земельный участок         .      </w:t>
            </w:r>
          </w:p>
        </w:tc>
        <w:tc>
          <w:tcPr>
            <w:tcW w:w="4364"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 xml:space="preserve">  Характеристики объекта недвижимости; правообладатель; вид, номер и дата государственной регистрации права; ограничение (обременение) права; договоры участия в долевом строительстве; правопритязания; заявленные в судебном порядке права требования; отметка о возражении в отношении зарегистрированного права; отметка о наличии решения об изъятии объекта недвижимости для государственных и муниципальных нужд.Кадастровый номер; номер кадастрового квартала; предыдущие номера; дата внесения номера в государственный кадастр недвижимости; кадастровые номера объектов капитального строительства; адрес; категория земель; разрешенное использование; площадь; кадастровая стоимость; сведения о правах; особые отметки; сведения о природных объектах; дополнительные сведения; характер сведений государственного кадастра недвижимости; сведения о кадастровых инженерах. </w:t>
            </w:r>
          </w:p>
        </w:tc>
        <w:tc>
          <w:tcPr>
            <w:tcW w:w="1559"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5C2648">
            <w:pPr>
              <w:rPr>
                <w:color w:val="000000"/>
                <w:sz w:val="16"/>
                <w:szCs w:val="16"/>
                <w:lang w:val="ru-RU"/>
              </w:rPr>
            </w:pPr>
            <w:r w:rsidRPr="00251B97">
              <w:rPr>
                <w:color w:val="000000"/>
                <w:sz w:val="16"/>
                <w:szCs w:val="16"/>
                <w:lang w:val="ru-RU"/>
              </w:rPr>
              <w:t xml:space="preserve">Администрация </w:t>
            </w:r>
            <w:r w:rsidR="00F22D9D">
              <w:rPr>
                <w:color w:val="000000"/>
                <w:sz w:val="16"/>
                <w:szCs w:val="16"/>
                <w:lang w:val="ru-RU"/>
              </w:rPr>
              <w:t>городского поселения «Чернышевское»</w:t>
            </w:r>
            <w:r w:rsidRPr="00251B97">
              <w:rPr>
                <w:color w:val="000000"/>
                <w:sz w:val="16"/>
                <w:szCs w:val="16"/>
                <w:lang w:val="ru-RU"/>
              </w:rPr>
              <w:t xml:space="preserve"> отдел муниципального имущества и з</w:t>
            </w:r>
            <w:r w:rsidR="005C2648">
              <w:rPr>
                <w:color w:val="000000"/>
                <w:sz w:val="16"/>
                <w:szCs w:val="16"/>
                <w:lang w:val="ru-RU"/>
              </w:rPr>
              <w:t>емельных отношений администраци</w:t>
            </w:r>
            <w:r w:rsidRPr="00251B97">
              <w:rPr>
                <w:color w:val="000000"/>
                <w:sz w:val="16"/>
                <w:szCs w:val="16"/>
                <w:lang w:val="ru-RU"/>
              </w:rPr>
              <w:t xml:space="preserve">и </w:t>
            </w:r>
            <w:r w:rsidR="005C2648">
              <w:rPr>
                <w:color w:val="000000"/>
                <w:sz w:val="16"/>
                <w:szCs w:val="16"/>
                <w:lang w:val="ru-RU"/>
              </w:rPr>
              <w:t>городского поселения «Чернышевское»</w:t>
            </w:r>
          </w:p>
        </w:tc>
        <w:tc>
          <w:tcPr>
            <w:tcW w:w="1559"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 xml:space="preserve">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tc>
        <w:tc>
          <w:tcPr>
            <w:tcW w:w="1118" w:type="dxa"/>
            <w:tcBorders>
              <w:top w:val="single" w:sz="4" w:space="0" w:color="auto"/>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251B97">
              <w:rPr>
                <w:color w:val="000000"/>
                <w:sz w:val="16"/>
                <w:szCs w:val="16"/>
                <w:lang w:val="ru-RU"/>
              </w:rPr>
              <w:t xml:space="preserve">   </w:t>
            </w:r>
            <w:r w:rsidRPr="00A246B2">
              <w:rPr>
                <w:color w:val="000000"/>
                <w:sz w:val="16"/>
                <w:szCs w:val="16"/>
              </w:rPr>
              <w:t xml:space="preserve">SID0003626 </w:t>
            </w:r>
          </w:p>
        </w:tc>
        <w:tc>
          <w:tcPr>
            <w:tcW w:w="2311" w:type="dxa"/>
            <w:tcBorders>
              <w:top w:val="single" w:sz="4" w:space="0" w:color="auto"/>
              <w:left w:val="nil"/>
              <w:bottom w:val="single" w:sz="4" w:space="0" w:color="auto"/>
              <w:right w:val="single" w:sz="4" w:space="0" w:color="auto"/>
            </w:tcBorders>
            <w:shd w:val="clear" w:color="auto" w:fill="auto"/>
            <w:hideMark/>
          </w:tcPr>
          <w:p w:rsidR="00251B97" w:rsidRPr="00251B97" w:rsidRDefault="00251B97" w:rsidP="00251B97">
            <w:pPr>
              <w:rPr>
                <w:sz w:val="16"/>
                <w:szCs w:val="16"/>
                <w:lang w:val="ru-RU"/>
              </w:rPr>
            </w:pPr>
            <w:r w:rsidRPr="00251B97">
              <w:rPr>
                <w:sz w:val="16"/>
                <w:szCs w:val="16"/>
                <w:lang w:val="ru-RU"/>
              </w:rPr>
              <w:t>Срок подготовки и направления ответа на межведомственный запрос о предоставлении документов и информации для предоставления услуги  не может превышать 5 рабочих дней со дня поступления межведомственного запроса в орган или организацию, представляющие документ и информацию.</w:t>
            </w:r>
          </w:p>
        </w:tc>
        <w:tc>
          <w:tcPr>
            <w:tcW w:w="1108" w:type="dxa"/>
            <w:tcBorders>
              <w:top w:val="single" w:sz="4" w:space="0" w:color="auto"/>
              <w:left w:val="nil"/>
              <w:bottom w:val="single" w:sz="4" w:space="0" w:color="auto"/>
              <w:right w:val="single" w:sz="4" w:space="0" w:color="auto"/>
            </w:tcBorders>
            <w:shd w:val="clear" w:color="000000" w:fill="FFFFFF"/>
            <w:hideMark/>
          </w:tcPr>
          <w:p w:rsidR="00251B97" w:rsidRPr="00A246B2" w:rsidRDefault="00251B97" w:rsidP="00251B97">
            <w:pPr>
              <w:rPr>
                <w:color w:val="000000"/>
                <w:sz w:val="16"/>
                <w:szCs w:val="16"/>
              </w:rPr>
            </w:pPr>
            <w:r w:rsidRPr="00A246B2">
              <w:rPr>
                <w:color w:val="000000"/>
                <w:sz w:val="16"/>
                <w:szCs w:val="16"/>
              </w:rPr>
              <w:t>_</w:t>
            </w:r>
          </w:p>
        </w:tc>
        <w:tc>
          <w:tcPr>
            <w:tcW w:w="1078" w:type="dxa"/>
            <w:tcBorders>
              <w:top w:val="single" w:sz="4" w:space="0" w:color="auto"/>
              <w:left w:val="nil"/>
              <w:bottom w:val="single" w:sz="4" w:space="0" w:color="auto"/>
              <w:right w:val="single" w:sz="4" w:space="0" w:color="auto"/>
            </w:tcBorders>
            <w:shd w:val="clear" w:color="000000" w:fill="FFFFFF"/>
            <w:hideMark/>
          </w:tcPr>
          <w:p w:rsidR="00251B97" w:rsidRPr="00A246B2" w:rsidRDefault="00251B97" w:rsidP="00251B97">
            <w:pPr>
              <w:rPr>
                <w:color w:val="000000"/>
                <w:sz w:val="16"/>
                <w:szCs w:val="16"/>
              </w:rPr>
            </w:pPr>
            <w:r w:rsidRPr="00A246B2">
              <w:rPr>
                <w:color w:val="000000"/>
                <w:sz w:val="16"/>
                <w:szCs w:val="16"/>
              </w:rPr>
              <w:t>_</w:t>
            </w:r>
          </w:p>
        </w:tc>
      </w:tr>
      <w:tr w:rsidR="00251B97" w:rsidRPr="00A246B2" w:rsidTr="00251B97">
        <w:trPr>
          <w:trHeight w:val="2264"/>
        </w:trPr>
        <w:tc>
          <w:tcPr>
            <w:tcW w:w="866" w:type="dxa"/>
            <w:tcBorders>
              <w:top w:val="nil"/>
              <w:left w:val="single" w:sz="4" w:space="0" w:color="auto"/>
              <w:bottom w:val="single" w:sz="4" w:space="0" w:color="auto"/>
              <w:right w:val="nil"/>
            </w:tcBorders>
            <w:shd w:val="clear" w:color="000000" w:fill="FFFFFF"/>
            <w:hideMark/>
          </w:tcPr>
          <w:p w:rsidR="00251B97" w:rsidRPr="00A246B2" w:rsidRDefault="00251B97" w:rsidP="00251B97">
            <w:pPr>
              <w:rPr>
                <w:i/>
                <w:iCs/>
                <w:color w:val="000000"/>
                <w:sz w:val="16"/>
                <w:szCs w:val="16"/>
              </w:rPr>
            </w:pPr>
            <w:r w:rsidRPr="00A246B2">
              <w:rPr>
                <w:i/>
                <w:iCs/>
                <w:color w:val="000000"/>
                <w:sz w:val="16"/>
                <w:szCs w:val="16"/>
              </w:rPr>
              <w:t>-</w:t>
            </w:r>
          </w:p>
        </w:tc>
        <w:tc>
          <w:tcPr>
            <w:tcW w:w="1589" w:type="dxa"/>
            <w:tcBorders>
              <w:top w:val="nil"/>
              <w:left w:val="single" w:sz="4" w:space="0" w:color="auto"/>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Общедоступные сведения/выписка из ЕГРЮЛ/ЕГРИП</w:t>
            </w:r>
          </w:p>
        </w:tc>
        <w:tc>
          <w:tcPr>
            <w:tcW w:w="4364"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 xml:space="preserve"> - наименование юридического лица / ФИО индивидуального предпринимателя,</w:t>
            </w:r>
            <w:r w:rsidRPr="00251B97">
              <w:rPr>
                <w:color w:val="000000"/>
                <w:sz w:val="16"/>
                <w:szCs w:val="16"/>
                <w:lang w:val="ru-RU"/>
              </w:rPr>
              <w:br/>
              <w:t xml:space="preserve">    - место нахождении (юридический адрес),</w:t>
            </w:r>
            <w:r w:rsidRPr="00251B97">
              <w:rPr>
                <w:color w:val="000000"/>
                <w:sz w:val="16"/>
                <w:szCs w:val="16"/>
                <w:lang w:val="ru-RU"/>
              </w:rPr>
              <w:br/>
              <w:t xml:space="preserve">   - состав учредителей,</w:t>
            </w:r>
            <w:r w:rsidRPr="00251B97">
              <w:rPr>
                <w:color w:val="000000"/>
                <w:sz w:val="16"/>
                <w:szCs w:val="16"/>
                <w:lang w:val="ru-RU"/>
              </w:rPr>
              <w:br/>
              <w:t xml:space="preserve">    - размер уставного капитала,</w:t>
            </w:r>
            <w:r w:rsidRPr="00251B97">
              <w:rPr>
                <w:color w:val="000000"/>
                <w:sz w:val="16"/>
                <w:szCs w:val="16"/>
                <w:lang w:val="ru-RU"/>
              </w:rPr>
              <w:br/>
              <w:t xml:space="preserve">    - статус действия,</w:t>
            </w:r>
            <w:r w:rsidRPr="00251B97">
              <w:rPr>
                <w:color w:val="000000"/>
                <w:sz w:val="16"/>
                <w:szCs w:val="16"/>
                <w:lang w:val="ru-RU"/>
              </w:rPr>
              <w:br/>
              <w:t xml:space="preserve">   - руководитель,</w:t>
            </w:r>
            <w:r w:rsidRPr="00251B97">
              <w:rPr>
                <w:color w:val="000000"/>
                <w:sz w:val="16"/>
                <w:szCs w:val="16"/>
                <w:lang w:val="ru-RU"/>
              </w:rPr>
              <w:br/>
              <w:t xml:space="preserve">    представительства и филиалы,</w:t>
            </w:r>
            <w:r w:rsidRPr="00251B97">
              <w:rPr>
                <w:color w:val="000000"/>
                <w:sz w:val="16"/>
                <w:szCs w:val="16"/>
                <w:lang w:val="ru-RU"/>
              </w:rPr>
              <w:br/>
              <w:t xml:space="preserve">   - виды экономической деятельности,</w:t>
            </w:r>
            <w:r w:rsidRPr="00251B97">
              <w:rPr>
                <w:color w:val="000000"/>
                <w:sz w:val="16"/>
                <w:szCs w:val="16"/>
                <w:lang w:val="ru-RU"/>
              </w:rPr>
              <w:br/>
              <w:t xml:space="preserve">   - регистрация в фондах,</w:t>
            </w:r>
            <w:r w:rsidRPr="00251B97">
              <w:rPr>
                <w:color w:val="000000"/>
                <w:sz w:val="16"/>
                <w:szCs w:val="16"/>
                <w:lang w:val="ru-RU"/>
              </w:rPr>
              <w:br/>
              <w:t xml:space="preserve">   - регистрации изменений,</w:t>
            </w:r>
            <w:r w:rsidRPr="00251B97">
              <w:rPr>
                <w:color w:val="000000"/>
                <w:sz w:val="16"/>
                <w:szCs w:val="16"/>
                <w:lang w:val="ru-RU"/>
              </w:rPr>
              <w:br/>
              <w:t xml:space="preserve">   - лицензии и т.д.</w:t>
            </w:r>
          </w:p>
        </w:tc>
        <w:tc>
          <w:tcPr>
            <w:tcW w:w="1559" w:type="dxa"/>
            <w:tcBorders>
              <w:top w:val="nil"/>
              <w:left w:val="nil"/>
              <w:bottom w:val="single" w:sz="4" w:space="0" w:color="auto"/>
              <w:right w:val="single" w:sz="4" w:space="0" w:color="auto"/>
            </w:tcBorders>
            <w:shd w:val="clear" w:color="auto" w:fill="auto"/>
            <w:hideMark/>
          </w:tcPr>
          <w:p w:rsidR="00251B97" w:rsidRPr="00251B97" w:rsidRDefault="00251B97" w:rsidP="005C2648">
            <w:pPr>
              <w:rPr>
                <w:color w:val="000000"/>
                <w:sz w:val="16"/>
                <w:szCs w:val="16"/>
                <w:lang w:val="ru-RU"/>
              </w:rPr>
            </w:pPr>
            <w:r w:rsidRPr="00251B97">
              <w:rPr>
                <w:color w:val="000000"/>
                <w:sz w:val="16"/>
                <w:szCs w:val="16"/>
                <w:lang w:val="ru-RU"/>
              </w:rPr>
              <w:t xml:space="preserve">Администрация </w:t>
            </w:r>
            <w:r w:rsidR="00AF299E">
              <w:rPr>
                <w:color w:val="000000"/>
                <w:sz w:val="16"/>
                <w:szCs w:val="16"/>
                <w:lang w:val="ru-RU"/>
              </w:rPr>
              <w:t>городского поселения «Чернышевское»</w:t>
            </w:r>
            <w:r w:rsidRPr="00251B97">
              <w:rPr>
                <w:color w:val="000000"/>
                <w:sz w:val="16"/>
                <w:szCs w:val="16"/>
                <w:lang w:val="ru-RU"/>
              </w:rPr>
              <w:t xml:space="preserve">", отдел муниципального имущества и земельных отношений администрации </w:t>
            </w:r>
            <w:r w:rsidR="005C2648">
              <w:rPr>
                <w:color w:val="000000"/>
                <w:sz w:val="16"/>
                <w:szCs w:val="16"/>
                <w:lang w:val="ru-RU"/>
              </w:rPr>
              <w:t>городского поселения «Чернышевское»</w:t>
            </w:r>
          </w:p>
        </w:tc>
        <w:tc>
          <w:tcPr>
            <w:tcW w:w="1559" w:type="dxa"/>
            <w:tcBorders>
              <w:top w:val="nil"/>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Управление федеральной налоговой службы по Забайкальскому краю</w:t>
            </w:r>
          </w:p>
        </w:tc>
        <w:tc>
          <w:tcPr>
            <w:tcW w:w="1118"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SID0003397</w:t>
            </w:r>
          </w:p>
        </w:tc>
        <w:tc>
          <w:tcPr>
            <w:tcW w:w="2311" w:type="dxa"/>
            <w:tcBorders>
              <w:top w:val="nil"/>
              <w:left w:val="nil"/>
              <w:bottom w:val="single" w:sz="4" w:space="0" w:color="auto"/>
              <w:right w:val="single" w:sz="4" w:space="0" w:color="auto"/>
            </w:tcBorders>
            <w:shd w:val="clear" w:color="auto" w:fill="auto"/>
            <w:hideMark/>
          </w:tcPr>
          <w:p w:rsidR="00251B97" w:rsidRPr="00A246B2" w:rsidRDefault="00251B97" w:rsidP="00251B97">
            <w:pPr>
              <w:rPr>
                <w:sz w:val="16"/>
                <w:szCs w:val="16"/>
              </w:rPr>
            </w:pPr>
            <w:r>
              <w:rPr>
                <w:sz w:val="16"/>
                <w:szCs w:val="16"/>
              </w:rPr>
              <w:t>5</w:t>
            </w:r>
            <w:r w:rsidRPr="00A246B2">
              <w:rPr>
                <w:sz w:val="16"/>
                <w:szCs w:val="16"/>
              </w:rPr>
              <w:t xml:space="preserve"> рабочих дня</w:t>
            </w:r>
          </w:p>
        </w:tc>
        <w:tc>
          <w:tcPr>
            <w:tcW w:w="1108" w:type="dxa"/>
            <w:tcBorders>
              <w:top w:val="nil"/>
              <w:left w:val="nil"/>
              <w:bottom w:val="single" w:sz="4" w:space="0" w:color="auto"/>
              <w:right w:val="nil"/>
            </w:tcBorders>
            <w:shd w:val="clear" w:color="000000" w:fill="FFFFFF"/>
            <w:hideMark/>
          </w:tcPr>
          <w:p w:rsidR="00251B97" w:rsidRPr="00A246B2" w:rsidRDefault="00251B97" w:rsidP="00251B97">
            <w:pPr>
              <w:rPr>
                <w:i/>
                <w:iCs/>
                <w:color w:val="000000"/>
                <w:sz w:val="16"/>
                <w:szCs w:val="16"/>
              </w:rPr>
            </w:pPr>
            <w:r w:rsidRPr="00A246B2">
              <w:rPr>
                <w:i/>
                <w:iCs/>
                <w:color w:val="000000"/>
                <w:sz w:val="16"/>
                <w:szCs w:val="16"/>
              </w:rPr>
              <w:t>-</w:t>
            </w:r>
          </w:p>
        </w:tc>
        <w:tc>
          <w:tcPr>
            <w:tcW w:w="1078" w:type="dxa"/>
            <w:tcBorders>
              <w:top w:val="nil"/>
              <w:left w:val="single" w:sz="4" w:space="0" w:color="auto"/>
              <w:bottom w:val="single" w:sz="4" w:space="0" w:color="auto"/>
              <w:right w:val="single" w:sz="4" w:space="0" w:color="auto"/>
            </w:tcBorders>
            <w:shd w:val="clear" w:color="000000" w:fill="FFFFFF"/>
            <w:hideMark/>
          </w:tcPr>
          <w:p w:rsidR="00251B97" w:rsidRPr="00A246B2" w:rsidRDefault="00251B97" w:rsidP="00251B97">
            <w:pPr>
              <w:rPr>
                <w:i/>
                <w:iCs/>
                <w:color w:val="000000"/>
                <w:sz w:val="16"/>
                <w:szCs w:val="16"/>
              </w:rPr>
            </w:pPr>
            <w:r w:rsidRPr="00A246B2">
              <w:rPr>
                <w:i/>
                <w:iCs/>
                <w:color w:val="000000"/>
                <w:sz w:val="16"/>
                <w:szCs w:val="16"/>
              </w:rPr>
              <w:t>-</w:t>
            </w:r>
          </w:p>
        </w:tc>
      </w:tr>
    </w:tbl>
    <w:p w:rsidR="00251B97" w:rsidRDefault="00251B97" w:rsidP="00251B97">
      <w:pPr>
        <w:ind w:firstLine="709"/>
      </w:pPr>
    </w:p>
    <w:tbl>
      <w:tblPr>
        <w:tblW w:w="15632" w:type="dxa"/>
        <w:tblInd w:w="93" w:type="dxa"/>
        <w:tblLayout w:type="fixed"/>
        <w:tblLook w:val="04A0"/>
      </w:tblPr>
      <w:tblGrid>
        <w:gridCol w:w="660"/>
        <w:gridCol w:w="3324"/>
        <w:gridCol w:w="3160"/>
        <w:gridCol w:w="1697"/>
        <w:gridCol w:w="1276"/>
        <w:gridCol w:w="1275"/>
        <w:gridCol w:w="2280"/>
        <w:gridCol w:w="940"/>
        <w:gridCol w:w="1020"/>
      </w:tblGrid>
      <w:tr w:rsidR="00251B97" w:rsidRPr="00A246B2" w:rsidTr="00251B97">
        <w:trPr>
          <w:trHeight w:val="225"/>
        </w:trPr>
        <w:tc>
          <w:tcPr>
            <w:tcW w:w="3984" w:type="dxa"/>
            <w:gridSpan w:val="2"/>
            <w:tcBorders>
              <w:top w:val="nil"/>
              <w:left w:val="nil"/>
              <w:bottom w:val="nil"/>
              <w:right w:val="nil"/>
            </w:tcBorders>
            <w:shd w:val="clear" w:color="auto" w:fill="auto"/>
            <w:noWrap/>
            <w:vAlign w:val="bottom"/>
            <w:hideMark/>
          </w:tcPr>
          <w:p w:rsidR="00251B97" w:rsidRPr="00A246B2" w:rsidRDefault="00251B97" w:rsidP="00251B97">
            <w:pPr>
              <w:rPr>
                <w:b/>
                <w:bCs/>
                <w:color w:val="000000"/>
                <w:sz w:val="16"/>
                <w:szCs w:val="16"/>
              </w:rPr>
            </w:pPr>
            <w:r w:rsidRPr="00A246B2">
              <w:rPr>
                <w:b/>
                <w:bCs/>
                <w:color w:val="000000"/>
                <w:sz w:val="16"/>
                <w:szCs w:val="16"/>
              </w:rPr>
              <w:t>Раздел 6.  Результат "подуслуги"</w:t>
            </w:r>
          </w:p>
        </w:tc>
        <w:tc>
          <w:tcPr>
            <w:tcW w:w="316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1697"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1276"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1275"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228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94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102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r>
      <w:tr w:rsidR="00251B97" w:rsidRPr="00A246B2" w:rsidTr="00251B97">
        <w:trPr>
          <w:trHeight w:val="225"/>
        </w:trPr>
        <w:tc>
          <w:tcPr>
            <w:tcW w:w="66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3324"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316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1697"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1276"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1275"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228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94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102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r>
      <w:tr w:rsidR="00251B97" w:rsidRPr="00A246B2" w:rsidTr="00251B97">
        <w:trPr>
          <w:trHeight w:val="225"/>
        </w:trPr>
        <w:tc>
          <w:tcPr>
            <w:tcW w:w="66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3324"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316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1697"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1276"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1275"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228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94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c>
          <w:tcPr>
            <w:tcW w:w="1020" w:type="dxa"/>
            <w:tcBorders>
              <w:top w:val="nil"/>
              <w:left w:val="nil"/>
              <w:bottom w:val="nil"/>
              <w:right w:val="nil"/>
            </w:tcBorders>
            <w:shd w:val="clear" w:color="auto" w:fill="auto"/>
            <w:noWrap/>
            <w:vAlign w:val="bottom"/>
            <w:hideMark/>
          </w:tcPr>
          <w:p w:rsidR="00251B97" w:rsidRPr="00A246B2" w:rsidRDefault="00251B97" w:rsidP="00251B97">
            <w:pPr>
              <w:rPr>
                <w:color w:val="000000"/>
                <w:sz w:val="16"/>
                <w:szCs w:val="16"/>
              </w:rPr>
            </w:pPr>
          </w:p>
        </w:tc>
      </w:tr>
      <w:tr w:rsidR="00251B97" w:rsidRPr="000F464C" w:rsidTr="00251B97">
        <w:trPr>
          <w:trHeight w:val="960"/>
        </w:trPr>
        <w:tc>
          <w:tcPr>
            <w:tcW w:w="66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251B97" w:rsidRPr="00A246B2" w:rsidRDefault="00251B97" w:rsidP="00251B97">
            <w:pPr>
              <w:jc w:val="center"/>
              <w:rPr>
                <w:color w:val="000000"/>
                <w:sz w:val="16"/>
                <w:szCs w:val="16"/>
              </w:rPr>
            </w:pPr>
            <w:r w:rsidRPr="00A246B2">
              <w:rPr>
                <w:color w:val="000000"/>
                <w:sz w:val="16"/>
                <w:szCs w:val="16"/>
              </w:rPr>
              <w:t>№</w:t>
            </w:r>
          </w:p>
        </w:tc>
        <w:tc>
          <w:tcPr>
            <w:tcW w:w="332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Документ/документы, являющиеся результатом "подуслуги"</w:t>
            </w:r>
          </w:p>
        </w:tc>
        <w:tc>
          <w:tcPr>
            <w:tcW w:w="316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Требование к документу/документам, являющимся результатом "подуслуги"</w:t>
            </w:r>
          </w:p>
        </w:tc>
        <w:tc>
          <w:tcPr>
            <w:tcW w:w="169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Характеристика результата (положительный/отрицательный)</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Форма документа/документов, являющимся результатом "подуслуги"</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Образец документа/документов, являющихся резльтатом "подуслуги"</w:t>
            </w:r>
          </w:p>
        </w:tc>
        <w:tc>
          <w:tcPr>
            <w:tcW w:w="228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Способ получения результата</w:t>
            </w:r>
          </w:p>
        </w:tc>
        <w:tc>
          <w:tcPr>
            <w:tcW w:w="1960" w:type="dxa"/>
            <w:gridSpan w:val="2"/>
            <w:tcBorders>
              <w:top w:val="single" w:sz="4" w:space="0" w:color="auto"/>
              <w:left w:val="nil"/>
              <w:bottom w:val="single" w:sz="4" w:space="0" w:color="auto"/>
              <w:right w:val="single" w:sz="4" w:space="0" w:color="000000"/>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Срок хранения невостребованных заявителем результатов</w:t>
            </w:r>
          </w:p>
        </w:tc>
      </w:tr>
      <w:tr w:rsidR="00251B97" w:rsidRPr="00A246B2" w:rsidTr="00251B97">
        <w:trPr>
          <w:trHeight w:val="435"/>
        </w:trPr>
        <w:tc>
          <w:tcPr>
            <w:tcW w:w="660" w:type="dxa"/>
            <w:vMerge/>
            <w:tcBorders>
              <w:top w:val="single" w:sz="4" w:space="0" w:color="auto"/>
              <w:left w:val="single" w:sz="4" w:space="0" w:color="auto"/>
              <w:bottom w:val="single" w:sz="4" w:space="0" w:color="000000"/>
              <w:right w:val="single" w:sz="4" w:space="0" w:color="auto"/>
            </w:tcBorders>
            <w:vAlign w:val="center"/>
            <w:hideMark/>
          </w:tcPr>
          <w:p w:rsidR="00251B97" w:rsidRPr="00251B97" w:rsidRDefault="00251B97" w:rsidP="00251B97">
            <w:pPr>
              <w:rPr>
                <w:color w:val="000000"/>
                <w:sz w:val="16"/>
                <w:szCs w:val="16"/>
                <w:lang w:val="ru-RU"/>
              </w:rPr>
            </w:pPr>
          </w:p>
        </w:tc>
        <w:tc>
          <w:tcPr>
            <w:tcW w:w="3324" w:type="dxa"/>
            <w:vMerge/>
            <w:tcBorders>
              <w:top w:val="single" w:sz="4" w:space="0" w:color="auto"/>
              <w:left w:val="single" w:sz="4" w:space="0" w:color="auto"/>
              <w:bottom w:val="single" w:sz="4" w:space="0" w:color="000000"/>
              <w:right w:val="single" w:sz="4" w:space="0" w:color="auto"/>
            </w:tcBorders>
            <w:vAlign w:val="center"/>
            <w:hideMark/>
          </w:tcPr>
          <w:p w:rsidR="00251B97" w:rsidRPr="00251B97" w:rsidRDefault="00251B97" w:rsidP="00251B97">
            <w:pPr>
              <w:rPr>
                <w:color w:val="000000"/>
                <w:sz w:val="16"/>
                <w:szCs w:val="16"/>
                <w:lang w:val="ru-RU"/>
              </w:rPr>
            </w:pPr>
          </w:p>
        </w:tc>
        <w:tc>
          <w:tcPr>
            <w:tcW w:w="3160" w:type="dxa"/>
            <w:vMerge/>
            <w:tcBorders>
              <w:top w:val="single" w:sz="4" w:space="0" w:color="auto"/>
              <w:left w:val="single" w:sz="4" w:space="0" w:color="auto"/>
              <w:bottom w:val="single" w:sz="4" w:space="0" w:color="000000"/>
              <w:right w:val="single" w:sz="4" w:space="0" w:color="auto"/>
            </w:tcBorders>
            <w:vAlign w:val="center"/>
            <w:hideMark/>
          </w:tcPr>
          <w:p w:rsidR="00251B97" w:rsidRPr="00251B97" w:rsidRDefault="00251B97" w:rsidP="00251B97">
            <w:pPr>
              <w:rPr>
                <w:color w:val="000000"/>
                <w:sz w:val="16"/>
                <w:szCs w:val="16"/>
                <w:lang w:val="ru-RU"/>
              </w:rPr>
            </w:pPr>
          </w:p>
        </w:tc>
        <w:tc>
          <w:tcPr>
            <w:tcW w:w="1697" w:type="dxa"/>
            <w:vMerge/>
            <w:tcBorders>
              <w:top w:val="single" w:sz="4" w:space="0" w:color="auto"/>
              <w:left w:val="single" w:sz="4" w:space="0" w:color="auto"/>
              <w:bottom w:val="single" w:sz="4" w:space="0" w:color="000000"/>
              <w:right w:val="single" w:sz="4" w:space="0" w:color="auto"/>
            </w:tcBorders>
            <w:vAlign w:val="center"/>
            <w:hideMark/>
          </w:tcPr>
          <w:p w:rsidR="00251B97" w:rsidRPr="00251B97" w:rsidRDefault="00251B97" w:rsidP="00251B97">
            <w:pPr>
              <w:rPr>
                <w:color w:val="000000"/>
                <w:sz w:val="16"/>
                <w:szCs w:val="16"/>
                <w:lang w:val="ru-RU"/>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251B97" w:rsidRPr="00251B97" w:rsidRDefault="00251B97" w:rsidP="00251B97">
            <w:pPr>
              <w:rPr>
                <w:color w:val="000000"/>
                <w:sz w:val="16"/>
                <w:szCs w:val="16"/>
                <w:lang w:val="ru-R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251B97" w:rsidRPr="00251B97" w:rsidRDefault="00251B97" w:rsidP="00251B97">
            <w:pPr>
              <w:rPr>
                <w:color w:val="000000"/>
                <w:sz w:val="16"/>
                <w:szCs w:val="16"/>
                <w:lang w:val="ru-RU"/>
              </w:rPr>
            </w:pPr>
          </w:p>
        </w:tc>
        <w:tc>
          <w:tcPr>
            <w:tcW w:w="2280" w:type="dxa"/>
            <w:vMerge/>
            <w:tcBorders>
              <w:top w:val="single" w:sz="4" w:space="0" w:color="auto"/>
              <w:left w:val="single" w:sz="4" w:space="0" w:color="auto"/>
              <w:bottom w:val="single" w:sz="4" w:space="0" w:color="000000"/>
              <w:right w:val="single" w:sz="4" w:space="0" w:color="auto"/>
            </w:tcBorders>
            <w:vAlign w:val="center"/>
            <w:hideMark/>
          </w:tcPr>
          <w:p w:rsidR="00251B97" w:rsidRPr="00251B97" w:rsidRDefault="00251B97" w:rsidP="00251B97">
            <w:pPr>
              <w:rPr>
                <w:color w:val="000000"/>
                <w:sz w:val="16"/>
                <w:szCs w:val="16"/>
                <w:lang w:val="ru-RU"/>
              </w:rPr>
            </w:pPr>
          </w:p>
        </w:tc>
        <w:tc>
          <w:tcPr>
            <w:tcW w:w="940" w:type="dxa"/>
            <w:tcBorders>
              <w:top w:val="nil"/>
              <w:left w:val="nil"/>
              <w:bottom w:val="single" w:sz="4" w:space="0" w:color="auto"/>
              <w:right w:val="single" w:sz="4" w:space="0" w:color="auto"/>
            </w:tcBorders>
            <w:shd w:val="clear" w:color="auto" w:fill="auto"/>
            <w:noWrap/>
            <w:hideMark/>
          </w:tcPr>
          <w:p w:rsidR="00251B97" w:rsidRPr="00A246B2" w:rsidRDefault="00251B97" w:rsidP="00251B97">
            <w:pPr>
              <w:jc w:val="center"/>
              <w:rPr>
                <w:color w:val="000000"/>
                <w:sz w:val="16"/>
                <w:szCs w:val="16"/>
              </w:rPr>
            </w:pPr>
            <w:r w:rsidRPr="00A246B2">
              <w:rPr>
                <w:color w:val="000000"/>
                <w:sz w:val="16"/>
                <w:szCs w:val="16"/>
              </w:rPr>
              <w:t xml:space="preserve">в органе </w:t>
            </w:r>
          </w:p>
        </w:tc>
        <w:tc>
          <w:tcPr>
            <w:tcW w:w="1020" w:type="dxa"/>
            <w:tcBorders>
              <w:top w:val="nil"/>
              <w:left w:val="nil"/>
              <w:bottom w:val="single" w:sz="4" w:space="0" w:color="auto"/>
              <w:right w:val="single" w:sz="4" w:space="0" w:color="auto"/>
            </w:tcBorders>
            <w:shd w:val="clear" w:color="auto" w:fill="auto"/>
            <w:noWrap/>
            <w:hideMark/>
          </w:tcPr>
          <w:p w:rsidR="00251B97" w:rsidRPr="00A246B2" w:rsidRDefault="00251B97" w:rsidP="00251B97">
            <w:pPr>
              <w:jc w:val="center"/>
              <w:rPr>
                <w:color w:val="000000"/>
                <w:sz w:val="16"/>
                <w:szCs w:val="16"/>
              </w:rPr>
            </w:pPr>
            <w:r w:rsidRPr="00A246B2">
              <w:rPr>
                <w:color w:val="000000"/>
                <w:sz w:val="16"/>
                <w:szCs w:val="16"/>
              </w:rPr>
              <w:t>в МФЦ</w:t>
            </w:r>
          </w:p>
        </w:tc>
      </w:tr>
      <w:tr w:rsidR="00251B97" w:rsidRPr="00A246B2" w:rsidTr="00251B97">
        <w:trPr>
          <w:trHeight w:val="225"/>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1</w:t>
            </w:r>
          </w:p>
        </w:tc>
        <w:tc>
          <w:tcPr>
            <w:tcW w:w="3324"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2</w:t>
            </w:r>
          </w:p>
        </w:tc>
        <w:tc>
          <w:tcPr>
            <w:tcW w:w="3160"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3</w:t>
            </w:r>
          </w:p>
        </w:tc>
        <w:tc>
          <w:tcPr>
            <w:tcW w:w="1697"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4</w:t>
            </w:r>
          </w:p>
        </w:tc>
        <w:tc>
          <w:tcPr>
            <w:tcW w:w="1276"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5</w:t>
            </w:r>
          </w:p>
        </w:tc>
        <w:tc>
          <w:tcPr>
            <w:tcW w:w="1275"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6</w:t>
            </w:r>
          </w:p>
        </w:tc>
        <w:tc>
          <w:tcPr>
            <w:tcW w:w="2280"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7</w:t>
            </w:r>
          </w:p>
        </w:tc>
        <w:tc>
          <w:tcPr>
            <w:tcW w:w="940"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8</w:t>
            </w:r>
          </w:p>
        </w:tc>
        <w:tc>
          <w:tcPr>
            <w:tcW w:w="1020"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9</w:t>
            </w:r>
          </w:p>
        </w:tc>
      </w:tr>
      <w:tr w:rsidR="00251B97" w:rsidRPr="000F464C" w:rsidTr="00251B97">
        <w:trPr>
          <w:trHeight w:val="225"/>
        </w:trPr>
        <w:tc>
          <w:tcPr>
            <w:tcW w:w="15632"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51B97" w:rsidRPr="00251B97" w:rsidRDefault="00251B97" w:rsidP="00251B97">
            <w:pPr>
              <w:jc w:val="center"/>
              <w:rPr>
                <w:b/>
                <w:bCs/>
                <w:color w:val="000000"/>
                <w:sz w:val="16"/>
                <w:szCs w:val="16"/>
                <w:lang w:val="ru-RU"/>
              </w:rPr>
            </w:pPr>
            <w:r w:rsidRPr="00251B97">
              <w:rPr>
                <w:b/>
                <w:bCs/>
                <w:color w:val="000000"/>
                <w:sz w:val="16"/>
                <w:szCs w:val="16"/>
                <w:lang w:val="ru-RU"/>
              </w:rPr>
              <w:t>Утверждение схемы расположения земельного участка или земельных участков на кадастровом плане территории</w:t>
            </w:r>
          </w:p>
        </w:tc>
      </w:tr>
      <w:tr w:rsidR="00251B97" w:rsidRPr="00A246B2" w:rsidTr="00251B97">
        <w:trPr>
          <w:trHeight w:val="1035"/>
        </w:trPr>
        <w:tc>
          <w:tcPr>
            <w:tcW w:w="660" w:type="dxa"/>
            <w:tcBorders>
              <w:top w:val="nil"/>
              <w:left w:val="single" w:sz="4" w:space="0" w:color="auto"/>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lastRenderedPageBreak/>
              <w:t>1</w:t>
            </w:r>
          </w:p>
        </w:tc>
        <w:tc>
          <w:tcPr>
            <w:tcW w:w="3324" w:type="dxa"/>
            <w:tcBorders>
              <w:top w:val="nil"/>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Направление или выдача заявителю постановления Администрации об утверждении схемы расположения земельного участка или земельных участков на кадастровом плане территории;)</w:t>
            </w:r>
          </w:p>
        </w:tc>
        <w:tc>
          <w:tcPr>
            <w:tcW w:w="3160" w:type="dxa"/>
            <w:tcBorders>
              <w:top w:val="nil"/>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Документ готовится по</w:t>
            </w:r>
            <w:r w:rsidRPr="00251B97">
              <w:rPr>
                <w:color w:val="000000"/>
                <w:sz w:val="16"/>
                <w:szCs w:val="16"/>
                <w:lang w:val="ru-RU"/>
              </w:rPr>
              <w:br/>
              <w:t>утвержденной форме,</w:t>
            </w:r>
            <w:r w:rsidRPr="00251B97">
              <w:rPr>
                <w:color w:val="000000"/>
                <w:sz w:val="16"/>
                <w:szCs w:val="16"/>
                <w:lang w:val="ru-RU"/>
              </w:rPr>
              <w:br/>
              <w:t>подписывается</w:t>
            </w:r>
            <w:r w:rsidRPr="00251B97">
              <w:rPr>
                <w:color w:val="000000"/>
                <w:sz w:val="16"/>
                <w:szCs w:val="16"/>
                <w:lang w:val="ru-RU"/>
              </w:rPr>
              <w:br/>
              <w:t>руководителем или уполномоченным руководителем лицом</w:t>
            </w:r>
          </w:p>
        </w:tc>
        <w:tc>
          <w:tcPr>
            <w:tcW w:w="1697" w:type="dxa"/>
            <w:tcBorders>
              <w:top w:val="nil"/>
              <w:left w:val="nil"/>
              <w:bottom w:val="single" w:sz="4" w:space="0" w:color="auto"/>
              <w:right w:val="single" w:sz="4" w:space="0" w:color="auto"/>
            </w:tcBorders>
            <w:shd w:val="clear" w:color="auto" w:fill="auto"/>
            <w:hideMark/>
          </w:tcPr>
          <w:p w:rsidR="00251B97" w:rsidRPr="00A246B2" w:rsidRDefault="00251B97" w:rsidP="006A5E6B">
            <w:pPr>
              <w:ind w:firstLine="0"/>
              <w:rPr>
                <w:color w:val="000000"/>
                <w:sz w:val="16"/>
                <w:szCs w:val="16"/>
              </w:rPr>
            </w:pPr>
            <w:r w:rsidRPr="00A246B2">
              <w:rPr>
                <w:color w:val="000000"/>
                <w:sz w:val="16"/>
                <w:szCs w:val="16"/>
              </w:rPr>
              <w:t>Положительный</w:t>
            </w:r>
          </w:p>
        </w:tc>
        <w:tc>
          <w:tcPr>
            <w:tcW w:w="1276" w:type="dxa"/>
            <w:tcBorders>
              <w:top w:val="nil"/>
              <w:left w:val="nil"/>
              <w:bottom w:val="single" w:sz="4" w:space="0" w:color="auto"/>
              <w:right w:val="single" w:sz="4" w:space="0" w:color="auto"/>
            </w:tcBorders>
            <w:shd w:val="clear" w:color="auto" w:fill="auto"/>
            <w:hideMark/>
          </w:tcPr>
          <w:p w:rsidR="00251B97" w:rsidRPr="00A246B2" w:rsidRDefault="00251B97" w:rsidP="00251B97">
            <w:pPr>
              <w:jc w:val="center"/>
              <w:rPr>
                <w:i/>
                <w:iCs/>
                <w:color w:val="000000"/>
                <w:sz w:val="16"/>
                <w:szCs w:val="16"/>
              </w:rPr>
            </w:pPr>
            <w:r w:rsidRPr="00A246B2">
              <w:rPr>
                <w:i/>
                <w:iCs/>
                <w:color w:val="000000"/>
                <w:sz w:val="16"/>
                <w:szCs w:val="16"/>
              </w:rPr>
              <w:t>__</w:t>
            </w:r>
          </w:p>
        </w:tc>
        <w:tc>
          <w:tcPr>
            <w:tcW w:w="1275" w:type="dxa"/>
            <w:tcBorders>
              <w:top w:val="nil"/>
              <w:left w:val="nil"/>
              <w:bottom w:val="single" w:sz="4" w:space="0" w:color="auto"/>
              <w:right w:val="single" w:sz="4" w:space="0" w:color="auto"/>
            </w:tcBorders>
            <w:shd w:val="clear" w:color="auto" w:fill="auto"/>
            <w:hideMark/>
          </w:tcPr>
          <w:p w:rsidR="00251B97" w:rsidRPr="00A246B2" w:rsidRDefault="00251B97" w:rsidP="00251B97">
            <w:pPr>
              <w:jc w:val="center"/>
              <w:rPr>
                <w:i/>
                <w:iCs/>
                <w:color w:val="000000"/>
                <w:sz w:val="16"/>
                <w:szCs w:val="16"/>
              </w:rPr>
            </w:pPr>
            <w:r w:rsidRPr="00A246B2">
              <w:rPr>
                <w:i/>
                <w:iCs/>
                <w:color w:val="000000"/>
                <w:sz w:val="16"/>
                <w:szCs w:val="16"/>
              </w:rPr>
              <w:t>__</w:t>
            </w:r>
          </w:p>
        </w:tc>
        <w:tc>
          <w:tcPr>
            <w:tcW w:w="2280" w:type="dxa"/>
            <w:vMerge w:val="restart"/>
            <w:tcBorders>
              <w:top w:val="nil"/>
              <w:left w:val="single" w:sz="4" w:space="0" w:color="auto"/>
              <w:bottom w:val="single" w:sz="4" w:space="0" w:color="000000"/>
              <w:right w:val="single" w:sz="4" w:space="0" w:color="auto"/>
            </w:tcBorders>
            <w:shd w:val="clear" w:color="auto" w:fill="auto"/>
            <w:hideMark/>
          </w:tcPr>
          <w:p w:rsidR="00251B97" w:rsidRPr="00251B97" w:rsidRDefault="00251B97" w:rsidP="00251B97">
            <w:pPr>
              <w:jc w:val="center"/>
              <w:rPr>
                <w:i/>
                <w:iCs/>
                <w:color w:val="000000"/>
                <w:sz w:val="16"/>
                <w:szCs w:val="16"/>
                <w:lang w:val="ru-RU"/>
              </w:rPr>
            </w:pPr>
            <w:r w:rsidRPr="00251B97">
              <w:rPr>
                <w:color w:val="000000"/>
                <w:sz w:val="16"/>
                <w:szCs w:val="16"/>
                <w:lang w:val="ru-RU"/>
              </w:rPr>
              <w:t xml:space="preserve">в органе, предоставляющем услугу, на бумажном носителе; </w:t>
            </w:r>
            <w:r w:rsidRPr="00251B97">
              <w:rPr>
                <w:color w:val="000000"/>
                <w:sz w:val="16"/>
                <w:szCs w:val="16"/>
                <w:lang w:val="ru-RU"/>
              </w:rPr>
              <w:br/>
              <w:t xml:space="preserve">в МФЦ на бумажном носителе, полученном из органа, предоставляющего услугу; </w:t>
            </w:r>
            <w:r w:rsidRPr="00251B97">
              <w:rPr>
                <w:color w:val="000000"/>
                <w:sz w:val="16"/>
                <w:szCs w:val="16"/>
                <w:lang w:val="ru-RU"/>
              </w:rPr>
              <w:br/>
              <w:t>почтовая связь</w:t>
            </w:r>
          </w:p>
        </w:tc>
        <w:tc>
          <w:tcPr>
            <w:tcW w:w="940" w:type="dxa"/>
            <w:vMerge w:val="restart"/>
            <w:tcBorders>
              <w:top w:val="nil"/>
              <w:left w:val="single" w:sz="4" w:space="0" w:color="auto"/>
              <w:bottom w:val="single" w:sz="4" w:space="0" w:color="000000"/>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5 лет</w:t>
            </w:r>
          </w:p>
        </w:tc>
        <w:tc>
          <w:tcPr>
            <w:tcW w:w="1020" w:type="dxa"/>
            <w:vMerge w:val="restart"/>
            <w:tcBorders>
              <w:top w:val="nil"/>
              <w:left w:val="single" w:sz="4" w:space="0" w:color="auto"/>
              <w:bottom w:val="single" w:sz="4" w:space="0" w:color="000000"/>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30 дней</w:t>
            </w:r>
          </w:p>
        </w:tc>
      </w:tr>
      <w:tr w:rsidR="00251B97" w:rsidRPr="00A246B2" w:rsidTr="00251B97">
        <w:trPr>
          <w:trHeight w:val="1829"/>
        </w:trPr>
        <w:tc>
          <w:tcPr>
            <w:tcW w:w="660" w:type="dxa"/>
            <w:tcBorders>
              <w:top w:val="nil"/>
              <w:left w:val="single" w:sz="4" w:space="0" w:color="auto"/>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2</w:t>
            </w:r>
          </w:p>
        </w:tc>
        <w:tc>
          <w:tcPr>
            <w:tcW w:w="3324" w:type="dxa"/>
            <w:tcBorders>
              <w:top w:val="nil"/>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направление или выдача заявителю мотивированного решения об отказе в утверждении схемы расположения земельного участка или земельных участков на кадастровом плане территории.</w:t>
            </w:r>
          </w:p>
        </w:tc>
        <w:tc>
          <w:tcPr>
            <w:tcW w:w="3160" w:type="dxa"/>
            <w:tcBorders>
              <w:top w:val="nil"/>
              <w:left w:val="nil"/>
              <w:bottom w:val="single" w:sz="4" w:space="0" w:color="auto"/>
              <w:right w:val="single" w:sz="4" w:space="0" w:color="auto"/>
            </w:tcBorders>
            <w:shd w:val="clear" w:color="auto" w:fill="auto"/>
            <w:hideMark/>
          </w:tcPr>
          <w:p w:rsidR="00251B97" w:rsidRPr="00251B97" w:rsidRDefault="00251B97" w:rsidP="00251B97">
            <w:pPr>
              <w:jc w:val="center"/>
              <w:rPr>
                <w:color w:val="000000"/>
                <w:sz w:val="16"/>
                <w:szCs w:val="16"/>
                <w:lang w:val="ru-RU"/>
              </w:rPr>
            </w:pPr>
            <w:r w:rsidRPr="00251B97">
              <w:rPr>
                <w:color w:val="000000"/>
                <w:sz w:val="16"/>
                <w:szCs w:val="16"/>
                <w:lang w:val="ru-RU"/>
              </w:rPr>
              <w:t>Документ готовится на</w:t>
            </w:r>
            <w:r w:rsidRPr="00251B97">
              <w:rPr>
                <w:color w:val="000000"/>
                <w:sz w:val="16"/>
                <w:szCs w:val="16"/>
                <w:lang w:val="ru-RU"/>
              </w:rPr>
              <w:br/>
              <w:t>бланке Администрации,</w:t>
            </w:r>
            <w:r w:rsidRPr="00251B97">
              <w:rPr>
                <w:color w:val="000000"/>
                <w:sz w:val="16"/>
                <w:szCs w:val="16"/>
                <w:lang w:val="ru-RU"/>
              </w:rPr>
              <w:br/>
              <w:t>подписывается</w:t>
            </w:r>
            <w:r w:rsidRPr="00251B97">
              <w:rPr>
                <w:color w:val="000000"/>
                <w:sz w:val="16"/>
                <w:szCs w:val="16"/>
                <w:lang w:val="ru-RU"/>
              </w:rPr>
              <w:br/>
              <w:t>руководителем или уполномоченным руководителем лицом.</w:t>
            </w:r>
            <w:r w:rsidRPr="00251B97">
              <w:rPr>
                <w:color w:val="000000"/>
                <w:sz w:val="16"/>
                <w:szCs w:val="16"/>
                <w:lang w:val="ru-RU"/>
              </w:rPr>
              <w:br/>
              <w:t>В документе должны</w:t>
            </w:r>
            <w:r w:rsidRPr="00251B97">
              <w:rPr>
                <w:color w:val="000000"/>
                <w:sz w:val="16"/>
                <w:szCs w:val="16"/>
                <w:lang w:val="ru-RU"/>
              </w:rPr>
              <w:br/>
              <w:t>содержаться сведения с</w:t>
            </w:r>
            <w:r w:rsidRPr="00251B97">
              <w:rPr>
                <w:color w:val="000000"/>
                <w:sz w:val="16"/>
                <w:szCs w:val="16"/>
                <w:lang w:val="ru-RU"/>
              </w:rPr>
              <w:br/>
              <w:t>указанием</w:t>
            </w:r>
            <w:r w:rsidRPr="00251B97">
              <w:rPr>
                <w:color w:val="000000"/>
                <w:sz w:val="16"/>
                <w:szCs w:val="16"/>
                <w:lang w:val="ru-RU"/>
              </w:rPr>
              <w:br/>
              <w:t>мотивированной</w:t>
            </w:r>
            <w:r w:rsidRPr="00251B97">
              <w:rPr>
                <w:color w:val="000000"/>
                <w:sz w:val="16"/>
                <w:szCs w:val="16"/>
                <w:lang w:val="ru-RU"/>
              </w:rPr>
              <w:br/>
              <w:t>причины отказа</w:t>
            </w:r>
          </w:p>
        </w:tc>
        <w:tc>
          <w:tcPr>
            <w:tcW w:w="1697" w:type="dxa"/>
            <w:tcBorders>
              <w:top w:val="nil"/>
              <w:left w:val="nil"/>
              <w:bottom w:val="single" w:sz="4" w:space="0" w:color="auto"/>
              <w:right w:val="single" w:sz="4" w:space="0" w:color="auto"/>
            </w:tcBorders>
            <w:shd w:val="clear" w:color="auto" w:fill="auto"/>
            <w:hideMark/>
          </w:tcPr>
          <w:p w:rsidR="00251B97" w:rsidRPr="00A246B2" w:rsidRDefault="00251B97" w:rsidP="00251B97">
            <w:pPr>
              <w:ind w:right="26"/>
              <w:jc w:val="center"/>
              <w:rPr>
                <w:color w:val="000000"/>
                <w:sz w:val="16"/>
                <w:szCs w:val="16"/>
              </w:rPr>
            </w:pPr>
            <w:r w:rsidRPr="00A246B2">
              <w:rPr>
                <w:color w:val="000000"/>
                <w:sz w:val="16"/>
                <w:szCs w:val="16"/>
              </w:rPr>
              <w:t>Отрицательный</w:t>
            </w:r>
          </w:p>
        </w:tc>
        <w:tc>
          <w:tcPr>
            <w:tcW w:w="1276" w:type="dxa"/>
            <w:tcBorders>
              <w:top w:val="nil"/>
              <w:left w:val="nil"/>
              <w:bottom w:val="single" w:sz="4" w:space="0" w:color="auto"/>
              <w:right w:val="single" w:sz="4" w:space="0" w:color="auto"/>
            </w:tcBorders>
            <w:shd w:val="clear" w:color="auto" w:fill="auto"/>
            <w:hideMark/>
          </w:tcPr>
          <w:p w:rsidR="00251B97" w:rsidRPr="00A246B2" w:rsidRDefault="00251B97" w:rsidP="00251B97">
            <w:pPr>
              <w:jc w:val="center"/>
              <w:rPr>
                <w:i/>
                <w:iCs/>
                <w:color w:val="000000"/>
                <w:sz w:val="16"/>
                <w:szCs w:val="16"/>
              </w:rPr>
            </w:pPr>
            <w:r w:rsidRPr="00A246B2">
              <w:rPr>
                <w:i/>
                <w:iCs/>
                <w:color w:val="000000"/>
                <w:sz w:val="16"/>
                <w:szCs w:val="16"/>
              </w:rPr>
              <w:t>__</w:t>
            </w:r>
          </w:p>
        </w:tc>
        <w:tc>
          <w:tcPr>
            <w:tcW w:w="1275" w:type="dxa"/>
            <w:tcBorders>
              <w:top w:val="nil"/>
              <w:left w:val="nil"/>
              <w:bottom w:val="single" w:sz="4" w:space="0" w:color="auto"/>
              <w:right w:val="single" w:sz="4" w:space="0" w:color="auto"/>
            </w:tcBorders>
            <w:shd w:val="clear" w:color="auto" w:fill="auto"/>
            <w:hideMark/>
          </w:tcPr>
          <w:p w:rsidR="00251B97" w:rsidRPr="00A246B2" w:rsidRDefault="00251B97" w:rsidP="00251B97">
            <w:pPr>
              <w:jc w:val="center"/>
              <w:rPr>
                <w:i/>
                <w:iCs/>
                <w:color w:val="000000"/>
                <w:sz w:val="16"/>
                <w:szCs w:val="16"/>
              </w:rPr>
            </w:pPr>
            <w:r w:rsidRPr="00A246B2">
              <w:rPr>
                <w:i/>
                <w:iCs/>
                <w:color w:val="000000"/>
                <w:sz w:val="16"/>
                <w:szCs w:val="16"/>
              </w:rPr>
              <w:t>__</w:t>
            </w:r>
          </w:p>
        </w:tc>
        <w:tc>
          <w:tcPr>
            <w:tcW w:w="2280" w:type="dxa"/>
            <w:vMerge/>
            <w:tcBorders>
              <w:top w:val="nil"/>
              <w:left w:val="single" w:sz="4" w:space="0" w:color="auto"/>
              <w:bottom w:val="single" w:sz="4" w:space="0" w:color="000000"/>
              <w:right w:val="single" w:sz="4" w:space="0" w:color="auto"/>
            </w:tcBorders>
            <w:vAlign w:val="center"/>
            <w:hideMark/>
          </w:tcPr>
          <w:p w:rsidR="00251B97" w:rsidRPr="00A246B2" w:rsidRDefault="00251B97" w:rsidP="00251B97">
            <w:pPr>
              <w:rPr>
                <w:i/>
                <w:iCs/>
                <w:color w:val="000000"/>
                <w:sz w:val="16"/>
                <w:szCs w:val="16"/>
              </w:rPr>
            </w:pPr>
          </w:p>
        </w:tc>
        <w:tc>
          <w:tcPr>
            <w:tcW w:w="940" w:type="dxa"/>
            <w:vMerge/>
            <w:tcBorders>
              <w:top w:val="nil"/>
              <w:left w:val="single" w:sz="4" w:space="0" w:color="auto"/>
              <w:bottom w:val="single" w:sz="4" w:space="0" w:color="000000"/>
              <w:right w:val="single" w:sz="4" w:space="0" w:color="auto"/>
            </w:tcBorders>
            <w:vAlign w:val="center"/>
            <w:hideMark/>
          </w:tcPr>
          <w:p w:rsidR="00251B97" w:rsidRPr="00A246B2" w:rsidRDefault="00251B97" w:rsidP="00251B97">
            <w:pPr>
              <w:rPr>
                <w:color w:val="000000"/>
                <w:sz w:val="16"/>
                <w:szCs w:val="16"/>
              </w:rPr>
            </w:pPr>
          </w:p>
        </w:tc>
        <w:tc>
          <w:tcPr>
            <w:tcW w:w="1020" w:type="dxa"/>
            <w:vMerge/>
            <w:tcBorders>
              <w:top w:val="nil"/>
              <w:left w:val="single" w:sz="4" w:space="0" w:color="auto"/>
              <w:bottom w:val="single" w:sz="4" w:space="0" w:color="000000"/>
              <w:right w:val="single" w:sz="4" w:space="0" w:color="auto"/>
            </w:tcBorders>
            <w:vAlign w:val="center"/>
            <w:hideMark/>
          </w:tcPr>
          <w:p w:rsidR="00251B97" w:rsidRPr="00A246B2" w:rsidRDefault="00251B97" w:rsidP="00251B97">
            <w:pPr>
              <w:rPr>
                <w:color w:val="000000"/>
                <w:sz w:val="16"/>
                <w:szCs w:val="16"/>
              </w:rPr>
            </w:pPr>
          </w:p>
        </w:tc>
      </w:tr>
    </w:tbl>
    <w:p w:rsidR="00251B97" w:rsidRDefault="00251B97" w:rsidP="00251B97">
      <w:pPr>
        <w:ind w:firstLine="709"/>
      </w:pPr>
    </w:p>
    <w:tbl>
      <w:tblPr>
        <w:tblW w:w="15349" w:type="dxa"/>
        <w:tblInd w:w="93" w:type="dxa"/>
        <w:tblLook w:val="04A0"/>
      </w:tblPr>
      <w:tblGrid>
        <w:gridCol w:w="520"/>
        <w:gridCol w:w="2160"/>
        <w:gridCol w:w="4300"/>
        <w:gridCol w:w="1140"/>
        <w:gridCol w:w="2020"/>
        <w:gridCol w:w="3909"/>
        <w:gridCol w:w="1300"/>
      </w:tblGrid>
      <w:tr w:rsidR="00251B97" w:rsidRPr="000F464C" w:rsidTr="00251B97">
        <w:trPr>
          <w:trHeight w:val="225"/>
        </w:trPr>
        <w:tc>
          <w:tcPr>
            <w:tcW w:w="6980" w:type="dxa"/>
            <w:gridSpan w:val="3"/>
            <w:tcBorders>
              <w:top w:val="nil"/>
              <w:left w:val="nil"/>
              <w:bottom w:val="nil"/>
              <w:right w:val="nil"/>
            </w:tcBorders>
            <w:shd w:val="clear" w:color="auto" w:fill="auto"/>
            <w:noWrap/>
            <w:vAlign w:val="bottom"/>
            <w:hideMark/>
          </w:tcPr>
          <w:p w:rsidR="00251B97" w:rsidRPr="00251B97" w:rsidRDefault="00251B97" w:rsidP="00251B97">
            <w:pPr>
              <w:rPr>
                <w:b/>
                <w:bCs/>
                <w:color w:val="000000"/>
                <w:sz w:val="16"/>
                <w:szCs w:val="16"/>
                <w:lang w:val="ru-RU"/>
              </w:rPr>
            </w:pPr>
            <w:r w:rsidRPr="00251B97">
              <w:rPr>
                <w:b/>
                <w:bCs/>
                <w:color w:val="000000"/>
                <w:sz w:val="16"/>
                <w:szCs w:val="16"/>
                <w:lang w:val="ru-RU"/>
              </w:rPr>
              <w:t xml:space="preserve">Раздел 7. "Технологические процессы предоставления "подуслуги" </w:t>
            </w:r>
          </w:p>
        </w:tc>
        <w:tc>
          <w:tcPr>
            <w:tcW w:w="114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202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390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30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r>
      <w:tr w:rsidR="00251B97" w:rsidRPr="000F464C" w:rsidTr="00251B97">
        <w:trPr>
          <w:trHeight w:val="75"/>
        </w:trPr>
        <w:tc>
          <w:tcPr>
            <w:tcW w:w="52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216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430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140" w:type="dxa"/>
            <w:tcBorders>
              <w:top w:val="nil"/>
              <w:left w:val="nil"/>
              <w:bottom w:val="nil"/>
              <w:right w:val="nil"/>
            </w:tcBorders>
            <w:shd w:val="clear" w:color="000000" w:fill="FFFFFF"/>
            <w:noWrap/>
            <w:vAlign w:val="bottom"/>
            <w:hideMark/>
          </w:tcPr>
          <w:p w:rsidR="00251B97" w:rsidRPr="00251B97" w:rsidRDefault="00251B97" w:rsidP="00251B97">
            <w:pPr>
              <w:rPr>
                <w:color w:val="000000"/>
                <w:sz w:val="16"/>
                <w:szCs w:val="16"/>
                <w:lang w:val="ru-RU"/>
              </w:rPr>
            </w:pPr>
            <w:r w:rsidRPr="00A246B2">
              <w:rPr>
                <w:color w:val="000000"/>
                <w:sz w:val="16"/>
                <w:szCs w:val="16"/>
              </w:rPr>
              <w:t> </w:t>
            </w:r>
          </w:p>
        </w:tc>
        <w:tc>
          <w:tcPr>
            <w:tcW w:w="202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390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30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r>
      <w:tr w:rsidR="00251B97" w:rsidRPr="000F464C" w:rsidTr="00251B97">
        <w:trPr>
          <w:trHeight w:val="1425"/>
        </w:trPr>
        <w:tc>
          <w:tcPr>
            <w:tcW w:w="520" w:type="dxa"/>
            <w:tcBorders>
              <w:top w:val="single" w:sz="4" w:space="0" w:color="auto"/>
              <w:left w:val="single" w:sz="4" w:space="0" w:color="auto"/>
              <w:bottom w:val="single" w:sz="4" w:space="0" w:color="auto"/>
              <w:right w:val="single" w:sz="4" w:space="0" w:color="auto"/>
            </w:tcBorders>
            <w:shd w:val="clear" w:color="000000" w:fill="FFFFFF"/>
            <w:noWrap/>
            <w:hideMark/>
          </w:tcPr>
          <w:p w:rsidR="00251B97" w:rsidRPr="00A246B2" w:rsidRDefault="00251B97" w:rsidP="00251B97">
            <w:pPr>
              <w:jc w:val="center"/>
              <w:rPr>
                <w:color w:val="000000"/>
                <w:sz w:val="16"/>
                <w:szCs w:val="16"/>
              </w:rPr>
            </w:pPr>
            <w:r w:rsidRPr="00A246B2">
              <w:rPr>
                <w:color w:val="000000"/>
                <w:sz w:val="16"/>
                <w:szCs w:val="16"/>
              </w:rPr>
              <w:t xml:space="preserve">№ п/п </w:t>
            </w:r>
          </w:p>
        </w:tc>
        <w:tc>
          <w:tcPr>
            <w:tcW w:w="2160" w:type="dxa"/>
            <w:tcBorders>
              <w:top w:val="single" w:sz="4" w:space="0" w:color="auto"/>
              <w:left w:val="nil"/>
              <w:bottom w:val="single" w:sz="4" w:space="0" w:color="auto"/>
              <w:right w:val="single" w:sz="4" w:space="0" w:color="auto"/>
            </w:tcBorders>
            <w:shd w:val="clear" w:color="000000" w:fill="FFFFFF"/>
            <w:hideMark/>
          </w:tcPr>
          <w:p w:rsidR="00251B97" w:rsidRPr="00A246B2" w:rsidRDefault="00251B97" w:rsidP="00251B97">
            <w:pPr>
              <w:jc w:val="center"/>
              <w:rPr>
                <w:color w:val="000000"/>
                <w:sz w:val="16"/>
                <w:szCs w:val="16"/>
              </w:rPr>
            </w:pPr>
            <w:r w:rsidRPr="00A246B2">
              <w:rPr>
                <w:color w:val="000000"/>
                <w:sz w:val="16"/>
                <w:szCs w:val="16"/>
              </w:rPr>
              <w:t xml:space="preserve">Наименование процедуры процесса </w:t>
            </w:r>
          </w:p>
        </w:tc>
        <w:tc>
          <w:tcPr>
            <w:tcW w:w="4300" w:type="dxa"/>
            <w:tcBorders>
              <w:top w:val="single" w:sz="4" w:space="0" w:color="auto"/>
              <w:left w:val="nil"/>
              <w:bottom w:val="single" w:sz="4" w:space="0" w:color="auto"/>
              <w:right w:val="single" w:sz="4" w:space="0" w:color="auto"/>
            </w:tcBorders>
            <w:shd w:val="clear" w:color="000000" w:fill="FFFFFF"/>
            <w:hideMark/>
          </w:tcPr>
          <w:p w:rsidR="00251B97" w:rsidRPr="00A246B2" w:rsidRDefault="00251B97" w:rsidP="00251B97">
            <w:pPr>
              <w:jc w:val="center"/>
              <w:rPr>
                <w:color w:val="000000"/>
                <w:sz w:val="16"/>
                <w:szCs w:val="16"/>
              </w:rPr>
            </w:pPr>
            <w:r w:rsidRPr="00A246B2">
              <w:rPr>
                <w:color w:val="000000"/>
                <w:sz w:val="16"/>
                <w:szCs w:val="16"/>
              </w:rPr>
              <w:t>Особенности исполнения процедуры процесса</w:t>
            </w:r>
          </w:p>
        </w:tc>
        <w:tc>
          <w:tcPr>
            <w:tcW w:w="1140" w:type="dxa"/>
            <w:tcBorders>
              <w:top w:val="single" w:sz="4" w:space="0" w:color="auto"/>
              <w:left w:val="nil"/>
              <w:bottom w:val="single" w:sz="4" w:space="0" w:color="auto"/>
              <w:right w:val="single" w:sz="4" w:space="0" w:color="auto"/>
            </w:tcBorders>
            <w:shd w:val="clear" w:color="000000" w:fill="FFFFFF"/>
            <w:hideMark/>
          </w:tcPr>
          <w:p w:rsidR="00251B97" w:rsidRPr="00A246B2" w:rsidRDefault="00251B97" w:rsidP="00251B97">
            <w:pPr>
              <w:jc w:val="center"/>
              <w:rPr>
                <w:color w:val="000000"/>
                <w:sz w:val="16"/>
                <w:szCs w:val="16"/>
              </w:rPr>
            </w:pPr>
            <w:r w:rsidRPr="00A246B2">
              <w:rPr>
                <w:color w:val="000000"/>
                <w:sz w:val="16"/>
                <w:szCs w:val="16"/>
              </w:rPr>
              <w:t>Сроки исполнения процедуры (процесса)</w:t>
            </w:r>
          </w:p>
        </w:tc>
        <w:tc>
          <w:tcPr>
            <w:tcW w:w="2020" w:type="dxa"/>
            <w:tcBorders>
              <w:top w:val="single" w:sz="4" w:space="0" w:color="auto"/>
              <w:left w:val="nil"/>
              <w:bottom w:val="single" w:sz="4" w:space="0" w:color="auto"/>
              <w:right w:val="single" w:sz="4" w:space="0" w:color="auto"/>
            </w:tcBorders>
            <w:shd w:val="clear" w:color="000000" w:fill="FFFFFF"/>
            <w:hideMark/>
          </w:tcPr>
          <w:p w:rsidR="00251B97" w:rsidRPr="00A246B2" w:rsidRDefault="00251B97" w:rsidP="00251B97">
            <w:pPr>
              <w:jc w:val="center"/>
              <w:rPr>
                <w:color w:val="000000"/>
                <w:sz w:val="16"/>
                <w:szCs w:val="16"/>
              </w:rPr>
            </w:pPr>
            <w:r w:rsidRPr="00A246B2">
              <w:rPr>
                <w:color w:val="000000"/>
                <w:sz w:val="16"/>
                <w:szCs w:val="16"/>
              </w:rPr>
              <w:t xml:space="preserve">Исполнитель процедуры процесса </w:t>
            </w:r>
          </w:p>
        </w:tc>
        <w:tc>
          <w:tcPr>
            <w:tcW w:w="3909" w:type="dxa"/>
            <w:tcBorders>
              <w:top w:val="single" w:sz="4" w:space="0" w:color="auto"/>
              <w:left w:val="nil"/>
              <w:bottom w:val="single" w:sz="4" w:space="0" w:color="auto"/>
              <w:right w:val="single" w:sz="4" w:space="0" w:color="auto"/>
            </w:tcBorders>
            <w:shd w:val="clear" w:color="000000" w:fill="FFFFFF"/>
            <w:hideMark/>
          </w:tcPr>
          <w:p w:rsidR="00251B97" w:rsidRPr="00251B97" w:rsidRDefault="00251B97" w:rsidP="00251B97">
            <w:pPr>
              <w:jc w:val="center"/>
              <w:rPr>
                <w:color w:val="000000"/>
                <w:sz w:val="16"/>
                <w:szCs w:val="16"/>
                <w:lang w:val="ru-RU"/>
              </w:rPr>
            </w:pPr>
            <w:r w:rsidRPr="00251B97">
              <w:rPr>
                <w:color w:val="000000"/>
                <w:sz w:val="16"/>
                <w:szCs w:val="16"/>
                <w:lang w:val="ru-RU"/>
              </w:rPr>
              <w:t>Ресурсы, необходимые для выполнения процедуры процесса</w:t>
            </w:r>
          </w:p>
        </w:tc>
        <w:tc>
          <w:tcPr>
            <w:tcW w:w="1300" w:type="dxa"/>
            <w:tcBorders>
              <w:top w:val="single" w:sz="4" w:space="0" w:color="auto"/>
              <w:left w:val="nil"/>
              <w:bottom w:val="single" w:sz="4" w:space="0" w:color="auto"/>
              <w:right w:val="single" w:sz="4" w:space="0" w:color="auto"/>
            </w:tcBorders>
            <w:shd w:val="clear" w:color="000000" w:fill="FFFFFF"/>
            <w:hideMark/>
          </w:tcPr>
          <w:p w:rsidR="00251B97" w:rsidRPr="00251B97" w:rsidRDefault="00251B97" w:rsidP="00251B97">
            <w:pPr>
              <w:jc w:val="center"/>
              <w:rPr>
                <w:color w:val="000000"/>
                <w:sz w:val="16"/>
                <w:szCs w:val="16"/>
                <w:lang w:val="ru-RU"/>
              </w:rPr>
            </w:pPr>
            <w:r w:rsidRPr="00251B97">
              <w:rPr>
                <w:color w:val="000000"/>
                <w:sz w:val="16"/>
                <w:szCs w:val="16"/>
                <w:lang w:val="ru-RU"/>
              </w:rPr>
              <w:t xml:space="preserve">Форма документов, необходимые для выполнения процедуры процесса </w:t>
            </w:r>
          </w:p>
        </w:tc>
      </w:tr>
      <w:tr w:rsidR="00251B97" w:rsidRPr="00A246B2" w:rsidTr="00251B97">
        <w:trPr>
          <w:trHeight w:val="22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1</w:t>
            </w:r>
          </w:p>
        </w:tc>
        <w:tc>
          <w:tcPr>
            <w:tcW w:w="2160"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2</w:t>
            </w:r>
          </w:p>
        </w:tc>
        <w:tc>
          <w:tcPr>
            <w:tcW w:w="4300"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3</w:t>
            </w:r>
          </w:p>
        </w:tc>
        <w:tc>
          <w:tcPr>
            <w:tcW w:w="1140" w:type="dxa"/>
            <w:tcBorders>
              <w:top w:val="nil"/>
              <w:left w:val="nil"/>
              <w:bottom w:val="single" w:sz="4" w:space="0" w:color="auto"/>
              <w:right w:val="single" w:sz="4" w:space="0" w:color="auto"/>
            </w:tcBorders>
            <w:shd w:val="clear" w:color="000000" w:fill="FFFFFF"/>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4</w:t>
            </w:r>
          </w:p>
        </w:tc>
        <w:tc>
          <w:tcPr>
            <w:tcW w:w="2020"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5</w:t>
            </w:r>
          </w:p>
        </w:tc>
        <w:tc>
          <w:tcPr>
            <w:tcW w:w="3909"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6</w:t>
            </w:r>
          </w:p>
        </w:tc>
        <w:tc>
          <w:tcPr>
            <w:tcW w:w="1300" w:type="dxa"/>
            <w:tcBorders>
              <w:top w:val="nil"/>
              <w:left w:val="nil"/>
              <w:bottom w:val="single" w:sz="4" w:space="0" w:color="auto"/>
              <w:right w:val="single" w:sz="4" w:space="0" w:color="auto"/>
            </w:tcBorders>
            <w:shd w:val="clear" w:color="auto" w:fill="auto"/>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7</w:t>
            </w:r>
          </w:p>
        </w:tc>
      </w:tr>
      <w:tr w:rsidR="00251B97" w:rsidRPr="000F464C" w:rsidTr="00251B97">
        <w:trPr>
          <w:trHeight w:val="225"/>
        </w:trPr>
        <w:tc>
          <w:tcPr>
            <w:tcW w:w="15349"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51B97" w:rsidRPr="00251B97" w:rsidRDefault="00251B97" w:rsidP="00251B97">
            <w:pPr>
              <w:jc w:val="center"/>
              <w:rPr>
                <w:b/>
                <w:bCs/>
                <w:color w:val="000000"/>
                <w:sz w:val="16"/>
                <w:szCs w:val="16"/>
                <w:lang w:val="ru-RU"/>
              </w:rPr>
            </w:pPr>
            <w:r w:rsidRPr="00251B97">
              <w:rPr>
                <w:b/>
                <w:bCs/>
                <w:color w:val="000000"/>
                <w:sz w:val="16"/>
                <w:szCs w:val="16"/>
                <w:lang w:val="ru-RU"/>
              </w:rPr>
              <w:t>Утверждение схемы расположения земельного участка или земельных участков на кадастровом плане территории</w:t>
            </w:r>
          </w:p>
        </w:tc>
      </w:tr>
      <w:tr w:rsidR="00251B97" w:rsidRPr="000F464C" w:rsidTr="00251B97">
        <w:trPr>
          <w:trHeight w:val="525"/>
        </w:trPr>
        <w:tc>
          <w:tcPr>
            <w:tcW w:w="15349" w:type="dxa"/>
            <w:gridSpan w:val="7"/>
            <w:tcBorders>
              <w:top w:val="single" w:sz="4" w:space="0" w:color="auto"/>
              <w:left w:val="single" w:sz="4" w:space="0" w:color="auto"/>
              <w:bottom w:val="single" w:sz="4" w:space="0" w:color="auto"/>
              <w:right w:val="single" w:sz="4" w:space="0" w:color="000000"/>
            </w:tcBorders>
            <w:shd w:val="clear" w:color="auto" w:fill="auto"/>
            <w:hideMark/>
          </w:tcPr>
          <w:p w:rsidR="00251B97" w:rsidRPr="00251B97" w:rsidRDefault="00251B97" w:rsidP="00251B97">
            <w:pPr>
              <w:jc w:val="center"/>
              <w:rPr>
                <w:b/>
                <w:bCs/>
                <w:color w:val="000000"/>
                <w:sz w:val="16"/>
                <w:szCs w:val="16"/>
                <w:lang w:val="ru-RU"/>
              </w:rPr>
            </w:pPr>
            <w:r w:rsidRPr="00251B97">
              <w:rPr>
                <w:b/>
                <w:bCs/>
                <w:color w:val="000000"/>
                <w:sz w:val="16"/>
                <w:szCs w:val="16"/>
                <w:lang w:val="ru-RU"/>
              </w:rPr>
              <w:t>1. Прием, регистрация и рассмотрение заявления, поступившего, в том числе в электронной форме, об утверждении схемы расположения земельного участка или земельных участков на кадастровом плане территориии и прилагаемых к нему документов</w:t>
            </w:r>
          </w:p>
        </w:tc>
      </w:tr>
      <w:tr w:rsidR="00251B97" w:rsidRPr="00A246B2" w:rsidTr="00251B97">
        <w:trPr>
          <w:trHeight w:val="965"/>
        </w:trPr>
        <w:tc>
          <w:tcPr>
            <w:tcW w:w="520" w:type="dxa"/>
            <w:tcBorders>
              <w:top w:val="nil"/>
              <w:left w:val="single" w:sz="4" w:space="0" w:color="auto"/>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1.1.</w:t>
            </w:r>
          </w:p>
        </w:tc>
        <w:tc>
          <w:tcPr>
            <w:tcW w:w="216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Прием и регистрация заявления</w:t>
            </w:r>
          </w:p>
        </w:tc>
        <w:tc>
          <w:tcPr>
            <w:tcW w:w="430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личное обращение заявителя или поступление документов по почте, через МФЦ, направление заявления в форме электронного документа с использованием информационно-телекоммуникационной сети «Интернет», официального сайта Администрации</w:t>
            </w:r>
          </w:p>
        </w:tc>
        <w:tc>
          <w:tcPr>
            <w:tcW w:w="1140" w:type="dxa"/>
            <w:tcBorders>
              <w:top w:val="nil"/>
              <w:left w:val="nil"/>
              <w:bottom w:val="single" w:sz="4" w:space="0" w:color="auto"/>
              <w:right w:val="single" w:sz="4" w:space="0" w:color="auto"/>
            </w:tcBorders>
            <w:shd w:val="clear" w:color="000000" w:fill="FFFFFF"/>
            <w:hideMark/>
          </w:tcPr>
          <w:p w:rsidR="00251B97" w:rsidRPr="00A246B2" w:rsidRDefault="00251B97" w:rsidP="00251B97">
            <w:pPr>
              <w:rPr>
                <w:color w:val="000000"/>
                <w:sz w:val="16"/>
                <w:szCs w:val="16"/>
              </w:rPr>
            </w:pPr>
            <w:r w:rsidRPr="00A246B2">
              <w:rPr>
                <w:color w:val="000000"/>
                <w:sz w:val="16"/>
                <w:szCs w:val="16"/>
              </w:rPr>
              <w:t>1 рабочий день</w:t>
            </w:r>
          </w:p>
        </w:tc>
        <w:tc>
          <w:tcPr>
            <w:tcW w:w="202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орган, предоставляющий муниципальную услугу и МФЦ</w:t>
            </w:r>
          </w:p>
        </w:tc>
        <w:tc>
          <w:tcPr>
            <w:tcW w:w="3909" w:type="dxa"/>
            <w:tcBorders>
              <w:top w:val="nil"/>
              <w:left w:val="nil"/>
              <w:bottom w:val="nil"/>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Документационное</w:t>
            </w:r>
            <w:r w:rsidRPr="00A246B2">
              <w:rPr>
                <w:color w:val="000000"/>
                <w:sz w:val="16"/>
                <w:szCs w:val="16"/>
              </w:rPr>
              <w:br/>
              <w:t>обеспечение (бланки, формы).</w:t>
            </w:r>
          </w:p>
        </w:tc>
        <w:tc>
          <w:tcPr>
            <w:tcW w:w="130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i/>
                <w:iCs/>
                <w:color w:val="000000"/>
                <w:sz w:val="16"/>
                <w:szCs w:val="16"/>
              </w:rPr>
            </w:pPr>
            <w:r w:rsidRPr="00A246B2">
              <w:rPr>
                <w:i/>
                <w:iCs/>
                <w:color w:val="000000"/>
                <w:sz w:val="16"/>
                <w:szCs w:val="16"/>
              </w:rPr>
              <w:t xml:space="preserve">    __</w:t>
            </w:r>
          </w:p>
        </w:tc>
      </w:tr>
      <w:tr w:rsidR="00251B97" w:rsidRPr="00A246B2" w:rsidTr="00251B97">
        <w:trPr>
          <w:trHeight w:val="836"/>
        </w:trPr>
        <w:tc>
          <w:tcPr>
            <w:tcW w:w="520" w:type="dxa"/>
            <w:tcBorders>
              <w:top w:val="nil"/>
              <w:left w:val="single" w:sz="4" w:space="0" w:color="auto"/>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1.2.</w:t>
            </w:r>
          </w:p>
        </w:tc>
        <w:tc>
          <w:tcPr>
            <w:tcW w:w="216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проверка документов, предоставленных заявителем;</w:t>
            </w:r>
          </w:p>
        </w:tc>
        <w:tc>
          <w:tcPr>
            <w:tcW w:w="430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проводит проверку достоверности представленных документов и готовит предложения о возможности предоставления муниципальной услуги по данному заявлению</w:t>
            </w:r>
          </w:p>
        </w:tc>
        <w:tc>
          <w:tcPr>
            <w:tcW w:w="1140" w:type="dxa"/>
            <w:tcBorders>
              <w:top w:val="nil"/>
              <w:left w:val="nil"/>
              <w:bottom w:val="single" w:sz="4" w:space="0" w:color="auto"/>
              <w:right w:val="single" w:sz="4" w:space="0" w:color="auto"/>
            </w:tcBorders>
            <w:shd w:val="clear" w:color="000000" w:fill="FFFFFF"/>
            <w:hideMark/>
          </w:tcPr>
          <w:p w:rsidR="00251B97" w:rsidRPr="00A246B2" w:rsidRDefault="00251B97" w:rsidP="00251B97">
            <w:pPr>
              <w:rPr>
                <w:color w:val="000000"/>
                <w:sz w:val="16"/>
                <w:szCs w:val="16"/>
              </w:rPr>
            </w:pPr>
            <w:r>
              <w:rPr>
                <w:color w:val="000000"/>
                <w:sz w:val="16"/>
                <w:szCs w:val="16"/>
              </w:rPr>
              <w:t xml:space="preserve">1 </w:t>
            </w:r>
            <w:r w:rsidRPr="00A246B2">
              <w:rPr>
                <w:color w:val="000000"/>
                <w:sz w:val="16"/>
                <w:szCs w:val="16"/>
              </w:rPr>
              <w:t>рабочих дней</w:t>
            </w:r>
          </w:p>
        </w:tc>
        <w:tc>
          <w:tcPr>
            <w:tcW w:w="202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орган, предоставляющий муниципальную услугу и МФЦ</w:t>
            </w:r>
          </w:p>
        </w:tc>
        <w:tc>
          <w:tcPr>
            <w:tcW w:w="3909" w:type="dxa"/>
            <w:tcBorders>
              <w:top w:val="single" w:sz="4" w:space="0" w:color="auto"/>
              <w:left w:val="nil"/>
              <w:bottom w:val="nil"/>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Технологическое обеспечение: наличие доступа к автоматизированным системам и сервисам, защищенным каналам связи, а также наличие необходимого оборудования(принтер)</w:t>
            </w:r>
          </w:p>
        </w:tc>
        <w:tc>
          <w:tcPr>
            <w:tcW w:w="130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__</w:t>
            </w:r>
          </w:p>
        </w:tc>
      </w:tr>
      <w:tr w:rsidR="00251B97" w:rsidRPr="000F464C" w:rsidTr="00251B97">
        <w:trPr>
          <w:trHeight w:val="480"/>
        </w:trPr>
        <w:tc>
          <w:tcPr>
            <w:tcW w:w="15349" w:type="dxa"/>
            <w:gridSpan w:val="7"/>
            <w:tcBorders>
              <w:top w:val="single" w:sz="4" w:space="0" w:color="auto"/>
              <w:left w:val="single" w:sz="4" w:space="0" w:color="auto"/>
              <w:bottom w:val="single" w:sz="4" w:space="0" w:color="auto"/>
              <w:right w:val="single" w:sz="4" w:space="0" w:color="000000"/>
            </w:tcBorders>
            <w:shd w:val="clear" w:color="auto" w:fill="auto"/>
            <w:hideMark/>
          </w:tcPr>
          <w:p w:rsidR="00251B97" w:rsidRPr="00251B97" w:rsidRDefault="00251B97" w:rsidP="00251B97">
            <w:pPr>
              <w:jc w:val="center"/>
              <w:rPr>
                <w:b/>
                <w:bCs/>
                <w:color w:val="000000"/>
                <w:sz w:val="16"/>
                <w:szCs w:val="16"/>
                <w:lang w:val="ru-RU"/>
              </w:rPr>
            </w:pPr>
            <w:r w:rsidRPr="00251B97">
              <w:rPr>
                <w:b/>
                <w:bCs/>
                <w:color w:val="000000"/>
                <w:sz w:val="16"/>
                <w:szCs w:val="16"/>
                <w:lang w:val="ru-RU"/>
              </w:rPr>
              <w:t>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tc>
      </w:tr>
      <w:tr w:rsidR="00251B97" w:rsidRPr="00A246B2" w:rsidTr="00251B97">
        <w:trPr>
          <w:trHeight w:val="899"/>
        </w:trPr>
        <w:tc>
          <w:tcPr>
            <w:tcW w:w="520" w:type="dxa"/>
            <w:tcBorders>
              <w:top w:val="nil"/>
              <w:left w:val="single" w:sz="4" w:space="0" w:color="auto"/>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2.1.</w:t>
            </w:r>
          </w:p>
        </w:tc>
        <w:tc>
          <w:tcPr>
            <w:tcW w:w="216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Направление межведомственного запроса</w:t>
            </w:r>
          </w:p>
        </w:tc>
        <w:tc>
          <w:tcPr>
            <w:tcW w:w="430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Межведомственное взаимодействие включает в себя направление специалистом Администрации запросов в уполномоченные органы и получение от указанных органов документов, необходимых для предоставления заявителю муниципальной услуги</w:t>
            </w:r>
          </w:p>
        </w:tc>
        <w:tc>
          <w:tcPr>
            <w:tcW w:w="1140" w:type="dxa"/>
            <w:tcBorders>
              <w:top w:val="nil"/>
              <w:left w:val="nil"/>
              <w:bottom w:val="single" w:sz="4" w:space="0" w:color="auto"/>
              <w:right w:val="single" w:sz="4" w:space="0" w:color="auto"/>
            </w:tcBorders>
            <w:shd w:val="clear" w:color="000000" w:fill="FFFFFF"/>
            <w:hideMark/>
          </w:tcPr>
          <w:p w:rsidR="00251B97" w:rsidRPr="00A246B2" w:rsidRDefault="00251B97" w:rsidP="00251B97">
            <w:pPr>
              <w:rPr>
                <w:color w:val="000000"/>
                <w:sz w:val="16"/>
                <w:szCs w:val="16"/>
              </w:rPr>
            </w:pPr>
            <w:r>
              <w:rPr>
                <w:color w:val="000000"/>
                <w:sz w:val="16"/>
                <w:szCs w:val="16"/>
              </w:rPr>
              <w:t>3</w:t>
            </w:r>
            <w:r w:rsidRPr="00A246B2">
              <w:rPr>
                <w:color w:val="000000"/>
                <w:sz w:val="16"/>
                <w:szCs w:val="16"/>
              </w:rPr>
              <w:t xml:space="preserve"> рабочих дня</w:t>
            </w:r>
          </w:p>
        </w:tc>
        <w:tc>
          <w:tcPr>
            <w:tcW w:w="202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орган, предоставляющий муниципальную услугу и МФЦ</w:t>
            </w:r>
          </w:p>
        </w:tc>
        <w:tc>
          <w:tcPr>
            <w:tcW w:w="3909"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Документационное</w:t>
            </w:r>
            <w:r w:rsidRPr="00251B97">
              <w:rPr>
                <w:color w:val="000000"/>
                <w:sz w:val="16"/>
                <w:szCs w:val="16"/>
                <w:lang w:val="ru-RU"/>
              </w:rPr>
              <w:br/>
              <w:t>обеспечение. Технологическое обеспечение: наличие доступа к автоматизированным системам и сервисам, защищенным каналам связи, а также наличие необходимого оборудования(принтер)</w:t>
            </w:r>
          </w:p>
        </w:tc>
        <w:tc>
          <w:tcPr>
            <w:tcW w:w="130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i/>
                <w:iCs/>
                <w:color w:val="000000"/>
                <w:sz w:val="16"/>
                <w:szCs w:val="16"/>
              </w:rPr>
            </w:pPr>
            <w:r w:rsidRPr="00A246B2">
              <w:rPr>
                <w:i/>
                <w:iCs/>
                <w:color w:val="000000"/>
                <w:sz w:val="16"/>
                <w:szCs w:val="16"/>
              </w:rPr>
              <w:t>__</w:t>
            </w:r>
          </w:p>
        </w:tc>
      </w:tr>
      <w:tr w:rsidR="00251B97" w:rsidRPr="000F464C" w:rsidTr="00251B97">
        <w:trPr>
          <w:trHeight w:val="270"/>
        </w:trPr>
        <w:tc>
          <w:tcPr>
            <w:tcW w:w="15349" w:type="dxa"/>
            <w:gridSpan w:val="7"/>
            <w:tcBorders>
              <w:top w:val="single" w:sz="4" w:space="0" w:color="auto"/>
              <w:left w:val="single" w:sz="4" w:space="0" w:color="auto"/>
              <w:bottom w:val="single" w:sz="4" w:space="0" w:color="auto"/>
              <w:right w:val="single" w:sz="4" w:space="0" w:color="000000"/>
            </w:tcBorders>
            <w:shd w:val="clear" w:color="auto" w:fill="auto"/>
            <w:hideMark/>
          </w:tcPr>
          <w:p w:rsidR="00251B97" w:rsidRPr="00251B97" w:rsidRDefault="00251B97" w:rsidP="00251B97">
            <w:pPr>
              <w:jc w:val="center"/>
              <w:rPr>
                <w:b/>
                <w:bCs/>
                <w:color w:val="000000"/>
                <w:sz w:val="16"/>
                <w:szCs w:val="16"/>
                <w:lang w:val="ru-RU"/>
              </w:rPr>
            </w:pPr>
            <w:r w:rsidRPr="00251B97">
              <w:rPr>
                <w:b/>
                <w:bCs/>
                <w:color w:val="000000"/>
                <w:sz w:val="16"/>
                <w:szCs w:val="16"/>
                <w:lang w:val="ru-RU"/>
              </w:rPr>
              <w:lastRenderedPageBreak/>
              <w:t>3. Принятие решения об утверждении схемы расположения земельного участка или земельных участков на кадастровом плане территории</w:t>
            </w:r>
          </w:p>
        </w:tc>
      </w:tr>
      <w:tr w:rsidR="00251B97" w:rsidRPr="00A246B2" w:rsidTr="00251B97">
        <w:trPr>
          <w:trHeight w:val="1543"/>
        </w:trPr>
        <w:tc>
          <w:tcPr>
            <w:tcW w:w="520" w:type="dxa"/>
            <w:tcBorders>
              <w:top w:val="nil"/>
              <w:left w:val="single" w:sz="4" w:space="0" w:color="auto"/>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3.1.</w:t>
            </w:r>
          </w:p>
        </w:tc>
        <w:tc>
          <w:tcPr>
            <w:tcW w:w="216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Принятие решения об утверждении схемы рсположения земельного участка или земельных участков на кадастровом плане территории</w:t>
            </w:r>
          </w:p>
        </w:tc>
        <w:tc>
          <w:tcPr>
            <w:tcW w:w="430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Результатом административной процедуры является постановление Администрации об утверждении схемы расположения земельного участка на кадастровом плане или кадастровой карте соответствующей территории принятое решение  Администрации об отказе  утверждении схемы расположения земельного участка на кадастровом плане или кадастровой карте соответствующей территории.</w:t>
            </w:r>
          </w:p>
        </w:tc>
        <w:tc>
          <w:tcPr>
            <w:tcW w:w="1140" w:type="dxa"/>
            <w:tcBorders>
              <w:top w:val="nil"/>
              <w:left w:val="nil"/>
              <w:bottom w:val="single" w:sz="4" w:space="0" w:color="auto"/>
              <w:right w:val="single" w:sz="4" w:space="0" w:color="auto"/>
            </w:tcBorders>
            <w:shd w:val="clear" w:color="000000" w:fill="FFFFFF"/>
            <w:hideMark/>
          </w:tcPr>
          <w:p w:rsidR="00251B97" w:rsidRPr="00A246B2" w:rsidRDefault="00251B97" w:rsidP="00251B97">
            <w:pPr>
              <w:rPr>
                <w:color w:val="000000"/>
                <w:sz w:val="16"/>
                <w:szCs w:val="16"/>
              </w:rPr>
            </w:pPr>
            <w:r>
              <w:rPr>
                <w:color w:val="000000"/>
                <w:sz w:val="16"/>
                <w:szCs w:val="16"/>
              </w:rPr>
              <w:t>5</w:t>
            </w:r>
            <w:r w:rsidRPr="00A246B2">
              <w:rPr>
                <w:color w:val="000000"/>
                <w:sz w:val="16"/>
                <w:szCs w:val="16"/>
              </w:rPr>
              <w:t xml:space="preserve"> рабочих дня</w:t>
            </w:r>
          </w:p>
        </w:tc>
        <w:tc>
          <w:tcPr>
            <w:tcW w:w="202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орган, предоставляющий муниципальную услугу и МФЦ</w:t>
            </w:r>
          </w:p>
        </w:tc>
        <w:tc>
          <w:tcPr>
            <w:tcW w:w="3909"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нет</w:t>
            </w:r>
          </w:p>
        </w:tc>
        <w:tc>
          <w:tcPr>
            <w:tcW w:w="130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color w:val="000000"/>
                <w:sz w:val="16"/>
                <w:szCs w:val="16"/>
              </w:rPr>
            </w:pPr>
            <w:r w:rsidRPr="00A246B2">
              <w:rPr>
                <w:color w:val="000000"/>
                <w:sz w:val="16"/>
                <w:szCs w:val="16"/>
              </w:rPr>
              <w:t>-</w:t>
            </w:r>
          </w:p>
        </w:tc>
      </w:tr>
      <w:tr w:rsidR="00251B97" w:rsidRPr="00A246B2" w:rsidTr="00251B97">
        <w:trPr>
          <w:trHeight w:val="1138"/>
        </w:trPr>
        <w:tc>
          <w:tcPr>
            <w:tcW w:w="520" w:type="dxa"/>
            <w:tcBorders>
              <w:top w:val="nil"/>
              <w:left w:val="single" w:sz="4" w:space="0" w:color="auto"/>
              <w:bottom w:val="single" w:sz="4" w:space="0" w:color="auto"/>
              <w:right w:val="single" w:sz="4" w:space="0" w:color="auto"/>
            </w:tcBorders>
            <w:shd w:val="clear" w:color="auto" w:fill="auto"/>
            <w:hideMark/>
          </w:tcPr>
          <w:p w:rsidR="00251B97" w:rsidRPr="00A246B2" w:rsidRDefault="00251B97" w:rsidP="00251B97">
            <w:pPr>
              <w:jc w:val="center"/>
              <w:rPr>
                <w:color w:val="000000"/>
                <w:sz w:val="16"/>
                <w:szCs w:val="16"/>
              </w:rPr>
            </w:pPr>
            <w:r w:rsidRPr="00A246B2">
              <w:rPr>
                <w:color w:val="000000"/>
                <w:sz w:val="16"/>
                <w:szCs w:val="16"/>
              </w:rPr>
              <w:t>3.2.</w:t>
            </w:r>
          </w:p>
        </w:tc>
        <w:tc>
          <w:tcPr>
            <w:tcW w:w="216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выдача документов об оказании муниципальной услуги или письма об отказе или приостановлении оказания муниципальной услуги</w:t>
            </w:r>
          </w:p>
        </w:tc>
        <w:tc>
          <w:tcPr>
            <w:tcW w:w="430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Результат предоставления муниципальной услуги выдается заявителю через МФЦ, лично заявителю или его законному представителю либо направляется почтой по адресу, указанному в заявлении</w:t>
            </w:r>
          </w:p>
        </w:tc>
        <w:tc>
          <w:tcPr>
            <w:tcW w:w="1140" w:type="dxa"/>
            <w:tcBorders>
              <w:top w:val="nil"/>
              <w:left w:val="nil"/>
              <w:bottom w:val="single" w:sz="4" w:space="0" w:color="auto"/>
              <w:right w:val="single" w:sz="4" w:space="0" w:color="auto"/>
            </w:tcBorders>
            <w:shd w:val="clear" w:color="000000" w:fill="FFFFFF"/>
            <w:hideMark/>
          </w:tcPr>
          <w:p w:rsidR="00251B97" w:rsidRPr="00A246B2" w:rsidRDefault="00251B97" w:rsidP="00251B97">
            <w:pPr>
              <w:rPr>
                <w:color w:val="000000"/>
                <w:sz w:val="16"/>
                <w:szCs w:val="16"/>
              </w:rPr>
            </w:pPr>
            <w:r>
              <w:rPr>
                <w:color w:val="000000"/>
                <w:sz w:val="16"/>
                <w:szCs w:val="16"/>
              </w:rPr>
              <w:t>3</w:t>
            </w:r>
            <w:r w:rsidRPr="00A246B2">
              <w:rPr>
                <w:color w:val="000000"/>
                <w:sz w:val="16"/>
                <w:szCs w:val="16"/>
              </w:rPr>
              <w:t xml:space="preserve"> рабочих дней</w:t>
            </w:r>
          </w:p>
        </w:tc>
        <w:tc>
          <w:tcPr>
            <w:tcW w:w="2020"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орган, предоставляющий муниципальную услугу и МФЦ</w:t>
            </w:r>
          </w:p>
        </w:tc>
        <w:tc>
          <w:tcPr>
            <w:tcW w:w="3909" w:type="dxa"/>
            <w:tcBorders>
              <w:top w:val="nil"/>
              <w:left w:val="nil"/>
              <w:bottom w:val="single" w:sz="4" w:space="0" w:color="auto"/>
              <w:right w:val="single" w:sz="4" w:space="0" w:color="auto"/>
            </w:tcBorders>
            <w:shd w:val="clear" w:color="auto" w:fill="auto"/>
            <w:hideMark/>
          </w:tcPr>
          <w:p w:rsidR="00251B97" w:rsidRPr="00251B97" w:rsidRDefault="00251B97" w:rsidP="00251B97">
            <w:pPr>
              <w:rPr>
                <w:color w:val="000000"/>
                <w:sz w:val="16"/>
                <w:szCs w:val="16"/>
                <w:lang w:val="ru-RU"/>
              </w:rPr>
            </w:pPr>
            <w:r w:rsidRPr="00251B97">
              <w:rPr>
                <w:color w:val="000000"/>
                <w:sz w:val="16"/>
                <w:szCs w:val="16"/>
                <w:lang w:val="ru-RU"/>
              </w:rPr>
              <w:t>Документационное</w:t>
            </w:r>
            <w:r w:rsidRPr="00251B97">
              <w:rPr>
                <w:color w:val="000000"/>
                <w:sz w:val="16"/>
                <w:szCs w:val="16"/>
                <w:lang w:val="ru-RU"/>
              </w:rPr>
              <w:br/>
              <w:t>обеспечение (формы).</w:t>
            </w:r>
            <w:r w:rsidRPr="00251B97">
              <w:rPr>
                <w:color w:val="000000"/>
                <w:sz w:val="16"/>
                <w:szCs w:val="16"/>
                <w:lang w:val="ru-RU"/>
              </w:rPr>
              <w:br/>
              <w:t>Технологическое</w:t>
            </w:r>
            <w:r w:rsidRPr="00251B97">
              <w:rPr>
                <w:color w:val="000000"/>
                <w:sz w:val="16"/>
                <w:szCs w:val="16"/>
                <w:lang w:val="ru-RU"/>
              </w:rPr>
              <w:br/>
              <w:t>обеспечение (наличие необходимомго оборудования)</w:t>
            </w:r>
          </w:p>
        </w:tc>
        <w:tc>
          <w:tcPr>
            <w:tcW w:w="1300" w:type="dxa"/>
            <w:tcBorders>
              <w:top w:val="nil"/>
              <w:left w:val="nil"/>
              <w:bottom w:val="single" w:sz="4" w:space="0" w:color="auto"/>
              <w:right w:val="single" w:sz="4" w:space="0" w:color="auto"/>
            </w:tcBorders>
            <w:shd w:val="clear" w:color="auto" w:fill="auto"/>
            <w:hideMark/>
          </w:tcPr>
          <w:p w:rsidR="00251B97" w:rsidRPr="00A246B2" w:rsidRDefault="00251B97" w:rsidP="00251B97">
            <w:pPr>
              <w:rPr>
                <w:i/>
                <w:iCs/>
                <w:color w:val="000000"/>
                <w:sz w:val="16"/>
                <w:szCs w:val="16"/>
              </w:rPr>
            </w:pPr>
            <w:r w:rsidRPr="00A246B2">
              <w:rPr>
                <w:i/>
                <w:iCs/>
                <w:color w:val="000000"/>
                <w:sz w:val="16"/>
                <w:szCs w:val="16"/>
              </w:rPr>
              <w:t>__</w:t>
            </w:r>
          </w:p>
        </w:tc>
      </w:tr>
    </w:tbl>
    <w:p w:rsidR="00251B97" w:rsidRDefault="00251B97" w:rsidP="00251B97">
      <w:pPr>
        <w:ind w:firstLine="709"/>
      </w:pPr>
    </w:p>
    <w:tbl>
      <w:tblPr>
        <w:tblW w:w="15679" w:type="dxa"/>
        <w:tblInd w:w="93" w:type="dxa"/>
        <w:tblLook w:val="04A0"/>
      </w:tblPr>
      <w:tblGrid>
        <w:gridCol w:w="3559"/>
        <w:gridCol w:w="1980"/>
        <w:gridCol w:w="2360"/>
        <w:gridCol w:w="2440"/>
        <w:gridCol w:w="2140"/>
        <w:gridCol w:w="3200"/>
      </w:tblGrid>
      <w:tr w:rsidR="00251B97" w:rsidRPr="000F464C" w:rsidTr="00251B97">
        <w:trPr>
          <w:trHeight w:val="225"/>
        </w:trPr>
        <w:tc>
          <w:tcPr>
            <w:tcW w:w="7899" w:type="dxa"/>
            <w:gridSpan w:val="3"/>
            <w:tcBorders>
              <w:top w:val="nil"/>
              <w:left w:val="nil"/>
              <w:bottom w:val="nil"/>
              <w:right w:val="nil"/>
            </w:tcBorders>
            <w:shd w:val="clear" w:color="auto" w:fill="auto"/>
            <w:noWrap/>
            <w:vAlign w:val="bottom"/>
            <w:hideMark/>
          </w:tcPr>
          <w:p w:rsidR="00251B97" w:rsidRPr="00251B97" w:rsidRDefault="00251B97" w:rsidP="00251B97">
            <w:pPr>
              <w:rPr>
                <w:b/>
                <w:bCs/>
                <w:color w:val="000000"/>
                <w:sz w:val="16"/>
                <w:szCs w:val="16"/>
                <w:lang w:val="ru-RU"/>
              </w:rPr>
            </w:pPr>
            <w:r w:rsidRPr="00251B97">
              <w:rPr>
                <w:b/>
                <w:bCs/>
                <w:color w:val="000000"/>
                <w:sz w:val="16"/>
                <w:szCs w:val="16"/>
                <w:lang w:val="ru-RU"/>
              </w:rPr>
              <w:t xml:space="preserve">Раздел 8. "Особенности предоставления "подуслуги" в электронной форме" </w:t>
            </w:r>
          </w:p>
        </w:tc>
        <w:tc>
          <w:tcPr>
            <w:tcW w:w="244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214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320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r>
      <w:tr w:rsidR="00251B97" w:rsidRPr="000F464C" w:rsidTr="00251B97">
        <w:trPr>
          <w:trHeight w:val="225"/>
        </w:trPr>
        <w:tc>
          <w:tcPr>
            <w:tcW w:w="355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98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236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244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214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320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r>
      <w:tr w:rsidR="00251B97" w:rsidRPr="000F464C" w:rsidTr="00251B97">
        <w:trPr>
          <w:trHeight w:val="225"/>
        </w:trPr>
        <w:tc>
          <w:tcPr>
            <w:tcW w:w="3559"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198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236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244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214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c>
          <w:tcPr>
            <w:tcW w:w="3200" w:type="dxa"/>
            <w:tcBorders>
              <w:top w:val="nil"/>
              <w:left w:val="nil"/>
              <w:bottom w:val="nil"/>
              <w:right w:val="nil"/>
            </w:tcBorders>
            <w:shd w:val="clear" w:color="auto" w:fill="auto"/>
            <w:noWrap/>
            <w:vAlign w:val="bottom"/>
            <w:hideMark/>
          </w:tcPr>
          <w:p w:rsidR="00251B97" w:rsidRPr="00251B97" w:rsidRDefault="00251B97" w:rsidP="00251B97">
            <w:pPr>
              <w:rPr>
                <w:color w:val="000000"/>
                <w:sz w:val="16"/>
                <w:szCs w:val="16"/>
                <w:lang w:val="ru-RU"/>
              </w:rPr>
            </w:pPr>
          </w:p>
        </w:tc>
      </w:tr>
      <w:tr w:rsidR="00251B97" w:rsidRPr="000F464C" w:rsidTr="00251B97">
        <w:trPr>
          <w:trHeight w:val="1026"/>
        </w:trPr>
        <w:tc>
          <w:tcPr>
            <w:tcW w:w="3559" w:type="dxa"/>
            <w:tcBorders>
              <w:top w:val="single" w:sz="4" w:space="0" w:color="auto"/>
              <w:left w:val="single" w:sz="4" w:space="0" w:color="auto"/>
              <w:bottom w:val="single" w:sz="4" w:space="0" w:color="auto"/>
              <w:right w:val="single" w:sz="4" w:space="0" w:color="auto"/>
            </w:tcBorders>
            <w:shd w:val="clear" w:color="000000" w:fill="FFFFFF"/>
            <w:hideMark/>
          </w:tcPr>
          <w:p w:rsidR="00251B97" w:rsidRPr="00251B97" w:rsidRDefault="00251B97" w:rsidP="00251B97">
            <w:pPr>
              <w:jc w:val="center"/>
              <w:rPr>
                <w:color w:val="000000"/>
                <w:sz w:val="16"/>
                <w:szCs w:val="16"/>
                <w:lang w:val="ru-RU"/>
              </w:rPr>
            </w:pPr>
            <w:r w:rsidRPr="00251B97">
              <w:rPr>
                <w:color w:val="000000"/>
                <w:sz w:val="16"/>
                <w:szCs w:val="16"/>
                <w:lang w:val="ru-RU"/>
              </w:rPr>
              <w:t>Способ получения заявителем информации о сроках и порядке предоставления "подуслуги"</w:t>
            </w:r>
          </w:p>
        </w:tc>
        <w:tc>
          <w:tcPr>
            <w:tcW w:w="1980" w:type="dxa"/>
            <w:tcBorders>
              <w:top w:val="single" w:sz="4" w:space="0" w:color="auto"/>
              <w:left w:val="nil"/>
              <w:bottom w:val="single" w:sz="4" w:space="0" w:color="auto"/>
              <w:right w:val="single" w:sz="4" w:space="0" w:color="auto"/>
            </w:tcBorders>
            <w:shd w:val="clear" w:color="000000" w:fill="FFFFFF"/>
            <w:hideMark/>
          </w:tcPr>
          <w:p w:rsidR="00251B97" w:rsidRPr="00251B97" w:rsidRDefault="00251B97" w:rsidP="00251B97">
            <w:pPr>
              <w:jc w:val="center"/>
              <w:rPr>
                <w:color w:val="000000"/>
                <w:sz w:val="16"/>
                <w:szCs w:val="16"/>
                <w:lang w:val="ru-RU"/>
              </w:rPr>
            </w:pPr>
            <w:r w:rsidRPr="00251B97">
              <w:rPr>
                <w:color w:val="000000"/>
                <w:sz w:val="16"/>
                <w:szCs w:val="16"/>
                <w:lang w:val="ru-RU"/>
              </w:rPr>
              <w:t>Способ записи на прием в орган</w:t>
            </w:r>
          </w:p>
        </w:tc>
        <w:tc>
          <w:tcPr>
            <w:tcW w:w="2360" w:type="dxa"/>
            <w:tcBorders>
              <w:top w:val="single" w:sz="4" w:space="0" w:color="auto"/>
              <w:left w:val="nil"/>
              <w:bottom w:val="single" w:sz="4" w:space="0" w:color="auto"/>
              <w:right w:val="single" w:sz="4" w:space="0" w:color="auto"/>
            </w:tcBorders>
            <w:shd w:val="clear" w:color="000000" w:fill="FFFFFF"/>
            <w:hideMark/>
          </w:tcPr>
          <w:p w:rsidR="00251B97" w:rsidRPr="00251B97" w:rsidRDefault="00251B97" w:rsidP="00251B97">
            <w:pPr>
              <w:jc w:val="center"/>
              <w:rPr>
                <w:color w:val="000000"/>
                <w:sz w:val="16"/>
                <w:szCs w:val="16"/>
                <w:lang w:val="ru-RU"/>
              </w:rPr>
            </w:pPr>
            <w:r w:rsidRPr="00251B97">
              <w:rPr>
                <w:color w:val="000000"/>
                <w:sz w:val="16"/>
                <w:szCs w:val="16"/>
                <w:lang w:val="ru-RU"/>
              </w:rPr>
              <w:t>Способ приема и регистрации органом, предоставляющим услугу, запроса и иных документов, необходимых для предоставления "подуслуги"</w:t>
            </w:r>
          </w:p>
        </w:tc>
        <w:tc>
          <w:tcPr>
            <w:tcW w:w="2440" w:type="dxa"/>
            <w:tcBorders>
              <w:top w:val="single" w:sz="4" w:space="0" w:color="auto"/>
              <w:left w:val="nil"/>
              <w:bottom w:val="single" w:sz="4" w:space="0" w:color="auto"/>
              <w:right w:val="single" w:sz="4" w:space="0" w:color="auto"/>
            </w:tcBorders>
            <w:shd w:val="clear" w:color="000000" w:fill="FFFFFF"/>
            <w:hideMark/>
          </w:tcPr>
          <w:p w:rsidR="00251B97" w:rsidRPr="00251B97" w:rsidRDefault="00251B97" w:rsidP="00251B97">
            <w:pPr>
              <w:jc w:val="center"/>
              <w:rPr>
                <w:color w:val="000000"/>
                <w:sz w:val="16"/>
                <w:szCs w:val="16"/>
                <w:lang w:val="ru-RU"/>
              </w:rPr>
            </w:pPr>
            <w:r w:rsidRPr="00251B97">
              <w:rPr>
                <w:color w:val="000000"/>
                <w:sz w:val="16"/>
                <w:szCs w:val="16"/>
                <w:lang w:val="ru-RU"/>
              </w:rPr>
              <w:t>Способ оплаты заявителем, государственной госпошлины или иной платы, взымаемой за предоставления "подуслуги"</w:t>
            </w:r>
          </w:p>
        </w:tc>
        <w:tc>
          <w:tcPr>
            <w:tcW w:w="2140" w:type="dxa"/>
            <w:tcBorders>
              <w:top w:val="single" w:sz="4" w:space="0" w:color="auto"/>
              <w:left w:val="nil"/>
              <w:bottom w:val="single" w:sz="4" w:space="0" w:color="auto"/>
              <w:right w:val="single" w:sz="4" w:space="0" w:color="auto"/>
            </w:tcBorders>
            <w:shd w:val="clear" w:color="000000" w:fill="FFFFFF"/>
            <w:hideMark/>
          </w:tcPr>
          <w:p w:rsidR="00251B97" w:rsidRPr="00251B97" w:rsidRDefault="00251B97" w:rsidP="00251B97">
            <w:pPr>
              <w:jc w:val="center"/>
              <w:rPr>
                <w:color w:val="000000"/>
                <w:sz w:val="16"/>
                <w:szCs w:val="16"/>
                <w:lang w:val="ru-RU"/>
              </w:rPr>
            </w:pPr>
            <w:r w:rsidRPr="00251B97">
              <w:rPr>
                <w:color w:val="000000"/>
                <w:sz w:val="16"/>
                <w:szCs w:val="16"/>
                <w:lang w:val="ru-RU"/>
              </w:rPr>
              <w:t>Способ получения сведений о ходе выполнения запроса о предоставлении "подуслуги"</w:t>
            </w:r>
          </w:p>
        </w:tc>
        <w:tc>
          <w:tcPr>
            <w:tcW w:w="3200" w:type="dxa"/>
            <w:tcBorders>
              <w:top w:val="single" w:sz="4" w:space="0" w:color="auto"/>
              <w:left w:val="nil"/>
              <w:bottom w:val="single" w:sz="4" w:space="0" w:color="auto"/>
              <w:right w:val="single" w:sz="4" w:space="0" w:color="auto"/>
            </w:tcBorders>
            <w:shd w:val="clear" w:color="000000" w:fill="FFFFFF"/>
            <w:hideMark/>
          </w:tcPr>
          <w:p w:rsidR="00251B97" w:rsidRPr="00251B97" w:rsidRDefault="00251B97" w:rsidP="00251B97">
            <w:pPr>
              <w:jc w:val="center"/>
              <w:rPr>
                <w:color w:val="000000"/>
                <w:sz w:val="16"/>
                <w:szCs w:val="16"/>
                <w:lang w:val="ru-RU"/>
              </w:rPr>
            </w:pPr>
            <w:r w:rsidRPr="00251B97">
              <w:rPr>
                <w:color w:val="000000"/>
                <w:sz w:val="16"/>
                <w:szCs w:val="16"/>
                <w:lang w:val="ru-RU"/>
              </w:rPr>
              <w:t>Способ подачи жалобы на нарушение порядка предоставления "подуслуги" и досудебного (внесудебного) обжалования решений и действий  (бездействия) органа в процессе получения "подуслуги"</w:t>
            </w:r>
          </w:p>
        </w:tc>
      </w:tr>
      <w:tr w:rsidR="00251B97" w:rsidRPr="00A246B2" w:rsidTr="00251B97">
        <w:trPr>
          <w:trHeight w:val="225"/>
        </w:trPr>
        <w:tc>
          <w:tcPr>
            <w:tcW w:w="3559" w:type="dxa"/>
            <w:tcBorders>
              <w:top w:val="nil"/>
              <w:left w:val="single" w:sz="4" w:space="0" w:color="auto"/>
              <w:bottom w:val="single" w:sz="4" w:space="0" w:color="auto"/>
              <w:right w:val="single" w:sz="4" w:space="0" w:color="auto"/>
            </w:tcBorders>
            <w:shd w:val="clear" w:color="000000" w:fill="FFFFFF"/>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1</w:t>
            </w:r>
          </w:p>
        </w:tc>
        <w:tc>
          <w:tcPr>
            <w:tcW w:w="1980" w:type="dxa"/>
            <w:tcBorders>
              <w:top w:val="nil"/>
              <w:left w:val="nil"/>
              <w:bottom w:val="single" w:sz="4" w:space="0" w:color="auto"/>
              <w:right w:val="single" w:sz="4" w:space="0" w:color="auto"/>
            </w:tcBorders>
            <w:shd w:val="clear" w:color="000000" w:fill="FFFFFF"/>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2</w:t>
            </w:r>
          </w:p>
        </w:tc>
        <w:tc>
          <w:tcPr>
            <w:tcW w:w="2360" w:type="dxa"/>
            <w:tcBorders>
              <w:top w:val="nil"/>
              <w:left w:val="nil"/>
              <w:bottom w:val="single" w:sz="4" w:space="0" w:color="auto"/>
              <w:right w:val="single" w:sz="4" w:space="0" w:color="auto"/>
            </w:tcBorders>
            <w:shd w:val="clear" w:color="000000" w:fill="FFFFFF"/>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3</w:t>
            </w:r>
          </w:p>
        </w:tc>
        <w:tc>
          <w:tcPr>
            <w:tcW w:w="2440" w:type="dxa"/>
            <w:tcBorders>
              <w:top w:val="nil"/>
              <w:left w:val="nil"/>
              <w:bottom w:val="single" w:sz="4" w:space="0" w:color="auto"/>
              <w:right w:val="single" w:sz="4" w:space="0" w:color="auto"/>
            </w:tcBorders>
            <w:shd w:val="clear" w:color="000000" w:fill="FFFFFF"/>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4</w:t>
            </w:r>
          </w:p>
        </w:tc>
        <w:tc>
          <w:tcPr>
            <w:tcW w:w="2140" w:type="dxa"/>
            <w:tcBorders>
              <w:top w:val="nil"/>
              <w:left w:val="nil"/>
              <w:bottom w:val="single" w:sz="4" w:space="0" w:color="auto"/>
              <w:right w:val="single" w:sz="4" w:space="0" w:color="auto"/>
            </w:tcBorders>
            <w:shd w:val="clear" w:color="000000" w:fill="FFFFFF"/>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5</w:t>
            </w:r>
          </w:p>
        </w:tc>
        <w:tc>
          <w:tcPr>
            <w:tcW w:w="3200" w:type="dxa"/>
            <w:tcBorders>
              <w:top w:val="nil"/>
              <w:left w:val="nil"/>
              <w:bottom w:val="single" w:sz="4" w:space="0" w:color="auto"/>
              <w:right w:val="single" w:sz="4" w:space="0" w:color="auto"/>
            </w:tcBorders>
            <w:shd w:val="clear" w:color="000000" w:fill="FFFFFF"/>
            <w:noWrap/>
            <w:vAlign w:val="bottom"/>
            <w:hideMark/>
          </w:tcPr>
          <w:p w:rsidR="00251B97" w:rsidRPr="00A246B2" w:rsidRDefault="00251B97" w:rsidP="00251B97">
            <w:pPr>
              <w:jc w:val="center"/>
              <w:rPr>
                <w:i/>
                <w:iCs/>
                <w:color w:val="000000"/>
                <w:sz w:val="16"/>
                <w:szCs w:val="16"/>
              </w:rPr>
            </w:pPr>
            <w:r w:rsidRPr="00A246B2">
              <w:rPr>
                <w:i/>
                <w:iCs/>
                <w:color w:val="000000"/>
                <w:sz w:val="16"/>
                <w:szCs w:val="16"/>
              </w:rPr>
              <w:t>6</w:t>
            </w:r>
          </w:p>
        </w:tc>
      </w:tr>
      <w:tr w:rsidR="00251B97" w:rsidRPr="000F464C" w:rsidTr="00251B97">
        <w:trPr>
          <w:trHeight w:val="225"/>
        </w:trPr>
        <w:tc>
          <w:tcPr>
            <w:tcW w:w="15679" w:type="dxa"/>
            <w:gridSpan w:val="6"/>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251B97" w:rsidRPr="00251B97" w:rsidRDefault="00251B97" w:rsidP="00251B97">
            <w:pPr>
              <w:jc w:val="center"/>
              <w:rPr>
                <w:b/>
                <w:bCs/>
                <w:color w:val="000000"/>
                <w:sz w:val="16"/>
                <w:szCs w:val="16"/>
                <w:lang w:val="ru-RU"/>
              </w:rPr>
            </w:pPr>
            <w:r w:rsidRPr="00251B97">
              <w:rPr>
                <w:b/>
                <w:bCs/>
                <w:color w:val="000000"/>
                <w:sz w:val="16"/>
                <w:szCs w:val="16"/>
                <w:lang w:val="ru-RU"/>
              </w:rPr>
              <w:t>Утверждение схемы расположения земельного участка или земельных участков на кадастровом плане территории</w:t>
            </w:r>
          </w:p>
        </w:tc>
      </w:tr>
      <w:tr w:rsidR="00251B97" w:rsidRPr="000F464C" w:rsidTr="00251B97">
        <w:trPr>
          <w:trHeight w:val="637"/>
        </w:trPr>
        <w:tc>
          <w:tcPr>
            <w:tcW w:w="3559" w:type="dxa"/>
            <w:tcBorders>
              <w:top w:val="nil"/>
              <w:left w:val="single" w:sz="4" w:space="0" w:color="auto"/>
              <w:bottom w:val="single" w:sz="4" w:space="0" w:color="auto"/>
              <w:right w:val="single" w:sz="4" w:space="0" w:color="auto"/>
            </w:tcBorders>
            <w:shd w:val="clear" w:color="000000" w:fill="FFFFFF"/>
            <w:hideMark/>
          </w:tcPr>
          <w:p w:rsidR="00251B97" w:rsidRPr="00251B97" w:rsidRDefault="00251B97" w:rsidP="00251B97">
            <w:pPr>
              <w:rPr>
                <w:i/>
                <w:iCs/>
                <w:color w:val="000000"/>
                <w:sz w:val="16"/>
                <w:szCs w:val="16"/>
                <w:lang w:val="ru-RU"/>
              </w:rPr>
            </w:pPr>
            <w:r w:rsidRPr="00251B97">
              <w:rPr>
                <w:i/>
                <w:iCs/>
                <w:color w:val="000000"/>
                <w:sz w:val="16"/>
                <w:szCs w:val="16"/>
                <w:lang w:val="ru-RU"/>
              </w:rPr>
              <w:t xml:space="preserve">официальный сайт Администрации. Через государственную информационную систему «Портал государственных и муниципальных услуг Забайкальского края»: </w:t>
            </w:r>
            <w:r w:rsidRPr="00A246B2">
              <w:rPr>
                <w:i/>
                <w:iCs/>
                <w:color w:val="000000"/>
                <w:sz w:val="16"/>
                <w:szCs w:val="16"/>
              </w:rPr>
              <w:t>www</w:t>
            </w:r>
            <w:r w:rsidRPr="00251B97">
              <w:rPr>
                <w:i/>
                <w:iCs/>
                <w:color w:val="000000"/>
                <w:sz w:val="16"/>
                <w:szCs w:val="16"/>
                <w:lang w:val="ru-RU"/>
              </w:rPr>
              <w:t>.</w:t>
            </w:r>
            <w:r w:rsidRPr="00A246B2">
              <w:rPr>
                <w:i/>
                <w:iCs/>
                <w:color w:val="000000"/>
                <w:sz w:val="16"/>
                <w:szCs w:val="16"/>
              </w:rPr>
              <w:t>pgu</w:t>
            </w:r>
            <w:r w:rsidRPr="00251B97">
              <w:rPr>
                <w:i/>
                <w:iCs/>
                <w:color w:val="000000"/>
                <w:sz w:val="16"/>
                <w:szCs w:val="16"/>
                <w:lang w:val="ru-RU"/>
              </w:rPr>
              <w:t>.</w:t>
            </w:r>
            <w:r w:rsidRPr="00A246B2">
              <w:rPr>
                <w:i/>
                <w:iCs/>
                <w:color w:val="000000"/>
                <w:sz w:val="16"/>
                <w:szCs w:val="16"/>
              </w:rPr>
              <w:t>e</w:t>
            </w:r>
            <w:r w:rsidRPr="00251B97">
              <w:rPr>
                <w:i/>
                <w:iCs/>
                <w:color w:val="000000"/>
                <w:sz w:val="16"/>
                <w:szCs w:val="16"/>
                <w:lang w:val="ru-RU"/>
              </w:rPr>
              <w:t>-</w:t>
            </w:r>
            <w:r w:rsidRPr="00A246B2">
              <w:rPr>
                <w:i/>
                <w:iCs/>
                <w:color w:val="000000"/>
                <w:sz w:val="16"/>
                <w:szCs w:val="16"/>
              </w:rPr>
              <w:t>zab</w:t>
            </w:r>
            <w:r w:rsidRPr="00251B97">
              <w:rPr>
                <w:i/>
                <w:iCs/>
                <w:color w:val="000000"/>
                <w:sz w:val="16"/>
                <w:szCs w:val="16"/>
                <w:lang w:val="ru-RU"/>
              </w:rPr>
              <w:t>.</w:t>
            </w:r>
            <w:r w:rsidRPr="00A246B2">
              <w:rPr>
                <w:i/>
                <w:iCs/>
                <w:color w:val="000000"/>
                <w:sz w:val="16"/>
                <w:szCs w:val="16"/>
              </w:rPr>
              <w:t>ru</w:t>
            </w:r>
            <w:r w:rsidRPr="00251B97">
              <w:rPr>
                <w:i/>
                <w:iCs/>
                <w:color w:val="000000"/>
                <w:sz w:val="16"/>
                <w:szCs w:val="16"/>
                <w:lang w:val="ru-RU"/>
              </w:rPr>
              <w:t>.</w:t>
            </w:r>
          </w:p>
        </w:tc>
        <w:tc>
          <w:tcPr>
            <w:tcW w:w="1980" w:type="dxa"/>
            <w:tcBorders>
              <w:top w:val="nil"/>
              <w:left w:val="nil"/>
              <w:bottom w:val="single" w:sz="4" w:space="0" w:color="auto"/>
              <w:right w:val="single" w:sz="4" w:space="0" w:color="auto"/>
            </w:tcBorders>
            <w:shd w:val="clear" w:color="000000" w:fill="FFFFFF"/>
            <w:hideMark/>
          </w:tcPr>
          <w:p w:rsidR="00251B97" w:rsidRPr="00A246B2" w:rsidRDefault="00251B97" w:rsidP="00251B97">
            <w:pPr>
              <w:rPr>
                <w:i/>
                <w:iCs/>
                <w:color w:val="000000"/>
                <w:sz w:val="16"/>
                <w:szCs w:val="16"/>
              </w:rPr>
            </w:pPr>
            <w:r w:rsidRPr="00A246B2">
              <w:rPr>
                <w:i/>
                <w:iCs/>
                <w:color w:val="000000"/>
                <w:sz w:val="16"/>
                <w:szCs w:val="16"/>
              </w:rPr>
              <w:t>нет</w:t>
            </w:r>
          </w:p>
        </w:tc>
        <w:tc>
          <w:tcPr>
            <w:tcW w:w="2360" w:type="dxa"/>
            <w:tcBorders>
              <w:top w:val="nil"/>
              <w:left w:val="nil"/>
              <w:bottom w:val="single" w:sz="4" w:space="0" w:color="auto"/>
              <w:right w:val="single" w:sz="4" w:space="0" w:color="auto"/>
            </w:tcBorders>
            <w:shd w:val="clear" w:color="000000" w:fill="FFFFFF"/>
            <w:hideMark/>
          </w:tcPr>
          <w:p w:rsidR="00251B97" w:rsidRPr="00251B97" w:rsidRDefault="00251B97" w:rsidP="00F22D9D">
            <w:pPr>
              <w:rPr>
                <w:i/>
                <w:iCs/>
                <w:color w:val="000000"/>
                <w:sz w:val="16"/>
                <w:szCs w:val="16"/>
                <w:lang w:val="ru-RU"/>
              </w:rPr>
            </w:pPr>
            <w:r w:rsidRPr="00251B97">
              <w:rPr>
                <w:i/>
                <w:iCs/>
                <w:color w:val="000000"/>
                <w:sz w:val="16"/>
                <w:szCs w:val="16"/>
                <w:lang w:val="ru-RU"/>
              </w:rPr>
              <w:t>по электронной почте Администрации.</w:t>
            </w:r>
            <w:r w:rsidRPr="00251B97">
              <w:rPr>
                <w:i/>
                <w:iCs/>
                <w:color w:val="000000"/>
                <w:sz w:val="16"/>
                <w:szCs w:val="16"/>
                <w:lang w:val="ru-RU"/>
              </w:rPr>
              <w:br/>
            </w:r>
            <w:r w:rsidRPr="00A246B2">
              <w:rPr>
                <w:i/>
                <w:iCs/>
                <w:color w:val="000000"/>
                <w:sz w:val="16"/>
                <w:szCs w:val="16"/>
              </w:rPr>
              <w:t>adm</w:t>
            </w:r>
            <w:r w:rsidR="00F22D9D">
              <w:rPr>
                <w:i/>
                <w:iCs/>
                <w:color w:val="000000"/>
                <w:sz w:val="16"/>
                <w:szCs w:val="16"/>
              </w:rPr>
              <w:t>gp</w:t>
            </w:r>
            <w:r w:rsidR="00F22D9D" w:rsidRPr="00F22D9D">
              <w:rPr>
                <w:i/>
                <w:iCs/>
                <w:color w:val="000000"/>
                <w:sz w:val="16"/>
                <w:szCs w:val="16"/>
                <w:lang w:val="ru-RU"/>
              </w:rPr>
              <w:t>65</w:t>
            </w:r>
            <w:r w:rsidRPr="00251B97">
              <w:rPr>
                <w:i/>
                <w:iCs/>
                <w:color w:val="000000"/>
                <w:sz w:val="16"/>
                <w:szCs w:val="16"/>
                <w:lang w:val="ru-RU"/>
              </w:rPr>
              <w:t>@</w:t>
            </w:r>
            <w:r w:rsidRPr="00A246B2">
              <w:rPr>
                <w:i/>
                <w:iCs/>
                <w:color w:val="000000"/>
                <w:sz w:val="16"/>
                <w:szCs w:val="16"/>
              </w:rPr>
              <w:t>mail</w:t>
            </w:r>
            <w:r w:rsidRPr="00251B97">
              <w:rPr>
                <w:i/>
                <w:iCs/>
                <w:color w:val="000000"/>
                <w:sz w:val="16"/>
                <w:szCs w:val="16"/>
                <w:lang w:val="ru-RU"/>
              </w:rPr>
              <w:t>.</w:t>
            </w:r>
            <w:r w:rsidRPr="00A246B2">
              <w:rPr>
                <w:i/>
                <w:iCs/>
                <w:color w:val="000000"/>
                <w:sz w:val="16"/>
                <w:szCs w:val="16"/>
              </w:rPr>
              <w:t>ru</w:t>
            </w:r>
            <w:r w:rsidRPr="00251B97">
              <w:rPr>
                <w:i/>
                <w:iCs/>
                <w:color w:val="000000"/>
                <w:sz w:val="16"/>
                <w:szCs w:val="16"/>
                <w:lang w:val="ru-RU"/>
              </w:rPr>
              <w:t>.</w:t>
            </w:r>
          </w:p>
        </w:tc>
        <w:tc>
          <w:tcPr>
            <w:tcW w:w="2440" w:type="dxa"/>
            <w:tcBorders>
              <w:top w:val="nil"/>
              <w:left w:val="nil"/>
              <w:bottom w:val="single" w:sz="4" w:space="0" w:color="auto"/>
              <w:right w:val="single" w:sz="4" w:space="0" w:color="auto"/>
            </w:tcBorders>
            <w:shd w:val="clear" w:color="000000" w:fill="FFFFFF"/>
            <w:hideMark/>
          </w:tcPr>
          <w:p w:rsidR="00251B97" w:rsidRPr="00F22D9D" w:rsidRDefault="00251B97" w:rsidP="00251B97">
            <w:pPr>
              <w:rPr>
                <w:i/>
                <w:iCs/>
                <w:color w:val="000000"/>
                <w:sz w:val="16"/>
                <w:szCs w:val="16"/>
                <w:lang w:val="ru-RU"/>
              </w:rPr>
            </w:pPr>
            <w:r w:rsidRPr="00F22D9D">
              <w:rPr>
                <w:i/>
                <w:iCs/>
                <w:color w:val="000000"/>
                <w:sz w:val="16"/>
                <w:szCs w:val="16"/>
                <w:lang w:val="ru-RU"/>
              </w:rPr>
              <w:t>нет</w:t>
            </w:r>
          </w:p>
        </w:tc>
        <w:tc>
          <w:tcPr>
            <w:tcW w:w="2140" w:type="dxa"/>
            <w:tcBorders>
              <w:top w:val="nil"/>
              <w:left w:val="nil"/>
              <w:bottom w:val="single" w:sz="4" w:space="0" w:color="auto"/>
              <w:right w:val="single" w:sz="4" w:space="0" w:color="auto"/>
            </w:tcBorders>
            <w:shd w:val="clear" w:color="000000" w:fill="FFFFFF"/>
            <w:hideMark/>
          </w:tcPr>
          <w:p w:rsidR="00251B97" w:rsidRPr="00F22D9D" w:rsidRDefault="00251B97" w:rsidP="00251B97">
            <w:pPr>
              <w:rPr>
                <w:i/>
                <w:iCs/>
                <w:color w:val="000000"/>
                <w:sz w:val="16"/>
                <w:szCs w:val="16"/>
                <w:lang w:val="ru-RU"/>
              </w:rPr>
            </w:pPr>
            <w:r w:rsidRPr="00F22D9D">
              <w:rPr>
                <w:i/>
                <w:iCs/>
                <w:color w:val="000000"/>
                <w:sz w:val="16"/>
                <w:szCs w:val="16"/>
                <w:lang w:val="ru-RU"/>
              </w:rPr>
              <w:t>по электронной почте заявителя</w:t>
            </w:r>
          </w:p>
        </w:tc>
        <w:tc>
          <w:tcPr>
            <w:tcW w:w="3200" w:type="dxa"/>
            <w:tcBorders>
              <w:top w:val="nil"/>
              <w:left w:val="nil"/>
              <w:bottom w:val="single" w:sz="4" w:space="0" w:color="auto"/>
              <w:right w:val="single" w:sz="4" w:space="0" w:color="auto"/>
            </w:tcBorders>
            <w:shd w:val="clear" w:color="000000" w:fill="FFFFFF"/>
            <w:hideMark/>
          </w:tcPr>
          <w:p w:rsidR="00251B97" w:rsidRPr="00251B97" w:rsidRDefault="00251B97" w:rsidP="00251B97">
            <w:pPr>
              <w:rPr>
                <w:i/>
                <w:iCs/>
                <w:color w:val="000000"/>
                <w:sz w:val="16"/>
                <w:szCs w:val="16"/>
                <w:lang w:val="ru-RU"/>
              </w:rPr>
            </w:pPr>
            <w:r w:rsidRPr="00251B97">
              <w:rPr>
                <w:i/>
                <w:iCs/>
                <w:color w:val="000000"/>
                <w:sz w:val="16"/>
                <w:szCs w:val="16"/>
                <w:lang w:val="ru-RU"/>
              </w:rPr>
              <w:t>Жалоба может быть подана заявителем в электронной форме посредством:</w:t>
            </w:r>
            <w:r w:rsidRPr="00251B97">
              <w:rPr>
                <w:i/>
                <w:iCs/>
                <w:color w:val="000000"/>
                <w:sz w:val="16"/>
                <w:szCs w:val="16"/>
                <w:lang w:val="ru-RU"/>
              </w:rPr>
              <w:br/>
              <w:t>официального сайта.</w:t>
            </w:r>
          </w:p>
        </w:tc>
      </w:tr>
    </w:tbl>
    <w:p w:rsidR="00251B97" w:rsidRDefault="00251B97" w:rsidP="00251B97">
      <w:pPr>
        <w:ind w:firstLine="709"/>
        <w:jc w:val="center"/>
      </w:pPr>
      <w:r w:rsidRPr="00F22D9D">
        <w:rPr>
          <w:lang w:val="ru-RU"/>
        </w:rPr>
        <w:t>___</w:t>
      </w:r>
      <w:r>
        <w:t>_______________________________</w:t>
      </w:r>
    </w:p>
    <w:p w:rsidR="00251B97" w:rsidRDefault="00251B97" w:rsidP="00251B97">
      <w:pPr>
        <w:jc w:val="both"/>
        <w:rPr>
          <w:spacing w:val="-1"/>
          <w:sz w:val="28"/>
          <w:szCs w:val="28"/>
        </w:rPr>
      </w:pPr>
    </w:p>
    <w:p w:rsidR="00251B97" w:rsidRDefault="00251B97" w:rsidP="00251B97">
      <w:pPr>
        <w:jc w:val="both"/>
        <w:rPr>
          <w:spacing w:val="-1"/>
          <w:sz w:val="28"/>
          <w:szCs w:val="28"/>
        </w:rPr>
      </w:pPr>
    </w:p>
    <w:p w:rsidR="00251B97" w:rsidRDefault="00251B97" w:rsidP="00DF75A8">
      <w:pPr>
        <w:jc w:val="right"/>
        <w:rPr>
          <w:rFonts w:ascii="Times New Roman" w:hAnsi="Times New Roman"/>
          <w:sz w:val="28"/>
          <w:szCs w:val="28"/>
          <w:lang w:val="ru-RU"/>
        </w:rPr>
      </w:pPr>
    </w:p>
    <w:p w:rsidR="00251B97" w:rsidRDefault="00251B97" w:rsidP="00DF75A8">
      <w:pPr>
        <w:jc w:val="right"/>
        <w:rPr>
          <w:rFonts w:ascii="Times New Roman" w:hAnsi="Times New Roman"/>
          <w:sz w:val="28"/>
          <w:szCs w:val="28"/>
          <w:lang w:val="ru-RU"/>
        </w:rPr>
      </w:pPr>
    </w:p>
    <w:p w:rsidR="00251B97" w:rsidRDefault="00251B97" w:rsidP="00DF75A8">
      <w:pPr>
        <w:jc w:val="right"/>
        <w:rPr>
          <w:rFonts w:ascii="Times New Roman" w:hAnsi="Times New Roman"/>
          <w:sz w:val="28"/>
          <w:szCs w:val="28"/>
          <w:lang w:val="ru-RU"/>
        </w:rPr>
      </w:pPr>
    </w:p>
    <w:p w:rsidR="00251B97" w:rsidRDefault="00251B97" w:rsidP="00DF75A8">
      <w:pPr>
        <w:jc w:val="right"/>
        <w:rPr>
          <w:rFonts w:ascii="Times New Roman" w:hAnsi="Times New Roman"/>
          <w:sz w:val="28"/>
          <w:szCs w:val="28"/>
          <w:lang w:val="ru-RU"/>
        </w:rPr>
      </w:pPr>
    </w:p>
    <w:p w:rsidR="00251B97" w:rsidRDefault="00251B97" w:rsidP="00DF75A8">
      <w:pPr>
        <w:jc w:val="right"/>
        <w:rPr>
          <w:rFonts w:ascii="Times New Roman" w:hAnsi="Times New Roman"/>
          <w:sz w:val="28"/>
          <w:szCs w:val="28"/>
          <w:lang w:val="ru-RU"/>
        </w:rPr>
      </w:pPr>
    </w:p>
    <w:p w:rsidR="00251B97" w:rsidRDefault="00251B97" w:rsidP="00DF75A8">
      <w:pPr>
        <w:jc w:val="right"/>
        <w:rPr>
          <w:rFonts w:ascii="Times New Roman" w:hAnsi="Times New Roman"/>
          <w:sz w:val="28"/>
          <w:szCs w:val="28"/>
          <w:lang w:val="ru-RU"/>
        </w:rPr>
      </w:pPr>
    </w:p>
    <w:p w:rsidR="000A0C39" w:rsidRDefault="000A0C39"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sectPr w:rsidR="000A0C39" w:rsidSect="00251B97">
      <w:headerReference w:type="even" r:id="rId11"/>
      <w:headerReference w:type="default" r:id="rId12"/>
      <w:pgSz w:w="16838" w:h="11906" w:orient="landscape"/>
      <w:pgMar w:top="561" w:right="1140" w:bottom="1140"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F8F" w:rsidRDefault="00D17F8F">
      <w:r>
        <w:separator/>
      </w:r>
    </w:p>
  </w:endnote>
  <w:endnote w:type="continuationSeparator" w:id="1">
    <w:p w:rsidR="00D17F8F" w:rsidRDefault="00D17F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Arial Unicode MS"/>
    <w:charset w:val="CC"/>
    <w:family w:val="auto"/>
    <w:pitch w:val="variable"/>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F8F" w:rsidRDefault="00D17F8F">
      <w:r>
        <w:separator/>
      </w:r>
    </w:p>
  </w:footnote>
  <w:footnote w:type="continuationSeparator" w:id="1">
    <w:p w:rsidR="00D17F8F" w:rsidRDefault="00D17F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64C" w:rsidRDefault="000F464C" w:rsidP="00E41B04">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0F464C" w:rsidRDefault="000F464C">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64C" w:rsidRPr="001B60BC" w:rsidRDefault="000F464C" w:rsidP="00E41B04">
    <w:pPr>
      <w:pStyle w:val="af"/>
      <w:framePr w:wrap="around" w:vAnchor="text" w:hAnchor="margin" w:xAlign="center" w:y="1"/>
      <w:rPr>
        <w:rStyle w:val="af1"/>
        <w:rFonts w:ascii="Times New Roman" w:hAnsi="Times New Roman"/>
        <w:sz w:val="28"/>
        <w:szCs w:val="28"/>
      </w:rPr>
    </w:pPr>
    <w:r w:rsidRPr="001B60BC">
      <w:rPr>
        <w:rStyle w:val="af1"/>
        <w:rFonts w:ascii="Times New Roman" w:hAnsi="Times New Roman"/>
        <w:sz w:val="28"/>
        <w:szCs w:val="28"/>
      </w:rPr>
      <w:fldChar w:fldCharType="begin"/>
    </w:r>
    <w:r w:rsidRPr="001B60BC">
      <w:rPr>
        <w:rStyle w:val="af1"/>
        <w:rFonts w:ascii="Times New Roman" w:hAnsi="Times New Roman"/>
        <w:sz w:val="28"/>
        <w:szCs w:val="28"/>
      </w:rPr>
      <w:instrText xml:space="preserve">PAGE  </w:instrText>
    </w:r>
    <w:r w:rsidRPr="001B60BC">
      <w:rPr>
        <w:rStyle w:val="af1"/>
        <w:rFonts w:ascii="Times New Roman" w:hAnsi="Times New Roman"/>
        <w:sz w:val="28"/>
        <w:szCs w:val="28"/>
      </w:rPr>
      <w:fldChar w:fldCharType="separate"/>
    </w:r>
    <w:r w:rsidR="001F09D9">
      <w:rPr>
        <w:rStyle w:val="af1"/>
        <w:rFonts w:ascii="Times New Roman" w:hAnsi="Times New Roman"/>
        <w:noProof/>
        <w:sz w:val="28"/>
        <w:szCs w:val="28"/>
      </w:rPr>
      <w:t>40</w:t>
    </w:r>
    <w:r w:rsidRPr="001B60BC">
      <w:rPr>
        <w:rStyle w:val="af1"/>
        <w:rFonts w:ascii="Times New Roman" w:hAnsi="Times New Roman"/>
        <w:sz w:val="28"/>
        <w:szCs w:val="28"/>
      </w:rPr>
      <w:fldChar w:fldCharType="end"/>
    </w:r>
  </w:p>
  <w:p w:rsidR="000F464C" w:rsidRDefault="000F464C">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DC443FC"/>
    <w:multiLevelType w:val="hybridMultilevel"/>
    <w:tmpl w:val="575E24D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0DE06EEF"/>
    <w:multiLevelType w:val="hybridMultilevel"/>
    <w:tmpl w:val="96FA5A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1C174DB4"/>
    <w:multiLevelType w:val="hybridMultilevel"/>
    <w:tmpl w:val="D7568A00"/>
    <w:lvl w:ilvl="0" w:tplc="520C2FF2">
      <w:start w:val="1"/>
      <w:numFmt w:val="decimal"/>
      <w:lvlText w:val="%1."/>
      <w:lvlJc w:val="left"/>
      <w:pPr>
        <w:tabs>
          <w:tab w:val="num" w:pos="816"/>
        </w:tabs>
        <w:ind w:left="816" w:hanging="390"/>
      </w:pPr>
    </w:lvl>
    <w:lvl w:ilvl="1" w:tplc="04190019">
      <w:start w:val="1"/>
      <w:numFmt w:val="decimal"/>
      <w:lvlText w:val="%2."/>
      <w:lvlJc w:val="left"/>
      <w:pPr>
        <w:tabs>
          <w:tab w:val="num" w:pos="1506"/>
        </w:tabs>
        <w:ind w:left="1506" w:hanging="360"/>
      </w:pPr>
    </w:lvl>
    <w:lvl w:ilvl="2" w:tplc="0419001B">
      <w:start w:val="1"/>
      <w:numFmt w:val="decimal"/>
      <w:lvlText w:val="%3."/>
      <w:lvlJc w:val="left"/>
      <w:pPr>
        <w:tabs>
          <w:tab w:val="num" w:pos="2226"/>
        </w:tabs>
        <w:ind w:left="2226" w:hanging="360"/>
      </w:pPr>
    </w:lvl>
    <w:lvl w:ilvl="3" w:tplc="0419000F">
      <w:start w:val="1"/>
      <w:numFmt w:val="decimal"/>
      <w:lvlText w:val="%4."/>
      <w:lvlJc w:val="left"/>
      <w:pPr>
        <w:tabs>
          <w:tab w:val="num" w:pos="2946"/>
        </w:tabs>
        <w:ind w:left="2946" w:hanging="360"/>
      </w:pPr>
    </w:lvl>
    <w:lvl w:ilvl="4" w:tplc="04190019">
      <w:start w:val="1"/>
      <w:numFmt w:val="decimal"/>
      <w:lvlText w:val="%5."/>
      <w:lvlJc w:val="left"/>
      <w:pPr>
        <w:tabs>
          <w:tab w:val="num" w:pos="3666"/>
        </w:tabs>
        <w:ind w:left="3666" w:hanging="360"/>
      </w:pPr>
    </w:lvl>
    <w:lvl w:ilvl="5" w:tplc="0419001B">
      <w:start w:val="1"/>
      <w:numFmt w:val="decimal"/>
      <w:lvlText w:val="%6."/>
      <w:lvlJc w:val="left"/>
      <w:pPr>
        <w:tabs>
          <w:tab w:val="num" w:pos="4386"/>
        </w:tabs>
        <w:ind w:left="4386" w:hanging="360"/>
      </w:pPr>
    </w:lvl>
    <w:lvl w:ilvl="6" w:tplc="0419000F">
      <w:start w:val="1"/>
      <w:numFmt w:val="decimal"/>
      <w:lvlText w:val="%7."/>
      <w:lvlJc w:val="left"/>
      <w:pPr>
        <w:tabs>
          <w:tab w:val="num" w:pos="5106"/>
        </w:tabs>
        <w:ind w:left="5106" w:hanging="360"/>
      </w:pPr>
    </w:lvl>
    <w:lvl w:ilvl="7" w:tplc="04190019">
      <w:start w:val="1"/>
      <w:numFmt w:val="decimal"/>
      <w:lvlText w:val="%8."/>
      <w:lvlJc w:val="left"/>
      <w:pPr>
        <w:tabs>
          <w:tab w:val="num" w:pos="5826"/>
        </w:tabs>
        <w:ind w:left="5826" w:hanging="360"/>
      </w:pPr>
    </w:lvl>
    <w:lvl w:ilvl="8" w:tplc="0419001B">
      <w:start w:val="1"/>
      <w:numFmt w:val="decimal"/>
      <w:lvlText w:val="%9."/>
      <w:lvlJc w:val="left"/>
      <w:pPr>
        <w:tabs>
          <w:tab w:val="num" w:pos="6546"/>
        </w:tabs>
        <w:ind w:left="6546" w:hanging="360"/>
      </w:pPr>
    </w:lvl>
  </w:abstractNum>
  <w:abstractNum w:abstractNumId="20">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1">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2">
    <w:nsid w:val="26803EEE"/>
    <w:multiLevelType w:val="hybridMultilevel"/>
    <w:tmpl w:val="5D002582"/>
    <w:lvl w:ilvl="0" w:tplc="D05025C4">
      <w:start w:val="1"/>
      <w:numFmt w:val="decimal"/>
      <w:lvlText w:val="%1."/>
      <w:lvlJc w:val="left"/>
      <w:pPr>
        <w:ind w:left="1805" w:hanging="1104"/>
      </w:pPr>
      <w:rPr>
        <w:rFonts w:hint="default"/>
      </w:rPr>
    </w:lvl>
    <w:lvl w:ilvl="1" w:tplc="04190019" w:tentative="1">
      <w:start w:val="1"/>
      <w:numFmt w:val="lowerLetter"/>
      <w:lvlText w:val="%2."/>
      <w:lvlJc w:val="left"/>
      <w:pPr>
        <w:ind w:left="1781" w:hanging="360"/>
      </w:pPr>
    </w:lvl>
    <w:lvl w:ilvl="2" w:tplc="0419001B" w:tentative="1">
      <w:start w:val="1"/>
      <w:numFmt w:val="lowerRoman"/>
      <w:lvlText w:val="%3."/>
      <w:lvlJc w:val="right"/>
      <w:pPr>
        <w:ind w:left="2501" w:hanging="180"/>
      </w:pPr>
    </w:lvl>
    <w:lvl w:ilvl="3" w:tplc="0419000F" w:tentative="1">
      <w:start w:val="1"/>
      <w:numFmt w:val="decimal"/>
      <w:lvlText w:val="%4."/>
      <w:lvlJc w:val="left"/>
      <w:pPr>
        <w:ind w:left="3221" w:hanging="360"/>
      </w:pPr>
    </w:lvl>
    <w:lvl w:ilvl="4" w:tplc="04190019" w:tentative="1">
      <w:start w:val="1"/>
      <w:numFmt w:val="lowerLetter"/>
      <w:lvlText w:val="%5."/>
      <w:lvlJc w:val="left"/>
      <w:pPr>
        <w:ind w:left="3941" w:hanging="360"/>
      </w:pPr>
    </w:lvl>
    <w:lvl w:ilvl="5" w:tplc="0419001B" w:tentative="1">
      <w:start w:val="1"/>
      <w:numFmt w:val="lowerRoman"/>
      <w:lvlText w:val="%6."/>
      <w:lvlJc w:val="right"/>
      <w:pPr>
        <w:ind w:left="4661" w:hanging="180"/>
      </w:pPr>
    </w:lvl>
    <w:lvl w:ilvl="6" w:tplc="0419000F" w:tentative="1">
      <w:start w:val="1"/>
      <w:numFmt w:val="decimal"/>
      <w:lvlText w:val="%7."/>
      <w:lvlJc w:val="left"/>
      <w:pPr>
        <w:ind w:left="5381" w:hanging="360"/>
      </w:pPr>
    </w:lvl>
    <w:lvl w:ilvl="7" w:tplc="04190019" w:tentative="1">
      <w:start w:val="1"/>
      <w:numFmt w:val="lowerLetter"/>
      <w:lvlText w:val="%8."/>
      <w:lvlJc w:val="left"/>
      <w:pPr>
        <w:ind w:left="6101" w:hanging="360"/>
      </w:pPr>
    </w:lvl>
    <w:lvl w:ilvl="8" w:tplc="0419001B" w:tentative="1">
      <w:start w:val="1"/>
      <w:numFmt w:val="lowerRoman"/>
      <w:lvlText w:val="%9."/>
      <w:lvlJc w:val="right"/>
      <w:pPr>
        <w:ind w:left="6821" w:hanging="180"/>
      </w:pPr>
    </w:lvl>
  </w:abstractNum>
  <w:abstractNum w:abstractNumId="23">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5">
    <w:nsid w:val="2D750E32"/>
    <w:multiLevelType w:val="hybridMultilevel"/>
    <w:tmpl w:val="70421226"/>
    <w:lvl w:ilvl="0" w:tplc="225A25CC">
      <w:start w:val="3"/>
      <w:numFmt w:val="decimal"/>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35C20CCC"/>
    <w:multiLevelType w:val="multilevel"/>
    <w:tmpl w:val="218699F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31">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3">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5">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8">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9">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2"/>
  </w:num>
  <w:num w:numId="3">
    <w:abstractNumId w:val="2"/>
  </w:num>
  <w:num w:numId="4">
    <w:abstractNumId w:val="26"/>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39"/>
  </w:num>
  <w:num w:numId="11">
    <w:abstractNumId w:val="34"/>
  </w:num>
  <w:num w:numId="12">
    <w:abstractNumId w:val="38"/>
  </w:num>
  <w:num w:numId="13">
    <w:abstractNumId w:val="36"/>
  </w:num>
  <w:num w:numId="14">
    <w:abstractNumId w:val="17"/>
  </w:num>
  <w:num w:numId="15">
    <w:abstractNumId w:val="30"/>
  </w:num>
  <w:num w:numId="16">
    <w:abstractNumId w:val="29"/>
  </w:num>
  <w:num w:numId="17">
    <w:abstractNumId w:val="11"/>
  </w:num>
  <w:num w:numId="18">
    <w:abstractNumId w:val="24"/>
  </w:num>
  <w:num w:numId="19">
    <w:abstractNumId w:val="1"/>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28"/>
  </w:num>
  <w:num w:numId="28">
    <w:abstractNumId w:val="33"/>
  </w:num>
  <w:num w:numId="29">
    <w:abstractNumId w:val="32"/>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16"/>
  </w:num>
  <w:num w:numId="32">
    <w:abstractNumId w:val="37"/>
  </w:num>
  <w:num w:numId="33">
    <w:abstractNumId w:val="20"/>
  </w:num>
  <w:num w:numId="34">
    <w:abstractNumId w:val="35"/>
  </w:num>
  <w:num w:numId="35">
    <w:abstractNumId w:val="31"/>
  </w:num>
  <w:num w:numId="36">
    <w:abstractNumId w:val="21"/>
  </w:num>
  <w:num w:numId="37">
    <w:abstractNumId w:val="10"/>
  </w:num>
  <w:num w:numId="38">
    <w:abstractNumId w:val="12"/>
  </w:num>
  <w:num w:numId="39">
    <w:abstractNumId w:val="23"/>
  </w:num>
  <w:num w:numId="4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1684E"/>
    <w:rsid w:val="000165E9"/>
    <w:rsid w:val="00016A7C"/>
    <w:rsid w:val="0002022A"/>
    <w:rsid w:val="00020CEC"/>
    <w:rsid w:val="00031A5B"/>
    <w:rsid w:val="00036620"/>
    <w:rsid w:val="00040E2E"/>
    <w:rsid w:val="000540EC"/>
    <w:rsid w:val="00054E74"/>
    <w:rsid w:val="00072140"/>
    <w:rsid w:val="000A0C39"/>
    <w:rsid w:val="000A2CD9"/>
    <w:rsid w:val="000B30CD"/>
    <w:rsid w:val="000B3B5E"/>
    <w:rsid w:val="000B6097"/>
    <w:rsid w:val="000D7933"/>
    <w:rsid w:val="000E4815"/>
    <w:rsid w:val="000E522E"/>
    <w:rsid w:val="000F464C"/>
    <w:rsid w:val="001149A9"/>
    <w:rsid w:val="00121076"/>
    <w:rsid w:val="001349A2"/>
    <w:rsid w:val="0013754A"/>
    <w:rsid w:val="00137F5B"/>
    <w:rsid w:val="0014068D"/>
    <w:rsid w:val="001556B1"/>
    <w:rsid w:val="00160688"/>
    <w:rsid w:val="00173529"/>
    <w:rsid w:val="00174B42"/>
    <w:rsid w:val="001802A5"/>
    <w:rsid w:val="001B3AD5"/>
    <w:rsid w:val="001B60BC"/>
    <w:rsid w:val="001C7F4D"/>
    <w:rsid w:val="001D3AD7"/>
    <w:rsid w:val="001E6ED0"/>
    <w:rsid w:val="001F09D9"/>
    <w:rsid w:val="001F1F7D"/>
    <w:rsid w:val="001F7A1F"/>
    <w:rsid w:val="0020041A"/>
    <w:rsid w:val="00223FA3"/>
    <w:rsid w:val="00241265"/>
    <w:rsid w:val="00251B97"/>
    <w:rsid w:val="002811A2"/>
    <w:rsid w:val="00285BF4"/>
    <w:rsid w:val="00285FF6"/>
    <w:rsid w:val="002913AA"/>
    <w:rsid w:val="00294BC6"/>
    <w:rsid w:val="00295275"/>
    <w:rsid w:val="002D5CA3"/>
    <w:rsid w:val="002E3740"/>
    <w:rsid w:val="002F2C3C"/>
    <w:rsid w:val="00300B88"/>
    <w:rsid w:val="003163B0"/>
    <w:rsid w:val="0031684E"/>
    <w:rsid w:val="003172DA"/>
    <w:rsid w:val="003215CF"/>
    <w:rsid w:val="00327AC4"/>
    <w:rsid w:val="00330FAC"/>
    <w:rsid w:val="0033278E"/>
    <w:rsid w:val="00335384"/>
    <w:rsid w:val="00350CB8"/>
    <w:rsid w:val="0035287C"/>
    <w:rsid w:val="00371DBC"/>
    <w:rsid w:val="00381A60"/>
    <w:rsid w:val="003A4303"/>
    <w:rsid w:val="003A5D72"/>
    <w:rsid w:val="003B6E30"/>
    <w:rsid w:val="003E119E"/>
    <w:rsid w:val="003E2470"/>
    <w:rsid w:val="003E2753"/>
    <w:rsid w:val="003F236F"/>
    <w:rsid w:val="00404F89"/>
    <w:rsid w:val="00434E7B"/>
    <w:rsid w:val="00435275"/>
    <w:rsid w:val="004364BE"/>
    <w:rsid w:val="004402D1"/>
    <w:rsid w:val="00441C94"/>
    <w:rsid w:val="004B0650"/>
    <w:rsid w:val="004B0ABA"/>
    <w:rsid w:val="004B40D7"/>
    <w:rsid w:val="004B434A"/>
    <w:rsid w:val="004C2CCF"/>
    <w:rsid w:val="004C4847"/>
    <w:rsid w:val="004D1D71"/>
    <w:rsid w:val="004E0C0B"/>
    <w:rsid w:val="0050176E"/>
    <w:rsid w:val="00510563"/>
    <w:rsid w:val="0051295D"/>
    <w:rsid w:val="00512E54"/>
    <w:rsid w:val="005162BC"/>
    <w:rsid w:val="00520DCA"/>
    <w:rsid w:val="00520E1C"/>
    <w:rsid w:val="00547BEF"/>
    <w:rsid w:val="00557264"/>
    <w:rsid w:val="00561A1F"/>
    <w:rsid w:val="005841B2"/>
    <w:rsid w:val="00592F12"/>
    <w:rsid w:val="005B23A8"/>
    <w:rsid w:val="005C0E71"/>
    <w:rsid w:val="005C2648"/>
    <w:rsid w:val="005D4B34"/>
    <w:rsid w:val="005E06F7"/>
    <w:rsid w:val="005E6097"/>
    <w:rsid w:val="005F0679"/>
    <w:rsid w:val="005F2B15"/>
    <w:rsid w:val="005F583C"/>
    <w:rsid w:val="00603765"/>
    <w:rsid w:val="00605474"/>
    <w:rsid w:val="0060725C"/>
    <w:rsid w:val="00624BDA"/>
    <w:rsid w:val="00630F25"/>
    <w:rsid w:val="00632540"/>
    <w:rsid w:val="00637AFD"/>
    <w:rsid w:val="00640734"/>
    <w:rsid w:val="00645731"/>
    <w:rsid w:val="00645AE0"/>
    <w:rsid w:val="00645FF0"/>
    <w:rsid w:val="00646D72"/>
    <w:rsid w:val="00652819"/>
    <w:rsid w:val="0066234C"/>
    <w:rsid w:val="006623A1"/>
    <w:rsid w:val="00664BBD"/>
    <w:rsid w:val="00667515"/>
    <w:rsid w:val="006760A3"/>
    <w:rsid w:val="006823F3"/>
    <w:rsid w:val="006912D9"/>
    <w:rsid w:val="006A5E6B"/>
    <w:rsid w:val="006B0882"/>
    <w:rsid w:val="006C07FA"/>
    <w:rsid w:val="006C4238"/>
    <w:rsid w:val="006D35F3"/>
    <w:rsid w:val="007074D0"/>
    <w:rsid w:val="007124C5"/>
    <w:rsid w:val="00715B79"/>
    <w:rsid w:val="00721402"/>
    <w:rsid w:val="00743E82"/>
    <w:rsid w:val="00746AE3"/>
    <w:rsid w:val="00751024"/>
    <w:rsid w:val="00760D32"/>
    <w:rsid w:val="00764E55"/>
    <w:rsid w:val="007744CA"/>
    <w:rsid w:val="00781A61"/>
    <w:rsid w:val="00781FAD"/>
    <w:rsid w:val="00783870"/>
    <w:rsid w:val="0079423B"/>
    <w:rsid w:val="007A2AE5"/>
    <w:rsid w:val="007B12EA"/>
    <w:rsid w:val="007C1BF9"/>
    <w:rsid w:val="007D48C9"/>
    <w:rsid w:val="007F5007"/>
    <w:rsid w:val="007F7287"/>
    <w:rsid w:val="008311BA"/>
    <w:rsid w:val="00831F5B"/>
    <w:rsid w:val="0084244F"/>
    <w:rsid w:val="00865C8E"/>
    <w:rsid w:val="0087495A"/>
    <w:rsid w:val="008822E4"/>
    <w:rsid w:val="008852F3"/>
    <w:rsid w:val="008A224E"/>
    <w:rsid w:val="008A2349"/>
    <w:rsid w:val="008A4257"/>
    <w:rsid w:val="008B1838"/>
    <w:rsid w:val="008C2B2A"/>
    <w:rsid w:val="008C33FD"/>
    <w:rsid w:val="008C39FB"/>
    <w:rsid w:val="008D6C25"/>
    <w:rsid w:val="008F3C2C"/>
    <w:rsid w:val="00910C0D"/>
    <w:rsid w:val="009129F1"/>
    <w:rsid w:val="00916AE1"/>
    <w:rsid w:val="00940122"/>
    <w:rsid w:val="0095624D"/>
    <w:rsid w:val="009A7C8B"/>
    <w:rsid w:val="009B4E94"/>
    <w:rsid w:val="009C0F73"/>
    <w:rsid w:val="009C5647"/>
    <w:rsid w:val="009F1DD1"/>
    <w:rsid w:val="00A13D59"/>
    <w:rsid w:val="00A166E9"/>
    <w:rsid w:val="00A206C9"/>
    <w:rsid w:val="00A222C4"/>
    <w:rsid w:val="00A27EE5"/>
    <w:rsid w:val="00A464BE"/>
    <w:rsid w:val="00A468D0"/>
    <w:rsid w:val="00A5461A"/>
    <w:rsid w:val="00A619E1"/>
    <w:rsid w:val="00A75E55"/>
    <w:rsid w:val="00A81AB0"/>
    <w:rsid w:val="00A86459"/>
    <w:rsid w:val="00AA3363"/>
    <w:rsid w:val="00AA7B1A"/>
    <w:rsid w:val="00AB0874"/>
    <w:rsid w:val="00AB0FB3"/>
    <w:rsid w:val="00AC2720"/>
    <w:rsid w:val="00AD1E8A"/>
    <w:rsid w:val="00AE547C"/>
    <w:rsid w:val="00AF299E"/>
    <w:rsid w:val="00AF61E4"/>
    <w:rsid w:val="00AF6880"/>
    <w:rsid w:val="00AF72FC"/>
    <w:rsid w:val="00B0119C"/>
    <w:rsid w:val="00B07F42"/>
    <w:rsid w:val="00B11108"/>
    <w:rsid w:val="00B32753"/>
    <w:rsid w:val="00B65B60"/>
    <w:rsid w:val="00B72874"/>
    <w:rsid w:val="00B808EB"/>
    <w:rsid w:val="00B828D0"/>
    <w:rsid w:val="00BA2FAB"/>
    <w:rsid w:val="00BB6733"/>
    <w:rsid w:val="00BC2838"/>
    <w:rsid w:val="00BD22FC"/>
    <w:rsid w:val="00BD73A6"/>
    <w:rsid w:val="00BE2B90"/>
    <w:rsid w:val="00C012A6"/>
    <w:rsid w:val="00C02022"/>
    <w:rsid w:val="00C0472A"/>
    <w:rsid w:val="00C12F1C"/>
    <w:rsid w:val="00C15821"/>
    <w:rsid w:val="00C26383"/>
    <w:rsid w:val="00C37550"/>
    <w:rsid w:val="00C77972"/>
    <w:rsid w:val="00C8614F"/>
    <w:rsid w:val="00CB1BA8"/>
    <w:rsid w:val="00CB4EE1"/>
    <w:rsid w:val="00CB5CC8"/>
    <w:rsid w:val="00CC186F"/>
    <w:rsid w:val="00CC187B"/>
    <w:rsid w:val="00CE0C1F"/>
    <w:rsid w:val="00CF5639"/>
    <w:rsid w:val="00CF6891"/>
    <w:rsid w:val="00D04832"/>
    <w:rsid w:val="00D0696D"/>
    <w:rsid w:val="00D15A77"/>
    <w:rsid w:val="00D170C6"/>
    <w:rsid w:val="00D17F8F"/>
    <w:rsid w:val="00D27E52"/>
    <w:rsid w:val="00D34D49"/>
    <w:rsid w:val="00D507CD"/>
    <w:rsid w:val="00D87E39"/>
    <w:rsid w:val="00D97718"/>
    <w:rsid w:val="00DA58DA"/>
    <w:rsid w:val="00DB394D"/>
    <w:rsid w:val="00DB48B7"/>
    <w:rsid w:val="00DC400F"/>
    <w:rsid w:val="00DC7D1F"/>
    <w:rsid w:val="00DF4B39"/>
    <w:rsid w:val="00DF75A8"/>
    <w:rsid w:val="00E05942"/>
    <w:rsid w:val="00E14A85"/>
    <w:rsid w:val="00E15F7C"/>
    <w:rsid w:val="00E358FF"/>
    <w:rsid w:val="00E36192"/>
    <w:rsid w:val="00E41B04"/>
    <w:rsid w:val="00E41D10"/>
    <w:rsid w:val="00E427C6"/>
    <w:rsid w:val="00E43AA3"/>
    <w:rsid w:val="00E62393"/>
    <w:rsid w:val="00E655E0"/>
    <w:rsid w:val="00E73477"/>
    <w:rsid w:val="00E76438"/>
    <w:rsid w:val="00E84207"/>
    <w:rsid w:val="00E84DFF"/>
    <w:rsid w:val="00EC4CF0"/>
    <w:rsid w:val="00ED033D"/>
    <w:rsid w:val="00ED320C"/>
    <w:rsid w:val="00ED4EB7"/>
    <w:rsid w:val="00EE70E9"/>
    <w:rsid w:val="00F0118F"/>
    <w:rsid w:val="00F047FF"/>
    <w:rsid w:val="00F1634E"/>
    <w:rsid w:val="00F22A60"/>
    <w:rsid w:val="00F22D9D"/>
    <w:rsid w:val="00F40842"/>
    <w:rsid w:val="00F53EA9"/>
    <w:rsid w:val="00F5476A"/>
    <w:rsid w:val="00F667C1"/>
    <w:rsid w:val="00F772F1"/>
    <w:rsid w:val="00F957C7"/>
    <w:rsid w:val="00FC117F"/>
    <w:rsid w:val="00FC1E52"/>
    <w:rsid w:val="00FF0F11"/>
  </w:rsids>
  <m:mathPr>
    <m:mathFont m:val="Cambria Math"/>
    <m:brkBin m:val="before"/>
    <m:brkBinSub m:val="--"/>
    <m:smallFrac/>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rules v:ext="edit">
        <o:r id="V:Rule4" type="connector" idref="#AutoShape 17"/>
        <o:r id="V:Rule5" type="connector" idref="#AutoShape 18"/>
        <o:r id="V:Rule6" type="connector" idref="#AutoShape 16"/>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3" w:locked="1"/>
    <w:lsdException w:name="Title" w:locked="1" w:qFormat="1"/>
    <w:lsdException w:name="Default Paragraph Font" w:locked="1"/>
    <w:lsdException w:name="Body Text" w:locked="1"/>
    <w:lsdException w:name="Subtitle" w:locked="1" w:qFormat="1"/>
    <w:lsdException w:name="Hyperlink" w:uiPriority="99"/>
    <w:lsdException w:name="FollowedHyperlink" w:uiPriority="99"/>
    <w:lsdException w:name="Strong" w:locked="1" w:qFormat="1"/>
    <w:lsdException w:name="Emphasis" w:locked="1" w:qFormat="1"/>
    <w:lsdException w:name="No List"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50CB8"/>
    <w:pPr>
      <w:ind w:firstLine="360"/>
    </w:pPr>
    <w:rPr>
      <w:sz w:val="22"/>
      <w:szCs w:val="22"/>
      <w:lang w:val="en-US" w:eastAsia="en-US"/>
    </w:rPr>
  </w:style>
  <w:style w:type="paragraph" w:styleId="1">
    <w:name w:val="heading 1"/>
    <w:basedOn w:val="a"/>
    <w:next w:val="a"/>
    <w:link w:val="10"/>
    <w:qFormat/>
    <w:rsid w:val="00350CB8"/>
    <w:pPr>
      <w:pBdr>
        <w:bottom w:val="single" w:sz="12" w:space="1" w:color="365F91"/>
      </w:pBdr>
      <w:spacing w:before="600" w:after="80"/>
      <w:ind w:firstLine="0"/>
      <w:outlineLvl w:val="0"/>
    </w:pPr>
    <w:rPr>
      <w:rFonts w:ascii="Cambria" w:hAnsi="Cambria"/>
      <w:b/>
      <w:bCs/>
      <w:color w:val="365F91"/>
      <w:sz w:val="24"/>
      <w:szCs w:val="24"/>
      <w:lang/>
    </w:rPr>
  </w:style>
  <w:style w:type="paragraph" w:styleId="2">
    <w:name w:val="heading 2"/>
    <w:basedOn w:val="a"/>
    <w:next w:val="a"/>
    <w:link w:val="20"/>
    <w:qFormat/>
    <w:rsid w:val="00350CB8"/>
    <w:pPr>
      <w:pBdr>
        <w:bottom w:val="single" w:sz="8" w:space="1" w:color="4F81BD"/>
      </w:pBdr>
      <w:spacing w:before="200" w:after="80"/>
      <w:ind w:firstLine="0"/>
      <w:outlineLvl w:val="1"/>
    </w:pPr>
    <w:rPr>
      <w:rFonts w:ascii="Cambria" w:hAnsi="Cambria"/>
      <w:color w:val="365F91"/>
      <w:sz w:val="24"/>
      <w:szCs w:val="24"/>
      <w:lang/>
    </w:rPr>
  </w:style>
  <w:style w:type="paragraph" w:styleId="3">
    <w:name w:val="heading 3"/>
    <w:basedOn w:val="a"/>
    <w:next w:val="a"/>
    <w:link w:val="30"/>
    <w:qFormat/>
    <w:rsid w:val="00350CB8"/>
    <w:pPr>
      <w:pBdr>
        <w:bottom w:val="single" w:sz="4" w:space="1" w:color="95B3D7"/>
      </w:pBdr>
      <w:spacing w:before="200" w:after="80"/>
      <w:ind w:firstLine="0"/>
      <w:outlineLvl w:val="2"/>
    </w:pPr>
    <w:rPr>
      <w:rFonts w:ascii="Cambria" w:hAnsi="Cambria"/>
      <w:color w:val="4F81BD"/>
      <w:sz w:val="24"/>
      <w:szCs w:val="24"/>
      <w:lang/>
    </w:rPr>
  </w:style>
  <w:style w:type="paragraph" w:styleId="4">
    <w:name w:val="heading 4"/>
    <w:basedOn w:val="a"/>
    <w:next w:val="a"/>
    <w:link w:val="40"/>
    <w:qFormat/>
    <w:rsid w:val="00350CB8"/>
    <w:pPr>
      <w:pBdr>
        <w:bottom w:val="single" w:sz="4" w:space="2" w:color="B8CCE4"/>
      </w:pBdr>
      <w:spacing w:before="200" w:after="80"/>
      <w:ind w:firstLine="0"/>
      <w:outlineLvl w:val="3"/>
    </w:pPr>
    <w:rPr>
      <w:rFonts w:ascii="Cambria" w:hAnsi="Cambria"/>
      <w:i/>
      <w:iCs/>
      <w:color w:val="4F81BD"/>
      <w:sz w:val="24"/>
      <w:szCs w:val="24"/>
      <w:lang/>
    </w:rPr>
  </w:style>
  <w:style w:type="paragraph" w:styleId="5">
    <w:name w:val="heading 5"/>
    <w:basedOn w:val="a"/>
    <w:next w:val="a"/>
    <w:link w:val="50"/>
    <w:qFormat/>
    <w:rsid w:val="00350CB8"/>
    <w:pPr>
      <w:spacing w:before="200" w:after="80"/>
      <w:ind w:firstLine="0"/>
      <w:outlineLvl w:val="4"/>
    </w:pPr>
    <w:rPr>
      <w:rFonts w:ascii="Cambria" w:hAnsi="Cambria"/>
      <w:color w:val="4F81BD"/>
      <w:sz w:val="20"/>
      <w:szCs w:val="20"/>
      <w:lang/>
    </w:rPr>
  </w:style>
  <w:style w:type="paragraph" w:styleId="6">
    <w:name w:val="heading 6"/>
    <w:basedOn w:val="a"/>
    <w:next w:val="a"/>
    <w:link w:val="60"/>
    <w:qFormat/>
    <w:rsid w:val="00350CB8"/>
    <w:pPr>
      <w:spacing w:before="280" w:after="100"/>
      <w:ind w:firstLine="0"/>
      <w:outlineLvl w:val="5"/>
    </w:pPr>
    <w:rPr>
      <w:rFonts w:ascii="Cambria" w:hAnsi="Cambria"/>
      <w:i/>
      <w:iCs/>
      <w:color w:val="4F81BD"/>
      <w:sz w:val="20"/>
      <w:szCs w:val="20"/>
      <w:lang/>
    </w:rPr>
  </w:style>
  <w:style w:type="paragraph" w:styleId="7">
    <w:name w:val="heading 7"/>
    <w:basedOn w:val="a"/>
    <w:next w:val="a"/>
    <w:link w:val="70"/>
    <w:qFormat/>
    <w:rsid w:val="00350CB8"/>
    <w:pPr>
      <w:spacing w:before="320" w:after="100"/>
      <w:ind w:firstLine="0"/>
      <w:outlineLvl w:val="6"/>
    </w:pPr>
    <w:rPr>
      <w:rFonts w:ascii="Cambria" w:hAnsi="Cambria"/>
      <w:b/>
      <w:bCs/>
      <w:color w:val="9BBB59"/>
      <w:sz w:val="20"/>
      <w:szCs w:val="20"/>
      <w:lang/>
    </w:rPr>
  </w:style>
  <w:style w:type="paragraph" w:styleId="8">
    <w:name w:val="heading 8"/>
    <w:basedOn w:val="a"/>
    <w:next w:val="a"/>
    <w:link w:val="80"/>
    <w:qFormat/>
    <w:rsid w:val="00350CB8"/>
    <w:pPr>
      <w:spacing w:before="320" w:after="100"/>
      <w:ind w:firstLine="0"/>
      <w:outlineLvl w:val="7"/>
    </w:pPr>
    <w:rPr>
      <w:rFonts w:ascii="Cambria" w:hAnsi="Cambria"/>
      <w:b/>
      <w:bCs/>
      <w:i/>
      <w:iCs/>
      <w:color w:val="9BBB59"/>
      <w:sz w:val="20"/>
      <w:szCs w:val="20"/>
      <w:lang/>
    </w:rPr>
  </w:style>
  <w:style w:type="paragraph" w:styleId="9">
    <w:name w:val="heading 9"/>
    <w:basedOn w:val="a"/>
    <w:next w:val="a"/>
    <w:link w:val="90"/>
    <w:qFormat/>
    <w:rsid w:val="00350CB8"/>
    <w:pPr>
      <w:spacing w:before="320" w:after="100"/>
      <w:ind w:firstLine="0"/>
      <w:outlineLvl w:val="8"/>
    </w:pPr>
    <w:rPr>
      <w:rFonts w:ascii="Cambria" w:hAnsi="Cambria"/>
      <w:i/>
      <w:iCs/>
      <w:color w:val="9BBB59"/>
      <w:sz w:val="20"/>
      <w:szCs w:val="20"/>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List 3"/>
    <w:basedOn w:val="a"/>
    <w:rsid w:val="0031684E"/>
    <w:pPr>
      <w:ind w:left="849" w:hanging="283"/>
    </w:pPr>
    <w:rPr>
      <w:rFonts w:ascii="Times New Roman" w:hAnsi="Times New Roman"/>
      <w:sz w:val="24"/>
      <w:szCs w:val="24"/>
    </w:rPr>
  </w:style>
  <w:style w:type="paragraph" w:styleId="a3">
    <w:name w:val="Title"/>
    <w:basedOn w:val="a"/>
    <w:next w:val="a"/>
    <w:link w:val="a4"/>
    <w:qFormat/>
    <w:rsid w:val="00350CB8"/>
    <w:pPr>
      <w:pBdr>
        <w:top w:val="single" w:sz="8" w:space="10" w:color="A7BFDE"/>
        <w:bottom w:val="single" w:sz="24" w:space="15" w:color="9BBB59"/>
      </w:pBdr>
      <w:ind w:firstLine="0"/>
      <w:jc w:val="center"/>
    </w:pPr>
    <w:rPr>
      <w:rFonts w:ascii="Cambria" w:hAnsi="Cambria"/>
      <w:i/>
      <w:iCs/>
      <w:color w:val="243F60"/>
      <w:sz w:val="60"/>
      <w:szCs w:val="60"/>
      <w:lang/>
    </w:rPr>
  </w:style>
  <w:style w:type="character" w:customStyle="1" w:styleId="a4">
    <w:name w:val="Название Знак"/>
    <w:link w:val="a3"/>
    <w:locked/>
    <w:rsid w:val="00350CB8"/>
    <w:rPr>
      <w:rFonts w:ascii="Cambria" w:hAnsi="Cambria" w:cs="Times New Roman"/>
      <w:i/>
      <w:iCs/>
      <w:color w:val="243F60"/>
      <w:sz w:val="60"/>
      <w:szCs w:val="60"/>
    </w:rPr>
  </w:style>
  <w:style w:type="character" w:customStyle="1" w:styleId="a5">
    <w:name w:val="Основной текст Знак"/>
    <w:aliases w:val="бпОсновной текст Знак,Body Text Char Знак,body text Знак,Основной текст1 Знак, Знак Знак"/>
    <w:link w:val="a6"/>
    <w:locked/>
    <w:rsid w:val="0031684E"/>
    <w:rPr>
      <w:rFonts w:cs="Times New Roman"/>
      <w:sz w:val="24"/>
      <w:szCs w:val="24"/>
      <w:lang w:val="en-US"/>
    </w:rPr>
  </w:style>
  <w:style w:type="paragraph" w:styleId="a6">
    <w:name w:val="Body Text"/>
    <w:aliases w:val="бпОсновной текст,Body Text Char,body text,Основной текст1, Знак"/>
    <w:basedOn w:val="a"/>
    <w:link w:val="a5"/>
    <w:rsid w:val="0031684E"/>
    <w:pPr>
      <w:spacing w:after="120"/>
    </w:pPr>
    <w:rPr>
      <w:sz w:val="24"/>
      <w:szCs w:val="24"/>
      <w:lang/>
    </w:rPr>
  </w:style>
  <w:style w:type="character" w:customStyle="1" w:styleId="11">
    <w:name w:val="Основной текст Знак1"/>
    <w:semiHidden/>
    <w:locked/>
    <w:rsid w:val="0031684E"/>
    <w:rPr>
      <w:rFonts w:cs="Times New Roman"/>
    </w:rPr>
  </w:style>
  <w:style w:type="character" w:styleId="a7">
    <w:name w:val="Hyperlink"/>
    <w:uiPriority w:val="99"/>
    <w:rsid w:val="0031684E"/>
    <w:rPr>
      <w:rFonts w:cs="Times New Roman"/>
      <w:color w:val="0000FF"/>
      <w:u w:val="single"/>
    </w:rPr>
  </w:style>
  <w:style w:type="paragraph" w:styleId="a8">
    <w:name w:val="Balloon Text"/>
    <w:basedOn w:val="a"/>
    <w:link w:val="a9"/>
    <w:semiHidden/>
    <w:rsid w:val="0031684E"/>
    <w:rPr>
      <w:rFonts w:ascii="Tahoma" w:hAnsi="Tahoma"/>
      <w:sz w:val="16"/>
      <w:szCs w:val="16"/>
      <w:lang/>
    </w:rPr>
  </w:style>
  <w:style w:type="character" w:customStyle="1" w:styleId="a9">
    <w:name w:val="Текст выноски Знак"/>
    <w:link w:val="a8"/>
    <w:semiHidden/>
    <w:locked/>
    <w:rsid w:val="0031684E"/>
    <w:rPr>
      <w:rFonts w:ascii="Tahoma" w:hAnsi="Tahoma" w:cs="Tahoma"/>
      <w:sz w:val="16"/>
      <w:szCs w:val="16"/>
    </w:rPr>
  </w:style>
  <w:style w:type="character" w:customStyle="1" w:styleId="10">
    <w:name w:val="Заголовок 1 Знак"/>
    <w:link w:val="1"/>
    <w:locked/>
    <w:rsid w:val="00350CB8"/>
    <w:rPr>
      <w:rFonts w:ascii="Cambria" w:hAnsi="Cambria" w:cs="Times New Roman"/>
      <w:b/>
      <w:bCs/>
      <w:color w:val="365F91"/>
      <w:sz w:val="24"/>
      <w:szCs w:val="24"/>
    </w:rPr>
  </w:style>
  <w:style w:type="character" w:customStyle="1" w:styleId="20">
    <w:name w:val="Заголовок 2 Знак"/>
    <w:link w:val="2"/>
    <w:locked/>
    <w:rsid w:val="00350CB8"/>
    <w:rPr>
      <w:rFonts w:ascii="Cambria" w:hAnsi="Cambria" w:cs="Times New Roman"/>
      <w:color w:val="365F91"/>
      <w:sz w:val="24"/>
      <w:szCs w:val="24"/>
    </w:rPr>
  </w:style>
  <w:style w:type="character" w:customStyle="1" w:styleId="30">
    <w:name w:val="Заголовок 3 Знак"/>
    <w:link w:val="3"/>
    <w:locked/>
    <w:rsid w:val="00350CB8"/>
    <w:rPr>
      <w:rFonts w:ascii="Cambria" w:hAnsi="Cambria" w:cs="Times New Roman"/>
      <w:color w:val="4F81BD"/>
      <w:sz w:val="24"/>
      <w:szCs w:val="24"/>
    </w:rPr>
  </w:style>
  <w:style w:type="character" w:customStyle="1" w:styleId="40">
    <w:name w:val="Заголовок 4 Знак"/>
    <w:link w:val="4"/>
    <w:locked/>
    <w:rsid w:val="00350CB8"/>
    <w:rPr>
      <w:rFonts w:ascii="Cambria" w:hAnsi="Cambria" w:cs="Times New Roman"/>
      <w:i/>
      <w:iCs/>
      <w:color w:val="4F81BD"/>
      <w:sz w:val="24"/>
      <w:szCs w:val="24"/>
    </w:rPr>
  </w:style>
  <w:style w:type="character" w:customStyle="1" w:styleId="50">
    <w:name w:val="Заголовок 5 Знак"/>
    <w:link w:val="5"/>
    <w:locked/>
    <w:rsid w:val="00350CB8"/>
    <w:rPr>
      <w:rFonts w:ascii="Cambria" w:hAnsi="Cambria" w:cs="Times New Roman"/>
      <w:color w:val="4F81BD"/>
    </w:rPr>
  </w:style>
  <w:style w:type="character" w:customStyle="1" w:styleId="60">
    <w:name w:val="Заголовок 6 Знак"/>
    <w:link w:val="6"/>
    <w:locked/>
    <w:rsid w:val="00350CB8"/>
    <w:rPr>
      <w:rFonts w:ascii="Cambria" w:hAnsi="Cambria" w:cs="Times New Roman"/>
      <w:i/>
      <w:iCs/>
      <w:color w:val="4F81BD"/>
    </w:rPr>
  </w:style>
  <w:style w:type="character" w:customStyle="1" w:styleId="70">
    <w:name w:val="Заголовок 7 Знак"/>
    <w:link w:val="7"/>
    <w:locked/>
    <w:rsid w:val="00350CB8"/>
    <w:rPr>
      <w:rFonts w:ascii="Cambria" w:hAnsi="Cambria" w:cs="Times New Roman"/>
      <w:b/>
      <w:bCs/>
      <w:color w:val="9BBB59"/>
      <w:sz w:val="20"/>
      <w:szCs w:val="20"/>
    </w:rPr>
  </w:style>
  <w:style w:type="character" w:customStyle="1" w:styleId="80">
    <w:name w:val="Заголовок 8 Знак"/>
    <w:link w:val="8"/>
    <w:locked/>
    <w:rsid w:val="00350CB8"/>
    <w:rPr>
      <w:rFonts w:ascii="Cambria" w:hAnsi="Cambria" w:cs="Times New Roman"/>
      <w:b/>
      <w:bCs/>
      <w:i/>
      <w:iCs/>
      <w:color w:val="9BBB59"/>
      <w:sz w:val="20"/>
      <w:szCs w:val="20"/>
    </w:rPr>
  </w:style>
  <w:style w:type="character" w:customStyle="1" w:styleId="90">
    <w:name w:val="Заголовок 9 Знак"/>
    <w:link w:val="9"/>
    <w:locked/>
    <w:rsid w:val="00350CB8"/>
    <w:rPr>
      <w:rFonts w:ascii="Cambria" w:hAnsi="Cambria" w:cs="Times New Roman"/>
      <w:i/>
      <w:iCs/>
      <w:color w:val="9BBB59"/>
      <w:sz w:val="20"/>
      <w:szCs w:val="20"/>
    </w:rPr>
  </w:style>
  <w:style w:type="paragraph" w:styleId="aa">
    <w:name w:val="caption"/>
    <w:basedOn w:val="a"/>
    <w:next w:val="a"/>
    <w:qFormat/>
    <w:rsid w:val="00350CB8"/>
    <w:rPr>
      <w:b/>
      <w:bCs/>
      <w:sz w:val="18"/>
      <w:szCs w:val="18"/>
    </w:rPr>
  </w:style>
  <w:style w:type="paragraph" w:styleId="ab">
    <w:name w:val="Subtitle"/>
    <w:basedOn w:val="a"/>
    <w:next w:val="a"/>
    <w:link w:val="ac"/>
    <w:qFormat/>
    <w:rsid w:val="00350CB8"/>
    <w:pPr>
      <w:spacing w:before="200" w:after="900"/>
      <w:ind w:firstLine="0"/>
      <w:jc w:val="right"/>
    </w:pPr>
    <w:rPr>
      <w:i/>
      <w:iCs/>
      <w:sz w:val="24"/>
      <w:szCs w:val="24"/>
      <w:lang/>
    </w:rPr>
  </w:style>
  <w:style w:type="character" w:customStyle="1" w:styleId="ac">
    <w:name w:val="Подзаголовок Знак"/>
    <w:link w:val="ab"/>
    <w:locked/>
    <w:rsid w:val="00350CB8"/>
    <w:rPr>
      <w:rFonts w:ascii="Calibri" w:cs="Times New Roman"/>
      <w:i/>
      <w:iCs/>
      <w:sz w:val="24"/>
      <w:szCs w:val="24"/>
    </w:rPr>
  </w:style>
  <w:style w:type="character" w:styleId="ad">
    <w:name w:val="Strong"/>
    <w:qFormat/>
    <w:rsid w:val="00350CB8"/>
    <w:rPr>
      <w:rFonts w:cs="Times New Roman"/>
      <w:b/>
      <w:bCs/>
      <w:spacing w:val="0"/>
    </w:rPr>
  </w:style>
  <w:style w:type="character" w:styleId="ae">
    <w:name w:val="Emphasis"/>
    <w:qFormat/>
    <w:rsid w:val="00350CB8"/>
    <w:rPr>
      <w:b/>
      <w:i/>
      <w:color w:val="5A5A5A"/>
    </w:rPr>
  </w:style>
  <w:style w:type="paragraph" w:customStyle="1" w:styleId="12">
    <w:name w:val="Без интервала1"/>
    <w:basedOn w:val="a"/>
    <w:link w:val="NoSpacingChar"/>
    <w:rsid w:val="00350CB8"/>
    <w:pPr>
      <w:ind w:firstLine="0"/>
    </w:pPr>
    <w:rPr>
      <w:sz w:val="20"/>
      <w:szCs w:val="20"/>
      <w:lang/>
    </w:rPr>
  </w:style>
  <w:style w:type="character" w:customStyle="1" w:styleId="NoSpacingChar">
    <w:name w:val="No Spacing Char"/>
    <w:link w:val="12"/>
    <w:locked/>
    <w:rsid w:val="00350CB8"/>
    <w:rPr>
      <w:rFonts w:cs="Times New Roman"/>
    </w:rPr>
  </w:style>
  <w:style w:type="paragraph" w:customStyle="1" w:styleId="13">
    <w:name w:val="Абзац списка1"/>
    <w:basedOn w:val="a"/>
    <w:rsid w:val="00350CB8"/>
    <w:pPr>
      <w:ind w:left="720"/>
    </w:pPr>
  </w:style>
  <w:style w:type="paragraph" w:customStyle="1" w:styleId="21">
    <w:name w:val="Цитата 21"/>
    <w:basedOn w:val="a"/>
    <w:next w:val="a"/>
    <w:link w:val="QuoteChar"/>
    <w:rsid w:val="00350CB8"/>
    <w:rPr>
      <w:rFonts w:ascii="Cambria" w:hAnsi="Cambria"/>
      <w:i/>
      <w:iCs/>
      <w:color w:val="5A5A5A"/>
      <w:sz w:val="20"/>
      <w:szCs w:val="20"/>
      <w:lang/>
    </w:rPr>
  </w:style>
  <w:style w:type="character" w:customStyle="1" w:styleId="QuoteChar">
    <w:name w:val="Quote Char"/>
    <w:link w:val="21"/>
    <w:locked/>
    <w:rsid w:val="00350CB8"/>
    <w:rPr>
      <w:rFonts w:ascii="Cambria" w:hAnsi="Cambria" w:cs="Times New Roman"/>
      <w:i/>
      <w:iCs/>
      <w:color w:val="5A5A5A"/>
    </w:rPr>
  </w:style>
  <w:style w:type="paragraph" w:customStyle="1" w:styleId="14">
    <w:name w:val="Выделенная цитата1"/>
    <w:basedOn w:val="a"/>
    <w:next w:val="a"/>
    <w:link w:val="IntenseQuoteChar"/>
    <w:rsid w:val="00350CB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lang/>
    </w:rPr>
  </w:style>
  <w:style w:type="character" w:customStyle="1" w:styleId="IntenseQuoteChar">
    <w:name w:val="Intense Quote Char"/>
    <w:link w:val="14"/>
    <w:locked/>
    <w:rsid w:val="00350CB8"/>
    <w:rPr>
      <w:rFonts w:ascii="Cambria" w:hAnsi="Cambria" w:cs="Times New Roman"/>
      <w:i/>
      <w:iCs/>
      <w:color w:val="FFFFFF"/>
      <w:sz w:val="24"/>
      <w:szCs w:val="24"/>
      <w:shd w:val="clear" w:color="auto" w:fill="4F81BD"/>
    </w:rPr>
  </w:style>
  <w:style w:type="character" w:customStyle="1" w:styleId="15">
    <w:name w:val="Слабое выделение1"/>
    <w:rsid w:val="00350CB8"/>
    <w:rPr>
      <w:i/>
      <w:color w:val="5A5A5A"/>
    </w:rPr>
  </w:style>
  <w:style w:type="character" w:customStyle="1" w:styleId="16">
    <w:name w:val="Сильное выделение1"/>
    <w:rsid w:val="00350CB8"/>
    <w:rPr>
      <w:b/>
      <w:i/>
      <w:color w:val="4F81BD"/>
      <w:sz w:val="22"/>
    </w:rPr>
  </w:style>
  <w:style w:type="character" w:customStyle="1" w:styleId="17">
    <w:name w:val="Слабая ссылка1"/>
    <w:rsid w:val="00350CB8"/>
    <w:rPr>
      <w:color w:val="auto"/>
      <w:u w:val="single" w:color="9BBB59"/>
    </w:rPr>
  </w:style>
  <w:style w:type="character" w:customStyle="1" w:styleId="18">
    <w:name w:val="Сильная ссылка1"/>
    <w:rsid w:val="00350CB8"/>
    <w:rPr>
      <w:rFonts w:cs="Times New Roman"/>
      <w:b/>
      <w:bCs/>
      <w:color w:val="76923C"/>
      <w:u w:val="single" w:color="9BBB59"/>
    </w:rPr>
  </w:style>
  <w:style w:type="character" w:customStyle="1" w:styleId="19">
    <w:name w:val="Название книги1"/>
    <w:rsid w:val="00350CB8"/>
    <w:rPr>
      <w:rFonts w:ascii="Cambria" w:hAnsi="Cambria" w:cs="Times New Roman"/>
      <w:b/>
      <w:bCs/>
      <w:i/>
      <w:iCs/>
      <w:color w:val="auto"/>
    </w:rPr>
  </w:style>
  <w:style w:type="paragraph" w:customStyle="1" w:styleId="1a">
    <w:name w:val="Заголовок оглавления1"/>
    <w:basedOn w:val="1"/>
    <w:next w:val="a"/>
    <w:semiHidden/>
    <w:rsid w:val="00350CB8"/>
    <w:pPr>
      <w:outlineLvl w:val="9"/>
    </w:pPr>
  </w:style>
  <w:style w:type="paragraph" w:styleId="af">
    <w:name w:val="header"/>
    <w:basedOn w:val="a"/>
    <w:link w:val="af0"/>
    <w:rsid w:val="00E41B04"/>
    <w:pPr>
      <w:tabs>
        <w:tab w:val="center" w:pos="4677"/>
        <w:tab w:val="right" w:pos="9355"/>
      </w:tabs>
    </w:pPr>
  </w:style>
  <w:style w:type="character" w:styleId="af1">
    <w:name w:val="page number"/>
    <w:basedOn w:val="a0"/>
    <w:rsid w:val="00E41B04"/>
  </w:style>
  <w:style w:type="paragraph" w:customStyle="1" w:styleId="af2">
    <w:name w:val="Знак Знак Знак Знак Знак Знак Знак"/>
    <w:basedOn w:val="a"/>
    <w:rsid w:val="00561A1F"/>
    <w:pPr>
      <w:spacing w:before="100" w:beforeAutospacing="1" w:after="100" w:afterAutospacing="1"/>
      <w:ind w:firstLine="0"/>
      <w:jc w:val="both"/>
    </w:pPr>
    <w:rPr>
      <w:rFonts w:ascii="Tahoma" w:hAnsi="Tahoma" w:cs="Tahoma"/>
      <w:sz w:val="20"/>
      <w:szCs w:val="20"/>
    </w:rPr>
  </w:style>
  <w:style w:type="numbering" w:customStyle="1" w:styleId="1b">
    <w:name w:val="Нет списка1"/>
    <w:next w:val="a2"/>
    <w:uiPriority w:val="99"/>
    <w:semiHidden/>
    <w:unhideWhenUsed/>
    <w:rsid w:val="00BD22FC"/>
  </w:style>
  <w:style w:type="character" w:customStyle="1" w:styleId="WW8Num1zfalse">
    <w:name w:val="WW8Num1zfalse"/>
    <w:rsid w:val="00BD22FC"/>
  </w:style>
  <w:style w:type="character" w:customStyle="1" w:styleId="WW8Num1ztrue">
    <w:name w:val="WW8Num1ztrue"/>
    <w:rsid w:val="00BD22FC"/>
  </w:style>
  <w:style w:type="character" w:customStyle="1" w:styleId="WW-WW8Num1ztrue">
    <w:name w:val="WW-WW8Num1ztrue"/>
    <w:rsid w:val="00BD22FC"/>
  </w:style>
  <w:style w:type="character" w:customStyle="1" w:styleId="WW-WW8Num1ztrue1">
    <w:name w:val="WW-WW8Num1ztrue1"/>
    <w:rsid w:val="00BD22FC"/>
  </w:style>
  <w:style w:type="character" w:customStyle="1" w:styleId="WW-WW8Num1ztrue12">
    <w:name w:val="WW-WW8Num1ztrue12"/>
    <w:rsid w:val="00BD22FC"/>
  </w:style>
  <w:style w:type="character" w:customStyle="1" w:styleId="WW-WW8Num1ztrue123">
    <w:name w:val="WW-WW8Num1ztrue123"/>
    <w:rsid w:val="00BD22FC"/>
  </w:style>
  <w:style w:type="character" w:customStyle="1" w:styleId="WW-WW8Num1ztrue1234">
    <w:name w:val="WW-WW8Num1ztrue1234"/>
    <w:rsid w:val="00BD22FC"/>
  </w:style>
  <w:style w:type="character" w:customStyle="1" w:styleId="WW-WW8Num1ztrue12345">
    <w:name w:val="WW-WW8Num1ztrue12345"/>
    <w:rsid w:val="00BD22FC"/>
  </w:style>
  <w:style w:type="character" w:customStyle="1" w:styleId="WW-WW8Num1ztrue123456">
    <w:name w:val="WW-WW8Num1ztrue123456"/>
    <w:rsid w:val="00BD22FC"/>
  </w:style>
  <w:style w:type="character" w:customStyle="1" w:styleId="WW-WW8Num1ztrue1234567">
    <w:name w:val="WW-WW8Num1ztrue1234567"/>
    <w:rsid w:val="00BD22FC"/>
  </w:style>
  <w:style w:type="character" w:customStyle="1" w:styleId="WW-WW8Num1ztrue11">
    <w:name w:val="WW-WW8Num1ztrue11"/>
    <w:rsid w:val="00BD22FC"/>
  </w:style>
  <w:style w:type="character" w:customStyle="1" w:styleId="WW-WW8Num1ztrue121">
    <w:name w:val="WW-WW8Num1ztrue121"/>
    <w:rsid w:val="00BD22FC"/>
  </w:style>
  <w:style w:type="character" w:customStyle="1" w:styleId="WW-WW8Num1ztrue1231">
    <w:name w:val="WW-WW8Num1ztrue1231"/>
    <w:rsid w:val="00BD22FC"/>
  </w:style>
  <w:style w:type="character" w:customStyle="1" w:styleId="WW-WW8Num1ztrue12341">
    <w:name w:val="WW-WW8Num1ztrue12341"/>
    <w:rsid w:val="00BD22FC"/>
  </w:style>
  <w:style w:type="character" w:customStyle="1" w:styleId="WW-WW8Num1ztrue123451">
    <w:name w:val="WW-WW8Num1ztrue123451"/>
    <w:rsid w:val="00BD22FC"/>
  </w:style>
  <w:style w:type="character" w:customStyle="1" w:styleId="WW-WW8Num1ztrue1234561">
    <w:name w:val="WW-WW8Num1ztrue1234561"/>
    <w:rsid w:val="00BD22FC"/>
  </w:style>
  <w:style w:type="character" w:customStyle="1" w:styleId="WW-WW8Num1ztrue12345671">
    <w:name w:val="WW-WW8Num1ztrue12345671"/>
    <w:rsid w:val="00BD22FC"/>
  </w:style>
  <w:style w:type="character" w:customStyle="1" w:styleId="WW-WW8Num1ztrue111">
    <w:name w:val="WW-WW8Num1ztrue111"/>
    <w:rsid w:val="00BD22FC"/>
  </w:style>
  <w:style w:type="character" w:customStyle="1" w:styleId="WW-WW8Num1ztrue1211">
    <w:name w:val="WW-WW8Num1ztrue1211"/>
    <w:rsid w:val="00BD22FC"/>
  </w:style>
  <w:style w:type="character" w:customStyle="1" w:styleId="WW-WW8Num1ztrue12311">
    <w:name w:val="WW-WW8Num1ztrue12311"/>
    <w:rsid w:val="00BD22FC"/>
  </w:style>
  <w:style w:type="character" w:customStyle="1" w:styleId="WW-WW8Num1ztrue123411">
    <w:name w:val="WW-WW8Num1ztrue123411"/>
    <w:rsid w:val="00BD22FC"/>
  </w:style>
  <w:style w:type="character" w:customStyle="1" w:styleId="WW-WW8Num1ztrue1234511">
    <w:name w:val="WW-WW8Num1ztrue1234511"/>
    <w:rsid w:val="00BD22FC"/>
  </w:style>
  <w:style w:type="character" w:customStyle="1" w:styleId="WW-WW8Num1ztrue12345611">
    <w:name w:val="WW-WW8Num1ztrue12345611"/>
    <w:rsid w:val="00BD22FC"/>
  </w:style>
  <w:style w:type="character" w:customStyle="1" w:styleId="WW-WW8Num1ztrue123456711">
    <w:name w:val="WW-WW8Num1ztrue123456711"/>
    <w:rsid w:val="00BD22FC"/>
  </w:style>
  <w:style w:type="character" w:customStyle="1" w:styleId="WW-WW8Num1ztrue1111">
    <w:name w:val="WW-WW8Num1ztrue1111"/>
    <w:rsid w:val="00BD22FC"/>
  </w:style>
  <w:style w:type="character" w:customStyle="1" w:styleId="WW-WW8Num1ztrue12111">
    <w:name w:val="WW-WW8Num1ztrue12111"/>
    <w:rsid w:val="00BD22FC"/>
  </w:style>
  <w:style w:type="character" w:customStyle="1" w:styleId="WW-WW8Num1ztrue123111">
    <w:name w:val="WW-WW8Num1ztrue123111"/>
    <w:rsid w:val="00BD22FC"/>
  </w:style>
  <w:style w:type="character" w:customStyle="1" w:styleId="WW-WW8Num1ztrue1234111">
    <w:name w:val="WW-WW8Num1ztrue1234111"/>
    <w:rsid w:val="00BD22FC"/>
  </w:style>
  <w:style w:type="character" w:customStyle="1" w:styleId="WW-WW8Num1ztrue12345111">
    <w:name w:val="WW-WW8Num1ztrue12345111"/>
    <w:rsid w:val="00BD22FC"/>
  </w:style>
  <w:style w:type="character" w:customStyle="1" w:styleId="WW-WW8Num1ztrue123456111">
    <w:name w:val="WW-WW8Num1ztrue123456111"/>
    <w:rsid w:val="00BD22FC"/>
  </w:style>
  <w:style w:type="character" w:customStyle="1" w:styleId="WW-WW8Num1ztrue1234567111">
    <w:name w:val="WW-WW8Num1ztrue1234567111"/>
    <w:rsid w:val="00BD22FC"/>
  </w:style>
  <w:style w:type="character" w:customStyle="1" w:styleId="WW-WW8Num1ztrue11111">
    <w:name w:val="WW-WW8Num1ztrue11111"/>
    <w:rsid w:val="00BD22FC"/>
  </w:style>
  <w:style w:type="character" w:customStyle="1" w:styleId="WW-WW8Num1ztrue121111">
    <w:name w:val="WW-WW8Num1ztrue121111"/>
    <w:rsid w:val="00BD22FC"/>
  </w:style>
  <w:style w:type="character" w:customStyle="1" w:styleId="WW-WW8Num1ztrue1231111">
    <w:name w:val="WW-WW8Num1ztrue1231111"/>
    <w:rsid w:val="00BD22FC"/>
  </w:style>
  <w:style w:type="character" w:customStyle="1" w:styleId="WW-WW8Num1ztrue12341111">
    <w:name w:val="WW-WW8Num1ztrue12341111"/>
    <w:rsid w:val="00BD22FC"/>
  </w:style>
  <w:style w:type="character" w:customStyle="1" w:styleId="WW-WW8Num1ztrue123451111">
    <w:name w:val="WW-WW8Num1ztrue123451111"/>
    <w:rsid w:val="00BD22FC"/>
  </w:style>
  <w:style w:type="character" w:customStyle="1" w:styleId="WW-WW8Num1ztrue1234561111">
    <w:name w:val="WW-WW8Num1ztrue1234561111"/>
    <w:rsid w:val="00BD22FC"/>
  </w:style>
  <w:style w:type="character" w:customStyle="1" w:styleId="WW-WW8Num1ztrue12345671111">
    <w:name w:val="WW-WW8Num1ztrue12345671111"/>
    <w:rsid w:val="00BD22FC"/>
  </w:style>
  <w:style w:type="character" w:customStyle="1" w:styleId="WW-WW8Num1ztrue111111">
    <w:name w:val="WW-WW8Num1ztrue111111"/>
    <w:rsid w:val="00BD22FC"/>
  </w:style>
  <w:style w:type="character" w:customStyle="1" w:styleId="WW-WW8Num1ztrue1211111">
    <w:name w:val="WW-WW8Num1ztrue1211111"/>
    <w:rsid w:val="00BD22FC"/>
  </w:style>
  <w:style w:type="character" w:customStyle="1" w:styleId="WW-WW8Num1ztrue12311111">
    <w:name w:val="WW-WW8Num1ztrue12311111"/>
    <w:rsid w:val="00BD22FC"/>
  </w:style>
  <w:style w:type="character" w:customStyle="1" w:styleId="WW-WW8Num1ztrue123411111">
    <w:name w:val="WW-WW8Num1ztrue123411111"/>
    <w:rsid w:val="00BD22FC"/>
  </w:style>
  <w:style w:type="character" w:customStyle="1" w:styleId="WW-WW8Num1ztrue1234511111">
    <w:name w:val="WW-WW8Num1ztrue1234511111"/>
    <w:rsid w:val="00BD22FC"/>
  </w:style>
  <w:style w:type="character" w:customStyle="1" w:styleId="WW-WW8Num1ztrue12345611111">
    <w:name w:val="WW-WW8Num1ztrue12345611111"/>
    <w:rsid w:val="00BD22FC"/>
  </w:style>
  <w:style w:type="paragraph" w:customStyle="1" w:styleId="af3">
    <w:name w:val="Заголовок"/>
    <w:basedOn w:val="a"/>
    <w:next w:val="a6"/>
    <w:rsid w:val="00BD22FC"/>
    <w:pPr>
      <w:keepNext/>
      <w:widowControl w:val="0"/>
      <w:suppressAutoHyphens/>
      <w:spacing w:before="240" w:after="120"/>
      <w:ind w:firstLine="0"/>
    </w:pPr>
    <w:rPr>
      <w:rFonts w:ascii="Arial" w:eastAsia="Microsoft YaHei" w:hAnsi="Arial" w:cs="Mangal"/>
      <w:kern w:val="1"/>
      <w:sz w:val="28"/>
      <w:szCs w:val="28"/>
      <w:lang w:val="ru-RU" w:eastAsia="zh-CN" w:bidi="hi-IN"/>
    </w:rPr>
  </w:style>
  <w:style w:type="paragraph" w:styleId="af4">
    <w:name w:val="List"/>
    <w:basedOn w:val="a6"/>
    <w:rsid w:val="00BD22FC"/>
    <w:pPr>
      <w:widowControl w:val="0"/>
      <w:suppressAutoHyphens/>
      <w:ind w:firstLine="0"/>
    </w:pPr>
    <w:rPr>
      <w:rFonts w:ascii="Times New Roman" w:eastAsia="SimSun" w:hAnsi="Times New Roman" w:cs="Mangal"/>
      <w:kern w:val="1"/>
      <w:lang w:val="ru-RU" w:eastAsia="zh-CN" w:bidi="hi-IN"/>
    </w:rPr>
  </w:style>
  <w:style w:type="paragraph" w:customStyle="1" w:styleId="1c">
    <w:name w:val="Указатель1"/>
    <w:basedOn w:val="a"/>
    <w:rsid w:val="00BD22FC"/>
    <w:pPr>
      <w:widowControl w:val="0"/>
      <w:suppressLineNumbers/>
      <w:suppressAutoHyphens/>
      <w:ind w:firstLine="0"/>
    </w:pPr>
    <w:rPr>
      <w:rFonts w:ascii="Times New Roman" w:eastAsia="SimSun" w:hAnsi="Times New Roman" w:cs="Mangal"/>
      <w:kern w:val="1"/>
      <w:sz w:val="24"/>
      <w:szCs w:val="24"/>
      <w:lang w:val="ru-RU" w:eastAsia="zh-CN" w:bidi="hi-IN"/>
    </w:rPr>
  </w:style>
  <w:style w:type="paragraph" w:styleId="af5">
    <w:name w:val="Normal (Web)"/>
    <w:basedOn w:val="a"/>
    <w:rsid w:val="00BD22FC"/>
    <w:pPr>
      <w:widowControl w:val="0"/>
      <w:suppressAutoHyphens/>
      <w:spacing w:before="280" w:after="280"/>
      <w:ind w:firstLine="0"/>
    </w:pPr>
    <w:rPr>
      <w:rFonts w:ascii="Times New Roman" w:eastAsia="SimSun" w:hAnsi="Times New Roman" w:cs="Mangal"/>
      <w:kern w:val="1"/>
      <w:sz w:val="24"/>
      <w:szCs w:val="24"/>
      <w:lang w:val="ru-RU" w:eastAsia="zh-CN" w:bidi="hi-IN"/>
    </w:rPr>
  </w:style>
  <w:style w:type="paragraph" w:customStyle="1" w:styleId="ConsPlusNonformat">
    <w:name w:val="ConsPlusNonformat"/>
    <w:rsid w:val="00BD22FC"/>
    <w:pPr>
      <w:widowControl w:val="0"/>
      <w:suppressAutoHyphens/>
      <w:autoSpaceDE w:val="0"/>
    </w:pPr>
    <w:rPr>
      <w:rFonts w:ascii="Courier New" w:hAnsi="Courier New" w:cs="Courier New"/>
      <w:kern w:val="1"/>
      <w:lang w:eastAsia="zh-CN"/>
    </w:rPr>
  </w:style>
  <w:style w:type="paragraph" w:customStyle="1" w:styleId="af6">
    <w:name w:val="Содержимое таблицы"/>
    <w:basedOn w:val="a"/>
    <w:rsid w:val="00BD22FC"/>
    <w:pPr>
      <w:widowControl w:val="0"/>
      <w:suppressLineNumbers/>
      <w:suppressAutoHyphens/>
      <w:ind w:firstLine="0"/>
    </w:pPr>
    <w:rPr>
      <w:rFonts w:ascii="Times New Roman" w:eastAsia="SimSun" w:hAnsi="Times New Roman" w:cs="Mangal"/>
      <w:kern w:val="1"/>
      <w:sz w:val="24"/>
      <w:szCs w:val="24"/>
      <w:lang w:val="ru-RU" w:eastAsia="zh-CN" w:bidi="hi-IN"/>
    </w:rPr>
  </w:style>
  <w:style w:type="paragraph" w:customStyle="1" w:styleId="af7">
    <w:name w:val="Заголовок таблицы"/>
    <w:basedOn w:val="af6"/>
    <w:rsid w:val="00BD22FC"/>
    <w:pPr>
      <w:jc w:val="center"/>
    </w:pPr>
    <w:rPr>
      <w:b/>
      <w:bCs/>
    </w:rPr>
  </w:style>
  <w:style w:type="paragraph" w:customStyle="1" w:styleId="af8">
    <w:name w:val="Содержимое врезки"/>
    <w:basedOn w:val="a6"/>
    <w:rsid w:val="00BD22FC"/>
    <w:pPr>
      <w:widowControl w:val="0"/>
      <w:suppressAutoHyphens/>
      <w:ind w:firstLine="0"/>
    </w:pPr>
    <w:rPr>
      <w:rFonts w:ascii="Times New Roman" w:eastAsia="SimSun" w:hAnsi="Times New Roman" w:cs="Mangal"/>
      <w:kern w:val="1"/>
      <w:lang w:val="ru-RU" w:eastAsia="zh-CN" w:bidi="hi-IN"/>
    </w:rPr>
  </w:style>
  <w:style w:type="paragraph" w:customStyle="1" w:styleId="ConsPlusNormal">
    <w:name w:val="ConsPlusNormal"/>
    <w:rsid w:val="00BD22FC"/>
    <w:pPr>
      <w:widowControl w:val="0"/>
      <w:suppressAutoHyphens/>
      <w:autoSpaceDE w:val="0"/>
      <w:ind w:firstLine="720"/>
    </w:pPr>
    <w:rPr>
      <w:rFonts w:ascii="Arial" w:hAnsi="Arial" w:cs="Arial"/>
      <w:lang w:eastAsia="zh-CN"/>
    </w:rPr>
  </w:style>
  <w:style w:type="paragraph" w:customStyle="1" w:styleId="310">
    <w:name w:val="Список 31"/>
    <w:basedOn w:val="a"/>
    <w:rsid w:val="00BD22FC"/>
    <w:pPr>
      <w:widowControl w:val="0"/>
      <w:suppressAutoHyphens/>
      <w:ind w:left="849" w:hanging="283"/>
    </w:pPr>
    <w:rPr>
      <w:rFonts w:ascii="Times New Roman" w:eastAsia="SimSun" w:hAnsi="Times New Roman" w:cs="Mangal"/>
      <w:kern w:val="1"/>
      <w:sz w:val="24"/>
      <w:szCs w:val="24"/>
      <w:lang w:val="ru-RU" w:eastAsia="zh-CN" w:bidi="hi-IN"/>
    </w:rPr>
  </w:style>
  <w:style w:type="paragraph" w:customStyle="1" w:styleId="311">
    <w:name w:val="Основной текст 31"/>
    <w:basedOn w:val="a"/>
    <w:rsid w:val="00BD22FC"/>
    <w:pPr>
      <w:widowControl w:val="0"/>
      <w:suppressAutoHyphens/>
      <w:spacing w:after="120"/>
      <w:ind w:firstLine="0"/>
    </w:pPr>
    <w:rPr>
      <w:rFonts w:ascii="Times New Roman" w:eastAsia="SimSun" w:hAnsi="Times New Roman" w:cs="Mangal"/>
      <w:kern w:val="1"/>
      <w:sz w:val="16"/>
      <w:szCs w:val="16"/>
      <w:lang w:val="ru-RU" w:eastAsia="zh-CN" w:bidi="hi-IN"/>
    </w:rPr>
  </w:style>
  <w:style w:type="character" w:customStyle="1" w:styleId="af0">
    <w:name w:val="Верхний колонтитул Знак"/>
    <w:link w:val="af"/>
    <w:rsid w:val="00BD22FC"/>
    <w:rPr>
      <w:sz w:val="22"/>
      <w:szCs w:val="22"/>
      <w:lang w:val="en-US" w:eastAsia="en-US"/>
    </w:rPr>
  </w:style>
  <w:style w:type="paragraph" w:customStyle="1" w:styleId="Standard">
    <w:name w:val="Standard"/>
    <w:rsid w:val="00BD22FC"/>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customStyle="1" w:styleId="210">
    <w:name w:val="Основной текст 21"/>
    <w:basedOn w:val="a"/>
    <w:rsid w:val="00BD22FC"/>
    <w:pPr>
      <w:widowControl w:val="0"/>
      <w:suppressAutoHyphens/>
      <w:ind w:firstLine="0"/>
      <w:jc w:val="center"/>
    </w:pPr>
    <w:rPr>
      <w:rFonts w:ascii="Times New Roman" w:eastAsia="SimSun" w:hAnsi="Times New Roman" w:cs="Mangal"/>
      <w:kern w:val="1"/>
      <w:sz w:val="28"/>
      <w:szCs w:val="24"/>
      <w:lang w:val="ru-RU" w:eastAsia="zh-CN" w:bidi="hi-IN"/>
    </w:rPr>
  </w:style>
  <w:style w:type="paragraph" w:styleId="af9">
    <w:name w:val="footer"/>
    <w:basedOn w:val="a"/>
    <w:link w:val="afa"/>
    <w:rsid w:val="00BD22FC"/>
    <w:pPr>
      <w:widowControl w:val="0"/>
      <w:suppressLineNumbers/>
      <w:tabs>
        <w:tab w:val="center" w:pos="4819"/>
        <w:tab w:val="right" w:pos="9638"/>
      </w:tabs>
      <w:suppressAutoHyphens/>
      <w:ind w:firstLine="0"/>
    </w:pPr>
    <w:rPr>
      <w:rFonts w:ascii="Times New Roman" w:eastAsia="SimSun" w:hAnsi="Times New Roman" w:cs="Mangal"/>
      <w:kern w:val="1"/>
      <w:sz w:val="24"/>
      <w:szCs w:val="24"/>
      <w:lang w:eastAsia="zh-CN" w:bidi="hi-IN"/>
    </w:rPr>
  </w:style>
  <w:style w:type="character" w:customStyle="1" w:styleId="afa">
    <w:name w:val="Нижний колонтитул Знак"/>
    <w:link w:val="af9"/>
    <w:rsid w:val="00BD22FC"/>
    <w:rPr>
      <w:rFonts w:ascii="Times New Roman" w:eastAsia="SimSun" w:hAnsi="Times New Roman" w:cs="Mangal"/>
      <w:kern w:val="1"/>
      <w:sz w:val="24"/>
      <w:szCs w:val="24"/>
      <w:lang w:eastAsia="zh-CN" w:bidi="hi-IN"/>
    </w:rPr>
  </w:style>
  <w:style w:type="paragraph" w:customStyle="1" w:styleId="ConsPlusNormal0">
    <w:name w:val="ConsPlusNormal"/>
    <w:link w:val="ConsPlusNormal1"/>
    <w:rsid w:val="00BD22FC"/>
    <w:pPr>
      <w:suppressAutoHyphens/>
    </w:pPr>
    <w:rPr>
      <w:rFonts w:ascii="Arial" w:eastAsia="Arial" w:hAnsi="Arial" w:cs="Tahoma"/>
      <w:kern w:val="1"/>
      <w:szCs w:val="24"/>
      <w:lang w:eastAsia="zh-CN" w:bidi="hi-IN"/>
    </w:rPr>
  </w:style>
  <w:style w:type="table" w:styleId="afb">
    <w:name w:val="Table Grid"/>
    <w:basedOn w:val="a1"/>
    <w:locked/>
    <w:rsid w:val="00BD22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Indent"/>
    <w:basedOn w:val="a"/>
    <w:link w:val="afd"/>
    <w:rsid w:val="00D0696D"/>
    <w:pPr>
      <w:spacing w:after="120"/>
      <w:ind w:left="283"/>
    </w:pPr>
  </w:style>
  <w:style w:type="character" w:customStyle="1" w:styleId="afd">
    <w:name w:val="Основной текст с отступом Знак"/>
    <w:basedOn w:val="a0"/>
    <w:link w:val="afc"/>
    <w:rsid w:val="00D0696D"/>
    <w:rPr>
      <w:sz w:val="22"/>
      <w:szCs w:val="22"/>
      <w:lang w:val="en-US" w:eastAsia="en-US"/>
    </w:rPr>
  </w:style>
  <w:style w:type="paragraph" w:styleId="afe">
    <w:name w:val="List Paragraph"/>
    <w:basedOn w:val="a"/>
    <w:uiPriority w:val="34"/>
    <w:qFormat/>
    <w:rsid w:val="00D0696D"/>
    <w:pPr>
      <w:ind w:left="720"/>
      <w:contextualSpacing/>
    </w:pPr>
  </w:style>
  <w:style w:type="character" w:customStyle="1" w:styleId="aff">
    <w:name w:val="Гипертекстовая ссылка"/>
    <w:basedOn w:val="a0"/>
    <w:uiPriority w:val="99"/>
    <w:rsid w:val="0002022A"/>
    <w:rPr>
      <w:color w:val="106BBE"/>
    </w:rPr>
  </w:style>
  <w:style w:type="character" w:customStyle="1" w:styleId="ConsPlusNormal1">
    <w:name w:val="ConsPlusNormal Знак"/>
    <w:link w:val="ConsPlusNormal0"/>
    <w:locked/>
    <w:rsid w:val="007744CA"/>
    <w:rPr>
      <w:rFonts w:ascii="Arial" w:eastAsia="Arial" w:hAnsi="Arial" w:cs="Tahoma"/>
      <w:kern w:val="1"/>
      <w:szCs w:val="24"/>
      <w:lang w:eastAsia="zh-CN" w:bidi="hi-IN"/>
    </w:rPr>
  </w:style>
  <w:style w:type="character" w:customStyle="1" w:styleId="date-display-single">
    <w:name w:val="date-display-single"/>
    <w:basedOn w:val="a0"/>
    <w:rsid w:val="00AB0FB3"/>
  </w:style>
  <w:style w:type="character" w:customStyle="1" w:styleId="apple-converted-space">
    <w:name w:val="apple-converted-space"/>
    <w:basedOn w:val="a0"/>
    <w:rsid w:val="00AB0FB3"/>
  </w:style>
  <w:style w:type="character" w:customStyle="1" w:styleId="date-display-start">
    <w:name w:val="date-display-start"/>
    <w:basedOn w:val="a0"/>
    <w:rsid w:val="00AB0FB3"/>
  </w:style>
  <w:style w:type="character" w:customStyle="1" w:styleId="date-display-end">
    <w:name w:val="date-display-end"/>
    <w:basedOn w:val="a0"/>
    <w:rsid w:val="00AB0FB3"/>
  </w:style>
  <w:style w:type="paragraph" w:customStyle="1" w:styleId="Heading">
    <w:name w:val="Heading"/>
    <w:rsid w:val="00251B97"/>
    <w:pPr>
      <w:autoSpaceDE w:val="0"/>
      <w:autoSpaceDN w:val="0"/>
      <w:adjustRightInd w:val="0"/>
    </w:pPr>
    <w:rPr>
      <w:rFonts w:ascii="Arial" w:hAnsi="Arial" w:cs="Arial"/>
      <w:b/>
      <w:bCs/>
      <w:sz w:val="22"/>
      <w:szCs w:val="22"/>
    </w:rPr>
  </w:style>
  <w:style w:type="paragraph" w:customStyle="1" w:styleId="ConsPlusTitle">
    <w:name w:val="ConsPlusTitle"/>
    <w:rsid w:val="00251B97"/>
    <w:pPr>
      <w:autoSpaceDE w:val="0"/>
      <w:autoSpaceDN w:val="0"/>
      <w:adjustRightInd w:val="0"/>
    </w:pPr>
    <w:rPr>
      <w:rFonts w:ascii="Times New Roman" w:hAnsi="Times New Roman"/>
      <w:b/>
      <w:bCs/>
      <w:sz w:val="28"/>
      <w:szCs w:val="28"/>
    </w:rPr>
  </w:style>
  <w:style w:type="paragraph" w:customStyle="1" w:styleId="aff0">
    <w:name w:val="Нормальный"/>
    <w:rsid w:val="00251B97"/>
    <w:pPr>
      <w:widowControl w:val="0"/>
      <w:autoSpaceDE w:val="0"/>
      <w:autoSpaceDN w:val="0"/>
      <w:adjustRightInd w:val="0"/>
    </w:pPr>
    <w:rPr>
      <w:rFonts w:ascii="Times New Roman" w:hAnsi="Times New Roman"/>
      <w:color w:val="000000"/>
      <w:sz w:val="24"/>
      <w:szCs w:val="24"/>
    </w:rPr>
  </w:style>
  <w:style w:type="paragraph" w:styleId="aff1">
    <w:name w:val="No Spacing"/>
    <w:link w:val="aff2"/>
    <w:uiPriority w:val="1"/>
    <w:qFormat/>
    <w:rsid w:val="00251B97"/>
    <w:rPr>
      <w:rFonts w:ascii="Times New Roman" w:hAnsi="Times New Roman"/>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251B97"/>
    <w:pPr>
      <w:spacing w:before="100" w:beforeAutospacing="1" w:after="100" w:afterAutospacing="1"/>
      <w:ind w:firstLine="0"/>
    </w:pPr>
    <w:rPr>
      <w:rFonts w:ascii="Tahoma" w:hAnsi="Tahoma"/>
      <w:sz w:val="20"/>
      <w:szCs w:val="20"/>
    </w:rPr>
  </w:style>
  <w:style w:type="paragraph" w:customStyle="1" w:styleId="211">
    <w:name w:val="Основной текст с отступом 21"/>
    <w:basedOn w:val="a"/>
    <w:rsid w:val="00251B97"/>
    <w:pPr>
      <w:widowControl w:val="0"/>
      <w:ind w:firstLine="426"/>
    </w:pPr>
    <w:rPr>
      <w:rFonts w:ascii="Times New Roman" w:hAnsi="Times New Roman"/>
      <w:sz w:val="24"/>
      <w:szCs w:val="20"/>
      <w:lang w:val="ru-RU" w:eastAsia="ru-RU"/>
    </w:rPr>
  </w:style>
  <w:style w:type="paragraph" w:customStyle="1" w:styleId="312">
    <w:name w:val="Основной текст с отступом 31"/>
    <w:basedOn w:val="a"/>
    <w:rsid w:val="00251B97"/>
    <w:pPr>
      <w:widowControl w:val="0"/>
      <w:jc w:val="both"/>
    </w:pPr>
    <w:rPr>
      <w:rFonts w:ascii="Times New Roman" w:hAnsi="Times New Roman"/>
      <w:sz w:val="24"/>
      <w:szCs w:val="20"/>
      <w:lang w:val="ru-RU" w:eastAsia="ru-RU"/>
    </w:rPr>
  </w:style>
  <w:style w:type="paragraph" w:styleId="22">
    <w:name w:val="Body Text Indent 2"/>
    <w:basedOn w:val="a"/>
    <w:link w:val="23"/>
    <w:rsid w:val="00251B97"/>
    <w:pPr>
      <w:ind w:left="66"/>
      <w:jc w:val="both"/>
    </w:pPr>
    <w:rPr>
      <w:rFonts w:ascii="Times New Roman" w:hAnsi="Times New Roman"/>
      <w:sz w:val="24"/>
      <w:szCs w:val="20"/>
      <w:lang w:val="ru-RU" w:eastAsia="ru-RU"/>
    </w:rPr>
  </w:style>
  <w:style w:type="character" w:customStyle="1" w:styleId="23">
    <w:name w:val="Основной текст с отступом 2 Знак"/>
    <w:basedOn w:val="a0"/>
    <w:link w:val="22"/>
    <w:rsid w:val="00251B97"/>
    <w:rPr>
      <w:rFonts w:ascii="Times New Roman" w:hAnsi="Times New Roman"/>
      <w:sz w:val="24"/>
    </w:rPr>
  </w:style>
  <w:style w:type="paragraph" w:styleId="24">
    <w:name w:val="Body Text 2"/>
    <w:basedOn w:val="a"/>
    <w:link w:val="25"/>
    <w:rsid w:val="00251B97"/>
    <w:pPr>
      <w:ind w:firstLine="0"/>
      <w:jc w:val="both"/>
    </w:pPr>
    <w:rPr>
      <w:rFonts w:ascii="Times New Roman" w:hAnsi="Times New Roman"/>
      <w:b/>
      <w:i/>
      <w:sz w:val="24"/>
      <w:szCs w:val="20"/>
      <w:lang w:val="ru-RU" w:eastAsia="ru-RU"/>
    </w:rPr>
  </w:style>
  <w:style w:type="character" w:customStyle="1" w:styleId="25">
    <w:name w:val="Основной текст 2 Знак"/>
    <w:basedOn w:val="a0"/>
    <w:link w:val="24"/>
    <w:rsid w:val="00251B97"/>
    <w:rPr>
      <w:rFonts w:ascii="Times New Roman" w:hAnsi="Times New Roman"/>
      <w:b/>
      <w:i/>
      <w:sz w:val="24"/>
    </w:rPr>
  </w:style>
  <w:style w:type="paragraph" w:styleId="32">
    <w:name w:val="Body Text 3"/>
    <w:basedOn w:val="a"/>
    <w:link w:val="33"/>
    <w:rsid w:val="00251B97"/>
    <w:pPr>
      <w:ind w:firstLine="0"/>
      <w:jc w:val="center"/>
    </w:pPr>
    <w:rPr>
      <w:rFonts w:ascii="Times New Roman" w:hAnsi="Times New Roman"/>
      <w:b/>
      <w:sz w:val="24"/>
      <w:szCs w:val="20"/>
      <w:lang w:val="ru-RU" w:eastAsia="ru-RU"/>
    </w:rPr>
  </w:style>
  <w:style w:type="character" w:customStyle="1" w:styleId="33">
    <w:name w:val="Основной текст 3 Знак"/>
    <w:basedOn w:val="a0"/>
    <w:link w:val="32"/>
    <w:rsid w:val="00251B97"/>
    <w:rPr>
      <w:rFonts w:ascii="Times New Roman" w:hAnsi="Times New Roman"/>
      <w:b/>
      <w:sz w:val="24"/>
    </w:rPr>
  </w:style>
  <w:style w:type="paragraph" w:styleId="34">
    <w:name w:val="Body Text Indent 3"/>
    <w:basedOn w:val="a"/>
    <w:link w:val="35"/>
    <w:rsid w:val="00251B97"/>
    <w:pPr>
      <w:ind w:firstLine="708"/>
      <w:jc w:val="both"/>
    </w:pPr>
    <w:rPr>
      <w:rFonts w:ascii="Times New Roman" w:hAnsi="Times New Roman"/>
      <w:sz w:val="24"/>
      <w:szCs w:val="20"/>
      <w:lang w:val="ru-RU" w:eastAsia="ru-RU"/>
    </w:rPr>
  </w:style>
  <w:style w:type="character" w:customStyle="1" w:styleId="35">
    <w:name w:val="Основной текст с отступом 3 Знак"/>
    <w:basedOn w:val="a0"/>
    <w:link w:val="34"/>
    <w:rsid w:val="00251B97"/>
    <w:rPr>
      <w:rFonts w:ascii="Times New Roman" w:hAnsi="Times New Roman"/>
      <w:sz w:val="24"/>
    </w:rPr>
  </w:style>
  <w:style w:type="paragraph" w:customStyle="1" w:styleId="BodyText21">
    <w:name w:val="Body Text 21"/>
    <w:basedOn w:val="a"/>
    <w:rsid w:val="00251B97"/>
    <w:pPr>
      <w:autoSpaceDE w:val="0"/>
      <w:autoSpaceDN w:val="0"/>
      <w:spacing w:before="576" w:line="259" w:lineRule="exact"/>
      <w:ind w:firstLine="0"/>
      <w:jc w:val="both"/>
    </w:pPr>
    <w:rPr>
      <w:rFonts w:ascii="Courier New" w:hAnsi="Courier New" w:cs="Courier New"/>
      <w:b/>
      <w:bCs/>
      <w:u w:val="single"/>
      <w:lang w:val="ru-RU" w:eastAsia="ru-RU"/>
    </w:rPr>
  </w:style>
  <w:style w:type="paragraph" w:customStyle="1" w:styleId="aff3">
    <w:name w:val="Таблицы (моноширинный)"/>
    <w:basedOn w:val="a"/>
    <w:next w:val="a"/>
    <w:rsid w:val="00251B97"/>
    <w:pPr>
      <w:widowControl w:val="0"/>
      <w:autoSpaceDE w:val="0"/>
      <w:autoSpaceDN w:val="0"/>
      <w:adjustRightInd w:val="0"/>
      <w:ind w:firstLine="0"/>
      <w:jc w:val="both"/>
    </w:pPr>
    <w:rPr>
      <w:rFonts w:ascii="Courier New" w:hAnsi="Courier New" w:cs="Courier New"/>
      <w:sz w:val="20"/>
      <w:szCs w:val="20"/>
      <w:lang w:val="ru-RU" w:eastAsia="ru-RU"/>
    </w:rPr>
  </w:style>
  <w:style w:type="paragraph" w:customStyle="1" w:styleId="aff4">
    <w:name w:val="Таблица шапка"/>
    <w:basedOn w:val="a"/>
    <w:rsid w:val="00251B97"/>
    <w:pPr>
      <w:keepNext/>
      <w:spacing w:before="40" w:after="40"/>
      <w:ind w:left="57" w:right="57" w:firstLine="0"/>
    </w:pPr>
    <w:rPr>
      <w:rFonts w:ascii="Times New Roman" w:hAnsi="Times New Roman"/>
      <w:sz w:val="18"/>
      <w:szCs w:val="18"/>
      <w:lang w:val="ru-RU" w:eastAsia="ru-RU"/>
    </w:rPr>
  </w:style>
  <w:style w:type="paragraph" w:customStyle="1" w:styleId="aff5">
    <w:name w:val="Знак"/>
    <w:basedOn w:val="a"/>
    <w:rsid w:val="00251B97"/>
    <w:pPr>
      <w:spacing w:after="160" w:line="240" w:lineRule="exact"/>
      <w:ind w:firstLine="0"/>
    </w:pPr>
    <w:rPr>
      <w:rFonts w:ascii="Verdana" w:hAnsi="Verdana"/>
      <w:sz w:val="24"/>
      <w:szCs w:val="24"/>
    </w:rPr>
  </w:style>
  <w:style w:type="paragraph" w:customStyle="1" w:styleId="FR1">
    <w:name w:val="FR1"/>
    <w:rsid w:val="00251B97"/>
    <w:pPr>
      <w:widowControl w:val="0"/>
      <w:overflowPunct w:val="0"/>
      <w:autoSpaceDE w:val="0"/>
      <w:autoSpaceDN w:val="0"/>
      <w:adjustRightInd w:val="0"/>
      <w:spacing w:before="240" w:line="260" w:lineRule="auto"/>
      <w:jc w:val="both"/>
      <w:textAlignment w:val="baseline"/>
    </w:pPr>
    <w:rPr>
      <w:rFonts w:ascii="Times New Roman" w:hAnsi="Times New Roman"/>
      <w:sz w:val="28"/>
    </w:rPr>
  </w:style>
  <w:style w:type="paragraph" w:customStyle="1" w:styleId="Iauiue3">
    <w:name w:val="Iau?iue3"/>
    <w:rsid w:val="00251B97"/>
    <w:rPr>
      <w:rFonts w:ascii="Times New Roman" w:hAnsi="Times New Roman"/>
      <w:lang w:val="en-US"/>
    </w:rPr>
  </w:style>
  <w:style w:type="paragraph" w:customStyle="1" w:styleId="caaieiaie2">
    <w:name w:val="caaieiaie 2"/>
    <w:basedOn w:val="a"/>
    <w:next w:val="a"/>
    <w:rsid w:val="00251B97"/>
    <w:pPr>
      <w:keepNext/>
      <w:overflowPunct w:val="0"/>
      <w:autoSpaceDE w:val="0"/>
      <w:autoSpaceDN w:val="0"/>
      <w:adjustRightInd w:val="0"/>
      <w:ind w:firstLine="0"/>
      <w:textAlignment w:val="baseline"/>
    </w:pPr>
    <w:rPr>
      <w:rFonts w:ascii="Times New Roman" w:hAnsi="Times New Roman"/>
      <w:sz w:val="24"/>
      <w:szCs w:val="20"/>
      <w:lang w:val="ru-RU" w:eastAsia="ru-RU"/>
    </w:rPr>
  </w:style>
  <w:style w:type="paragraph" w:customStyle="1" w:styleId="ConsNormal">
    <w:name w:val="ConsNormal"/>
    <w:rsid w:val="00251B97"/>
    <w:pPr>
      <w:widowControl w:val="0"/>
      <w:autoSpaceDE w:val="0"/>
      <w:autoSpaceDN w:val="0"/>
      <w:ind w:firstLine="720"/>
    </w:pPr>
    <w:rPr>
      <w:rFonts w:ascii="Arial" w:hAnsi="Arial" w:cs="Arial"/>
    </w:rPr>
  </w:style>
  <w:style w:type="character" w:styleId="aff6">
    <w:name w:val="footnote reference"/>
    <w:basedOn w:val="a0"/>
    <w:rsid w:val="00251B97"/>
    <w:rPr>
      <w:vertAlign w:val="superscript"/>
    </w:rPr>
  </w:style>
  <w:style w:type="paragraph" w:customStyle="1" w:styleId="aff7">
    <w:name w:val="Осн.текст"/>
    <w:basedOn w:val="a"/>
    <w:rsid w:val="00251B97"/>
    <w:pPr>
      <w:suppressAutoHyphens/>
      <w:spacing w:before="120" w:line="300" w:lineRule="auto"/>
      <w:ind w:left="709" w:firstLine="0"/>
      <w:jc w:val="both"/>
    </w:pPr>
    <w:rPr>
      <w:rFonts w:ascii="Times New Roman" w:hAnsi="Times New Roman"/>
      <w:sz w:val="24"/>
      <w:szCs w:val="24"/>
      <w:lang w:val="ru-RU" w:eastAsia="ru-RU"/>
    </w:rPr>
  </w:style>
  <w:style w:type="paragraph" w:customStyle="1" w:styleId="1d">
    <w:name w:val="текст1"/>
    <w:rsid w:val="00251B97"/>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251B97"/>
    <w:pPr>
      <w:spacing w:before="100" w:beforeAutospacing="1" w:after="100" w:afterAutospacing="1"/>
      <w:ind w:firstLine="0"/>
      <w:jc w:val="both"/>
    </w:pPr>
    <w:rPr>
      <w:rFonts w:ascii="Tahoma" w:hAnsi="Tahoma"/>
      <w:sz w:val="20"/>
      <w:szCs w:val="20"/>
    </w:rPr>
  </w:style>
  <w:style w:type="paragraph" w:customStyle="1" w:styleId="Nonformat">
    <w:name w:val="Nonformat"/>
    <w:basedOn w:val="a"/>
    <w:rsid w:val="00251B97"/>
    <w:pPr>
      <w:autoSpaceDE w:val="0"/>
      <w:autoSpaceDN w:val="0"/>
      <w:adjustRightInd w:val="0"/>
      <w:ind w:firstLine="0"/>
    </w:pPr>
    <w:rPr>
      <w:rFonts w:ascii="Consultant" w:hAnsi="Consultant" w:cs="Consultant"/>
      <w:sz w:val="20"/>
      <w:szCs w:val="20"/>
      <w:lang w:val="ru-RU" w:eastAsia="ru-RU"/>
    </w:rPr>
  </w:style>
  <w:style w:type="paragraph" w:styleId="1e">
    <w:name w:val="toc 1"/>
    <w:basedOn w:val="a"/>
    <w:next w:val="a"/>
    <w:autoRedefine/>
    <w:locked/>
    <w:rsid w:val="00251B97"/>
    <w:pPr>
      <w:ind w:firstLine="0"/>
    </w:pPr>
    <w:rPr>
      <w:rFonts w:ascii="Times New Roman" w:hAnsi="Times New Roman"/>
      <w:sz w:val="24"/>
      <w:szCs w:val="24"/>
      <w:lang w:val="ru-RU" w:eastAsia="ru-RU"/>
    </w:rPr>
  </w:style>
  <w:style w:type="paragraph" w:styleId="61">
    <w:name w:val="toc 6"/>
    <w:basedOn w:val="a"/>
    <w:next w:val="a"/>
    <w:autoRedefine/>
    <w:locked/>
    <w:rsid w:val="00251B97"/>
    <w:pPr>
      <w:tabs>
        <w:tab w:val="right" w:leader="dot" w:pos="10478"/>
      </w:tabs>
      <w:ind w:firstLine="0"/>
      <w:outlineLvl w:val="5"/>
    </w:pPr>
    <w:rPr>
      <w:rFonts w:ascii="Times New Roman" w:hAnsi="Times New Roman"/>
      <w:sz w:val="24"/>
      <w:szCs w:val="24"/>
      <w:lang w:val="ru-RU" w:eastAsia="ru-RU"/>
    </w:rPr>
  </w:style>
  <w:style w:type="paragraph" w:styleId="26">
    <w:name w:val="toc 2"/>
    <w:basedOn w:val="a"/>
    <w:next w:val="a"/>
    <w:autoRedefine/>
    <w:locked/>
    <w:rsid w:val="00251B97"/>
    <w:pPr>
      <w:tabs>
        <w:tab w:val="right" w:leader="dot" w:pos="10478"/>
      </w:tabs>
      <w:ind w:firstLine="0"/>
      <w:outlineLvl w:val="7"/>
    </w:pPr>
    <w:rPr>
      <w:rFonts w:ascii="Times New Roman" w:hAnsi="Times New Roman"/>
      <w:b/>
      <w:noProof/>
      <w:sz w:val="24"/>
      <w:szCs w:val="24"/>
      <w:lang w:val="ru-RU" w:eastAsia="ru-RU"/>
    </w:rPr>
  </w:style>
  <w:style w:type="paragraph" w:styleId="36">
    <w:name w:val="toc 3"/>
    <w:basedOn w:val="a"/>
    <w:next w:val="a"/>
    <w:autoRedefine/>
    <w:locked/>
    <w:rsid w:val="00251B97"/>
    <w:pPr>
      <w:tabs>
        <w:tab w:val="right" w:leader="dot" w:pos="10478"/>
      </w:tabs>
      <w:ind w:firstLine="0"/>
      <w:outlineLvl w:val="2"/>
    </w:pPr>
    <w:rPr>
      <w:rFonts w:ascii="Times New Roman" w:hAnsi="Times New Roman"/>
      <w:sz w:val="24"/>
      <w:szCs w:val="24"/>
      <w:lang w:val="ru-RU" w:eastAsia="ru-RU"/>
    </w:rPr>
  </w:style>
  <w:style w:type="paragraph" w:styleId="41">
    <w:name w:val="toc 4"/>
    <w:basedOn w:val="a"/>
    <w:next w:val="a"/>
    <w:autoRedefine/>
    <w:locked/>
    <w:rsid w:val="00251B97"/>
    <w:pPr>
      <w:tabs>
        <w:tab w:val="right" w:leader="dot" w:pos="10478"/>
      </w:tabs>
      <w:ind w:firstLine="0"/>
      <w:outlineLvl w:val="3"/>
    </w:pPr>
    <w:rPr>
      <w:rFonts w:ascii="Times New Roman" w:hAnsi="Times New Roman"/>
      <w:sz w:val="24"/>
      <w:szCs w:val="24"/>
      <w:lang w:val="ru-RU" w:eastAsia="ru-RU"/>
    </w:rPr>
  </w:style>
  <w:style w:type="paragraph" w:styleId="51">
    <w:name w:val="toc 5"/>
    <w:basedOn w:val="a"/>
    <w:next w:val="a"/>
    <w:autoRedefine/>
    <w:locked/>
    <w:rsid w:val="00251B97"/>
    <w:pPr>
      <w:tabs>
        <w:tab w:val="right" w:leader="dot" w:pos="10478"/>
      </w:tabs>
      <w:ind w:firstLine="0"/>
      <w:outlineLvl w:val="7"/>
    </w:pPr>
    <w:rPr>
      <w:rFonts w:ascii="Times New Roman" w:hAnsi="Times New Roman"/>
      <w:b/>
      <w:noProof/>
      <w:sz w:val="24"/>
      <w:szCs w:val="24"/>
      <w:lang w:val="ru-RU" w:eastAsia="ru-RU"/>
    </w:rPr>
  </w:style>
  <w:style w:type="paragraph" w:styleId="71">
    <w:name w:val="toc 7"/>
    <w:basedOn w:val="a"/>
    <w:next w:val="a"/>
    <w:autoRedefine/>
    <w:locked/>
    <w:rsid w:val="00251B97"/>
    <w:pPr>
      <w:tabs>
        <w:tab w:val="right" w:leader="dot" w:pos="10478"/>
      </w:tabs>
      <w:ind w:firstLine="0"/>
      <w:outlineLvl w:val="6"/>
    </w:pPr>
    <w:rPr>
      <w:rFonts w:ascii="Times New Roman" w:hAnsi="Times New Roman"/>
      <w:sz w:val="24"/>
      <w:szCs w:val="24"/>
      <w:lang w:val="ru-RU" w:eastAsia="ru-RU"/>
    </w:rPr>
  </w:style>
  <w:style w:type="paragraph" w:styleId="81">
    <w:name w:val="toc 8"/>
    <w:basedOn w:val="a"/>
    <w:next w:val="a"/>
    <w:autoRedefine/>
    <w:locked/>
    <w:rsid w:val="00251B97"/>
    <w:pPr>
      <w:ind w:left="1680" w:firstLine="0"/>
    </w:pPr>
    <w:rPr>
      <w:rFonts w:ascii="Times New Roman" w:hAnsi="Times New Roman"/>
      <w:sz w:val="24"/>
      <w:szCs w:val="24"/>
      <w:lang w:val="ru-RU" w:eastAsia="ru-RU"/>
    </w:rPr>
  </w:style>
  <w:style w:type="paragraph" w:styleId="91">
    <w:name w:val="toc 9"/>
    <w:basedOn w:val="a"/>
    <w:next w:val="a"/>
    <w:autoRedefine/>
    <w:locked/>
    <w:rsid w:val="00251B97"/>
    <w:pPr>
      <w:ind w:left="1920" w:firstLine="0"/>
    </w:pPr>
    <w:rPr>
      <w:rFonts w:ascii="Times New Roman" w:hAnsi="Times New Roman"/>
      <w:sz w:val="24"/>
      <w:szCs w:val="24"/>
      <w:lang w:val="ru-RU" w:eastAsia="ru-RU"/>
    </w:rPr>
  </w:style>
  <w:style w:type="paragraph" w:customStyle="1" w:styleId="textreview1">
    <w:name w:val="text_review1"/>
    <w:basedOn w:val="a"/>
    <w:rsid w:val="00251B97"/>
    <w:pPr>
      <w:pBdr>
        <w:bottom w:val="single" w:sz="6" w:space="0" w:color="F0F0F0"/>
      </w:pBdr>
      <w:spacing w:before="75" w:after="180"/>
      <w:ind w:firstLine="0"/>
    </w:pPr>
    <w:rPr>
      <w:rFonts w:ascii="Times New Roman" w:hAnsi="Times New Roman"/>
      <w:caps/>
      <w:sz w:val="20"/>
      <w:szCs w:val="20"/>
      <w:lang w:val="ru-RU" w:eastAsia="ru-RU"/>
    </w:rPr>
  </w:style>
  <w:style w:type="character" w:customStyle="1" w:styleId="WW8Num3z0">
    <w:name w:val="WW8Num3z0"/>
    <w:rsid w:val="00251B97"/>
    <w:rPr>
      <w:rFonts w:ascii="Times New Roman" w:hAnsi="Times New Roman" w:cs="Times New Roman"/>
    </w:rPr>
  </w:style>
  <w:style w:type="character" w:customStyle="1" w:styleId="Absatz-Standardschriftart">
    <w:name w:val="Absatz-Standardschriftart"/>
    <w:rsid w:val="00251B97"/>
  </w:style>
  <w:style w:type="character" w:customStyle="1" w:styleId="WW8Num1z0">
    <w:name w:val="WW8Num1z0"/>
    <w:rsid w:val="00251B97"/>
    <w:rPr>
      <w:rFonts w:ascii="Symbol" w:hAnsi="Symbol"/>
    </w:rPr>
  </w:style>
  <w:style w:type="character" w:customStyle="1" w:styleId="WW8Num4z0">
    <w:name w:val="WW8Num4z0"/>
    <w:rsid w:val="00251B97"/>
    <w:rPr>
      <w:rFonts w:ascii="Times New Roman" w:eastAsia="Times New Roman" w:hAnsi="Times New Roman" w:cs="Times New Roman"/>
    </w:rPr>
  </w:style>
  <w:style w:type="character" w:customStyle="1" w:styleId="WW8Num4z1">
    <w:name w:val="WW8Num4z1"/>
    <w:rsid w:val="00251B97"/>
    <w:rPr>
      <w:rFonts w:ascii="Courier New" w:hAnsi="Courier New"/>
    </w:rPr>
  </w:style>
  <w:style w:type="character" w:customStyle="1" w:styleId="WW8Num4z2">
    <w:name w:val="WW8Num4z2"/>
    <w:rsid w:val="00251B97"/>
    <w:rPr>
      <w:rFonts w:ascii="Wingdings" w:hAnsi="Wingdings"/>
    </w:rPr>
  </w:style>
  <w:style w:type="character" w:customStyle="1" w:styleId="WW8Num4z3">
    <w:name w:val="WW8Num4z3"/>
    <w:rsid w:val="00251B97"/>
    <w:rPr>
      <w:rFonts w:ascii="Symbol" w:hAnsi="Symbol"/>
    </w:rPr>
  </w:style>
  <w:style w:type="character" w:customStyle="1" w:styleId="WW8Num9z1">
    <w:name w:val="WW8Num9z1"/>
    <w:rsid w:val="00251B97"/>
    <w:rPr>
      <w:rFonts w:ascii="Times New Roman" w:eastAsia="Times New Roman" w:hAnsi="Times New Roman" w:cs="Times New Roman"/>
    </w:rPr>
  </w:style>
  <w:style w:type="character" w:customStyle="1" w:styleId="1f">
    <w:name w:val="Основной шрифт абзаца1"/>
    <w:rsid w:val="00251B97"/>
  </w:style>
  <w:style w:type="character" w:styleId="aff8">
    <w:name w:val="FollowedHyperlink"/>
    <w:basedOn w:val="1f"/>
    <w:uiPriority w:val="99"/>
    <w:rsid w:val="00251B97"/>
    <w:rPr>
      <w:color w:val="800080"/>
      <w:u w:val="single"/>
    </w:rPr>
  </w:style>
  <w:style w:type="character" w:customStyle="1" w:styleId="1f0">
    <w:name w:val="Знак Знак1"/>
    <w:basedOn w:val="1f"/>
    <w:rsid w:val="00251B97"/>
    <w:rPr>
      <w:sz w:val="24"/>
      <w:lang w:val="ru-RU" w:eastAsia="ar-SA" w:bidi="ar-SA"/>
    </w:rPr>
  </w:style>
  <w:style w:type="character" w:customStyle="1" w:styleId="1f1">
    <w:name w:val="Знак1 Знак Знак Знак Знак Знак Знак Знак"/>
    <w:basedOn w:val="1f"/>
    <w:rsid w:val="00251B97"/>
    <w:rPr>
      <w:rFonts w:ascii="Verdana" w:hAnsi="Verdana"/>
      <w:sz w:val="24"/>
      <w:szCs w:val="24"/>
      <w:lang w:val="en-US" w:eastAsia="ar-SA" w:bidi="ar-SA"/>
    </w:rPr>
  </w:style>
  <w:style w:type="character" w:customStyle="1" w:styleId="aff9">
    <w:name w:val="Символ сноски"/>
    <w:basedOn w:val="1f"/>
    <w:rsid w:val="00251B97"/>
    <w:rPr>
      <w:vertAlign w:val="superscript"/>
    </w:rPr>
  </w:style>
  <w:style w:type="character" w:customStyle="1" w:styleId="Anrede1IhrZeichen">
    <w:name w:val="Anrede1IhrZeichen"/>
    <w:basedOn w:val="1f"/>
    <w:rsid w:val="00251B97"/>
    <w:rPr>
      <w:rFonts w:ascii="Arial" w:hAnsi="Arial" w:cs="Arial"/>
      <w:sz w:val="22"/>
      <w:szCs w:val="22"/>
    </w:rPr>
  </w:style>
  <w:style w:type="character" w:customStyle="1" w:styleId="affa">
    <w:name w:val="Символ нумерации"/>
    <w:rsid w:val="00251B97"/>
  </w:style>
  <w:style w:type="paragraph" w:customStyle="1" w:styleId="1f2">
    <w:name w:val="Название1"/>
    <w:basedOn w:val="a"/>
    <w:rsid w:val="00251B97"/>
    <w:pPr>
      <w:suppressLineNumbers/>
      <w:suppressAutoHyphens/>
      <w:spacing w:before="120" w:after="120"/>
      <w:ind w:firstLine="0"/>
    </w:pPr>
    <w:rPr>
      <w:rFonts w:ascii="Arial" w:hAnsi="Arial" w:cs="Tahoma"/>
      <w:i/>
      <w:iCs/>
      <w:sz w:val="20"/>
      <w:szCs w:val="24"/>
      <w:lang w:val="ru-RU" w:eastAsia="ar-SA"/>
    </w:rPr>
  </w:style>
  <w:style w:type="paragraph" w:customStyle="1" w:styleId="1f3">
    <w:name w:val="Маркированный список1"/>
    <w:basedOn w:val="a"/>
    <w:rsid w:val="00251B97"/>
    <w:pPr>
      <w:suppressAutoHyphens/>
      <w:ind w:firstLine="0"/>
    </w:pPr>
    <w:rPr>
      <w:rFonts w:ascii="Times New Roman" w:hAnsi="Times New Roman"/>
      <w:sz w:val="20"/>
      <w:szCs w:val="20"/>
      <w:lang w:val="ru-RU" w:eastAsia="ar-SA"/>
    </w:rPr>
  </w:style>
  <w:style w:type="paragraph" w:customStyle="1" w:styleId="320">
    <w:name w:val="Основной текст с отступом 32"/>
    <w:basedOn w:val="a"/>
    <w:rsid w:val="00251B97"/>
    <w:pPr>
      <w:suppressAutoHyphens/>
      <w:ind w:firstLine="720"/>
      <w:jc w:val="center"/>
    </w:pPr>
    <w:rPr>
      <w:rFonts w:ascii="Times New Roman" w:hAnsi="Times New Roman"/>
      <w:b/>
      <w:sz w:val="24"/>
      <w:szCs w:val="20"/>
      <w:lang w:val="ru-RU" w:eastAsia="ar-SA"/>
    </w:rPr>
  </w:style>
  <w:style w:type="paragraph" w:customStyle="1" w:styleId="affb">
    <w:name w:val="Раздел"/>
    <w:basedOn w:val="a"/>
    <w:next w:val="affc"/>
    <w:rsid w:val="00251B97"/>
    <w:pPr>
      <w:tabs>
        <w:tab w:val="left" w:pos="1418"/>
      </w:tabs>
      <w:suppressAutoHyphens/>
      <w:spacing w:before="120" w:after="120"/>
      <w:ind w:left="680" w:hanging="680"/>
      <w:jc w:val="center"/>
    </w:pPr>
    <w:rPr>
      <w:rFonts w:ascii="Arial Narrow" w:hAnsi="Arial Narrow"/>
      <w:b/>
      <w:caps/>
      <w:sz w:val="32"/>
      <w:szCs w:val="32"/>
      <w:lang w:val="ru-RU" w:eastAsia="ar-SA"/>
    </w:rPr>
  </w:style>
  <w:style w:type="paragraph" w:customStyle="1" w:styleId="affc">
    <w:name w:val="Подраздел"/>
    <w:basedOn w:val="a"/>
    <w:rsid w:val="00251B97"/>
    <w:pPr>
      <w:tabs>
        <w:tab w:val="left" w:pos="720"/>
      </w:tabs>
      <w:suppressAutoHyphens/>
      <w:spacing w:before="240" w:after="120"/>
      <w:ind w:firstLine="0"/>
      <w:jc w:val="center"/>
    </w:pPr>
    <w:rPr>
      <w:rFonts w:ascii="Arial Narrow" w:hAnsi="Arial Narrow"/>
      <w:b/>
      <w:smallCaps/>
      <w:spacing w:val="-2"/>
      <w:sz w:val="28"/>
      <w:szCs w:val="28"/>
      <w:lang w:val="ru-RU" w:eastAsia="ar-SA"/>
    </w:rPr>
  </w:style>
  <w:style w:type="paragraph" w:customStyle="1" w:styleId="1f4">
    <w:name w:val="Название объекта1"/>
    <w:basedOn w:val="a"/>
    <w:rsid w:val="00251B97"/>
    <w:pPr>
      <w:suppressAutoHyphens/>
      <w:spacing w:line="240" w:lineRule="atLeast"/>
      <w:ind w:left="360" w:right="4142" w:firstLine="0"/>
      <w:jc w:val="center"/>
    </w:pPr>
    <w:rPr>
      <w:rFonts w:ascii="Arial" w:hAnsi="Arial"/>
      <w:b/>
      <w:color w:val="000080"/>
      <w:szCs w:val="20"/>
      <w:lang w:val="ru-RU" w:eastAsia="ar-SA"/>
    </w:rPr>
  </w:style>
  <w:style w:type="paragraph" w:customStyle="1" w:styleId="1f5">
    <w:name w:val="Стиль1"/>
    <w:basedOn w:val="a"/>
    <w:rsid w:val="00251B97"/>
    <w:pPr>
      <w:keepNext/>
      <w:keepLines/>
      <w:widowControl w:val="0"/>
      <w:suppressLineNumbers/>
      <w:suppressAutoHyphens/>
      <w:spacing w:after="60"/>
      <w:ind w:firstLine="0"/>
    </w:pPr>
    <w:rPr>
      <w:rFonts w:ascii="Times New Roman" w:hAnsi="Times New Roman"/>
      <w:b/>
      <w:sz w:val="28"/>
      <w:szCs w:val="24"/>
      <w:lang w:val="ru-RU" w:eastAsia="ar-SA"/>
    </w:rPr>
  </w:style>
  <w:style w:type="paragraph" w:customStyle="1" w:styleId="212">
    <w:name w:val="Нумерованный список 21"/>
    <w:basedOn w:val="a"/>
    <w:rsid w:val="00251B97"/>
    <w:pPr>
      <w:tabs>
        <w:tab w:val="left" w:pos="432"/>
      </w:tabs>
      <w:suppressAutoHyphens/>
      <w:ind w:left="432" w:hanging="432"/>
    </w:pPr>
    <w:rPr>
      <w:rFonts w:ascii="Times New Roman" w:hAnsi="Times New Roman"/>
      <w:sz w:val="20"/>
      <w:szCs w:val="20"/>
      <w:lang w:val="ru-RU" w:eastAsia="ar-SA"/>
    </w:rPr>
  </w:style>
  <w:style w:type="paragraph" w:customStyle="1" w:styleId="27">
    <w:name w:val="Стиль2"/>
    <w:basedOn w:val="212"/>
    <w:rsid w:val="00251B97"/>
    <w:pPr>
      <w:keepNext/>
      <w:keepLines/>
      <w:widowControl w:val="0"/>
      <w:suppressLineNumbers/>
      <w:tabs>
        <w:tab w:val="left" w:pos="576"/>
      </w:tabs>
      <w:spacing w:after="60"/>
      <w:ind w:left="-1260" w:firstLine="0"/>
      <w:jc w:val="both"/>
    </w:pPr>
    <w:rPr>
      <w:b/>
      <w:sz w:val="24"/>
    </w:rPr>
  </w:style>
  <w:style w:type="paragraph" w:customStyle="1" w:styleId="37">
    <w:name w:val="Стиль3"/>
    <w:basedOn w:val="211"/>
    <w:rsid w:val="00251B97"/>
    <w:pPr>
      <w:suppressAutoHyphens/>
      <w:ind w:firstLine="0"/>
      <w:jc w:val="both"/>
      <w:textAlignment w:val="baseline"/>
    </w:pPr>
    <w:rPr>
      <w:lang w:eastAsia="ar-SA"/>
    </w:rPr>
  </w:style>
  <w:style w:type="paragraph" w:customStyle="1" w:styleId="1f6">
    <w:name w:val="Знак1 Знак Знак Знак"/>
    <w:basedOn w:val="a"/>
    <w:rsid w:val="00251B97"/>
    <w:pPr>
      <w:suppressAutoHyphens/>
      <w:spacing w:after="160" w:line="240" w:lineRule="exact"/>
      <w:ind w:firstLine="0"/>
    </w:pPr>
    <w:rPr>
      <w:rFonts w:ascii="Verdana" w:hAnsi="Verdana"/>
      <w:sz w:val="24"/>
      <w:szCs w:val="24"/>
      <w:lang w:eastAsia="ar-SA"/>
    </w:rPr>
  </w:style>
  <w:style w:type="paragraph" w:customStyle="1" w:styleId="ConsNonformat">
    <w:name w:val="ConsNonformat"/>
    <w:rsid w:val="00251B97"/>
    <w:pPr>
      <w:widowControl w:val="0"/>
      <w:suppressAutoHyphens/>
      <w:autoSpaceDE w:val="0"/>
    </w:pPr>
    <w:rPr>
      <w:rFonts w:ascii="Courier New" w:eastAsia="Arial" w:hAnsi="Courier New" w:cs="Courier New"/>
      <w:lang w:eastAsia="ar-SA"/>
    </w:rPr>
  </w:style>
  <w:style w:type="paragraph" w:customStyle="1" w:styleId="1f7">
    <w:name w:val="1"/>
    <w:basedOn w:val="a"/>
    <w:rsid w:val="00251B97"/>
    <w:pPr>
      <w:suppressAutoHyphens/>
      <w:spacing w:before="100" w:after="100"/>
      <w:ind w:firstLine="0"/>
    </w:pPr>
    <w:rPr>
      <w:rFonts w:ascii="Tahoma" w:hAnsi="Tahoma"/>
      <w:sz w:val="20"/>
      <w:szCs w:val="20"/>
      <w:lang w:eastAsia="ar-SA"/>
    </w:rPr>
  </w:style>
  <w:style w:type="paragraph" w:customStyle="1" w:styleId="1f8">
    <w:name w:val="Знак1 Знак Знак Знак Знак Знак Знак"/>
    <w:basedOn w:val="a"/>
    <w:rsid w:val="00251B97"/>
    <w:pPr>
      <w:suppressAutoHyphens/>
      <w:spacing w:after="160" w:line="240" w:lineRule="exact"/>
      <w:ind w:firstLine="0"/>
    </w:pPr>
    <w:rPr>
      <w:rFonts w:ascii="Verdana" w:hAnsi="Verdana"/>
      <w:sz w:val="24"/>
      <w:szCs w:val="24"/>
      <w:lang w:eastAsia="ar-SA"/>
    </w:rPr>
  </w:style>
  <w:style w:type="paragraph" w:customStyle="1" w:styleId="1f9">
    <w:name w:val="Текст1"/>
    <w:basedOn w:val="a"/>
    <w:rsid w:val="00251B97"/>
    <w:pPr>
      <w:suppressAutoHyphens/>
      <w:ind w:firstLine="0"/>
    </w:pPr>
    <w:rPr>
      <w:rFonts w:ascii="Courier New" w:hAnsi="Courier New"/>
      <w:sz w:val="20"/>
      <w:szCs w:val="20"/>
      <w:lang w:val="ru-RU" w:eastAsia="ar-SA"/>
    </w:rPr>
  </w:style>
  <w:style w:type="paragraph" w:customStyle="1" w:styleId="42">
    <w:name w:val="Знак4"/>
    <w:basedOn w:val="a"/>
    <w:rsid w:val="00251B97"/>
    <w:pPr>
      <w:spacing w:after="160" w:line="240" w:lineRule="exact"/>
      <w:ind w:firstLine="0"/>
    </w:pPr>
    <w:rPr>
      <w:rFonts w:ascii="Verdana" w:hAnsi="Verdana"/>
      <w:sz w:val="24"/>
      <w:szCs w:val="24"/>
    </w:rPr>
  </w:style>
  <w:style w:type="paragraph" w:customStyle="1" w:styleId="variable">
    <w:name w:val="variable"/>
    <w:basedOn w:val="a"/>
    <w:rsid w:val="00251B97"/>
    <w:pPr>
      <w:ind w:firstLine="0"/>
    </w:pPr>
    <w:rPr>
      <w:rFonts w:ascii="Times New Roman" w:hAnsi="Times New Roman"/>
      <w:b/>
      <w:sz w:val="24"/>
      <w:szCs w:val="24"/>
      <w:lang w:val="ru-RU" w:eastAsia="ru-RU"/>
    </w:rPr>
  </w:style>
  <w:style w:type="paragraph" w:customStyle="1" w:styleId="02statia3">
    <w:name w:val="02statia3"/>
    <w:basedOn w:val="a"/>
    <w:rsid w:val="00251B97"/>
    <w:pPr>
      <w:spacing w:before="120" w:line="320" w:lineRule="atLeast"/>
      <w:ind w:left="2900" w:hanging="880"/>
      <w:jc w:val="both"/>
    </w:pPr>
    <w:rPr>
      <w:rFonts w:ascii="GaramondNarrowC" w:hAnsi="GaramondNarrowC"/>
      <w:color w:val="000000"/>
      <w:sz w:val="21"/>
      <w:szCs w:val="21"/>
      <w:lang w:val="ru-RU" w:eastAsia="ru-RU"/>
    </w:rPr>
  </w:style>
  <w:style w:type="paragraph" w:styleId="affd">
    <w:name w:val="Plain Text"/>
    <w:basedOn w:val="a"/>
    <w:link w:val="affe"/>
    <w:rsid w:val="00251B97"/>
    <w:pPr>
      <w:ind w:firstLine="0"/>
    </w:pPr>
    <w:rPr>
      <w:rFonts w:ascii="Courier New" w:hAnsi="Courier New"/>
      <w:sz w:val="20"/>
      <w:szCs w:val="20"/>
      <w:lang w:val="ru-RU" w:eastAsia="ru-RU"/>
    </w:rPr>
  </w:style>
  <w:style w:type="character" w:customStyle="1" w:styleId="affe">
    <w:name w:val="Текст Знак"/>
    <w:basedOn w:val="a0"/>
    <w:link w:val="affd"/>
    <w:rsid w:val="00251B97"/>
    <w:rPr>
      <w:rFonts w:ascii="Courier New" w:hAnsi="Courier New"/>
    </w:rPr>
  </w:style>
  <w:style w:type="paragraph" w:customStyle="1" w:styleId="Style3">
    <w:name w:val="Style3"/>
    <w:basedOn w:val="a"/>
    <w:rsid w:val="00251B97"/>
    <w:pPr>
      <w:widowControl w:val="0"/>
      <w:autoSpaceDE w:val="0"/>
      <w:autoSpaceDN w:val="0"/>
      <w:adjustRightInd w:val="0"/>
      <w:spacing w:line="250" w:lineRule="exact"/>
      <w:ind w:hanging="480"/>
    </w:pPr>
    <w:rPr>
      <w:rFonts w:ascii="Times New Roman" w:hAnsi="Times New Roman"/>
      <w:sz w:val="24"/>
      <w:szCs w:val="24"/>
      <w:lang w:val="ru-RU" w:eastAsia="ru-RU"/>
    </w:rPr>
  </w:style>
  <w:style w:type="paragraph" w:styleId="HTML">
    <w:name w:val="HTML Preformatted"/>
    <w:basedOn w:val="a"/>
    <w:link w:val="HTML0"/>
    <w:rsid w:val="00251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hAnsi="Courier New" w:cs="Courier New"/>
      <w:sz w:val="20"/>
      <w:szCs w:val="20"/>
      <w:lang w:val="ru-RU" w:eastAsia="ru-RU"/>
    </w:rPr>
  </w:style>
  <w:style w:type="character" w:customStyle="1" w:styleId="HTML0">
    <w:name w:val="Стандартный HTML Знак"/>
    <w:basedOn w:val="a0"/>
    <w:link w:val="HTML"/>
    <w:rsid w:val="00251B97"/>
    <w:rPr>
      <w:rFonts w:ascii="Courier New" w:hAnsi="Courier New" w:cs="Courier New"/>
    </w:rPr>
  </w:style>
  <w:style w:type="character" w:customStyle="1" w:styleId="copyitem1">
    <w:name w:val="copyitem1"/>
    <w:basedOn w:val="a0"/>
    <w:rsid w:val="00251B97"/>
    <w:rPr>
      <w:color w:val="0000FF"/>
      <w:sz w:val="20"/>
      <w:szCs w:val="20"/>
      <w:u w:val="single"/>
    </w:rPr>
  </w:style>
  <w:style w:type="character" w:customStyle="1" w:styleId="downbn1">
    <w:name w:val="downbn1"/>
    <w:basedOn w:val="a0"/>
    <w:rsid w:val="00251B97"/>
    <w:rPr>
      <w:rFonts w:ascii="Arial" w:hAnsi="Arial" w:cs="Arial" w:hint="default"/>
      <w:sz w:val="16"/>
      <w:szCs w:val="16"/>
    </w:rPr>
  </w:style>
  <w:style w:type="character" w:customStyle="1" w:styleId="upbn1">
    <w:name w:val="upbn1"/>
    <w:basedOn w:val="a0"/>
    <w:rsid w:val="00251B97"/>
    <w:rPr>
      <w:rFonts w:ascii="Arial" w:hAnsi="Arial" w:cs="Arial" w:hint="default"/>
      <w:sz w:val="16"/>
      <w:szCs w:val="16"/>
    </w:rPr>
  </w:style>
  <w:style w:type="paragraph" w:customStyle="1" w:styleId="formattexttopleveltext">
    <w:name w:val="formattext topleveltext"/>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system-unpublished">
    <w:name w:val="system-unpublished"/>
    <w:basedOn w:val="a"/>
    <w:rsid w:val="00251B97"/>
    <w:pPr>
      <w:pBdr>
        <w:top w:val="single" w:sz="24" w:space="0" w:color="C4D3DF"/>
        <w:bottom w:val="single" w:sz="24" w:space="0" w:color="C4D3DF"/>
      </w:pBdr>
      <w:shd w:val="clear" w:color="auto" w:fill="E8EDF1"/>
      <w:spacing w:before="100" w:beforeAutospacing="1" w:after="100" w:afterAutospacing="1"/>
      <w:ind w:firstLine="0"/>
    </w:pPr>
    <w:rPr>
      <w:rFonts w:ascii="Times New Roman" w:hAnsi="Times New Roman"/>
      <w:sz w:val="24"/>
      <w:szCs w:val="24"/>
      <w:lang w:val="ru-RU" w:eastAsia="ru-RU"/>
    </w:rPr>
  </w:style>
  <w:style w:type="paragraph" w:customStyle="1" w:styleId="img-fulltext-float-right">
    <w:name w:val="img-fulltext-float-right"/>
    <w:basedOn w:val="a"/>
    <w:rsid w:val="00251B97"/>
    <w:pPr>
      <w:spacing w:before="100" w:beforeAutospacing="1" w:after="150"/>
      <w:ind w:left="150" w:firstLine="0"/>
    </w:pPr>
    <w:rPr>
      <w:rFonts w:ascii="Times New Roman" w:hAnsi="Times New Roman"/>
      <w:sz w:val="24"/>
      <w:szCs w:val="24"/>
      <w:lang w:val="ru-RU" w:eastAsia="ru-RU"/>
    </w:rPr>
  </w:style>
  <w:style w:type="paragraph" w:customStyle="1" w:styleId="img-fulltext-float-left">
    <w:name w:val="img-fulltext-float-left"/>
    <w:basedOn w:val="a"/>
    <w:rsid w:val="00251B97"/>
    <w:pPr>
      <w:spacing w:before="100" w:beforeAutospacing="1" w:after="150"/>
      <w:ind w:right="150" w:firstLine="0"/>
    </w:pPr>
    <w:rPr>
      <w:rFonts w:ascii="Times New Roman" w:hAnsi="Times New Roman"/>
      <w:sz w:val="24"/>
      <w:szCs w:val="24"/>
      <w:lang w:val="ru-RU" w:eastAsia="ru-RU"/>
    </w:rPr>
  </w:style>
  <w:style w:type="paragraph" w:customStyle="1" w:styleId="img-intro-float-right">
    <w:name w:val="img-intro-float-right"/>
    <w:basedOn w:val="a"/>
    <w:rsid w:val="00251B97"/>
    <w:pPr>
      <w:spacing w:before="100" w:beforeAutospacing="1" w:after="75"/>
      <w:ind w:left="75" w:firstLine="0"/>
    </w:pPr>
    <w:rPr>
      <w:rFonts w:ascii="Times New Roman" w:hAnsi="Times New Roman"/>
      <w:sz w:val="24"/>
      <w:szCs w:val="24"/>
      <w:lang w:val="ru-RU" w:eastAsia="ru-RU"/>
    </w:rPr>
  </w:style>
  <w:style w:type="paragraph" w:customStyle="1" w:styleId="img-intro-float-left">
    <w:name w:val="img-intro-float-left"/>
    <w:basedOn w:val="a"/>
    <w:rsid w:val="00251B97"/>
    <w:pPr>
      <w:spacing w:before="100" w:beforeAutospacing="1" w:after="75"/>
      <w:ind w:right="75" w:firstLine="0"/>
    </w:pPr>
    <w:rPr>
      <w:rFonts w:ascii="Times New Roman" w:hAnsi="Times New Roman"/>
      <w:sz w:val="24"/>
      <w:szCs w:val="24"/>
      <w:lang w:val="ru-RU" w:eastAsia="ru-RU"/>
    </w:rPr>
  </w:style>
  <w:style w:type="paragraph" w:customStyle="1" w:styleId="invalid">
    <w:name w:val="invalid"/>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button2-left">
    <w:name w:val="button2-left"/>
    <w:basedOn w:val="a"/>
    <w:rsid w:val="00251B97"/>
    <w:pPr>
      <w:spacing w:before="100" w:beforeAutospacing="1" w:after="100" w:afterAutospacing="1"/>
      <w:ind w:left="75" w:firstLine="0"/>
    </w:pPr>
    <w:rPr>
      <w:rFonts w:ascii="Times New Roman" w:hAnsi="Times New Roman"/>
      <w:sz w:val="24"/>
      <w:szCs w:val="24"/>
      <w:lang w:val="ru-RU" w:eastAsia="ru-RU"/>
    </w:rPr>
  </w:style>
  <w:style w:type="paragraph" w:customStyle="1" w:styleId="button2-right">
    <w:name w:val="button2-right"/>
    <w:basedOn w:val="a"/>
    <w:rsid w:val="00251B97"/>
    <w:pPr>
      <w:spacing w:before="100" w:beforeAutospacing="1" w:after="100" w:afterAutospacing="1"/>
      <w:ind w:left="75" w:firstLine="0"/>
    </w:pPr>
    <w:rPr>
      <w:rFonts w:ascii="Times New Roman" w:hAnsi="Times New Roman"/>
      <w:sz w:val="24"/>
      <w:szCs w:val="24"/>
      <w:lang w:val="ru-RU" w:eastAsia="ru-RU"/>
    </w:rPr>
  </w:style>
  <w:style w:type="paragraph" w:customStyle="1" w:styleId="image">
    <w:name w:val="image"/>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readmore">
    <w:name w:val="readmore"/>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article">
    <w:name w:val="article"/>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pagebreak">
    <w:name w:val="pagebreak"/>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blank">
    <w:name w:val="blank"/>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left">
    <w:name w:val="left"/>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right">
    <w:name w:val="right"/>
    <w:basedOn w:val="a"/>
    <w:rsid w:val="00251B97"/>
    <w:pPr>
      <w:spacing w:before="100" w:beforeAutospacing="1" w:after="100" w:afterAutospacing="1"/>
      <w:ind w:firstLine="0"/>
    </w:pPr>
    <w:rPr>
      <w:rFonts w:ascii="Times New Roman" w:hAnsi="Times New Roman"/>
      <w:sz w:val="24"/>
      <w:szCs w:val="24"/>
      <w:lang w:val="ru-RU" w:eastAsia="ru-RU"/>
    </w:rPr>
  </w:style>
  <w:style w:type="character" w:customStyle="1" w:styleId="highlight">
    <w:name w:val="highlight"/>
    <w:basedOn w:val="a0"/>
    <w:rsid w:val="00251B97"/>
    <w:rPr>
      <w:b/>
      <w:bCs/>
      <w:shd w:val="clear" w:color="auto" w:fill="FFFFCC"/>
    </w:rPr>
  </w:style>
  <w:style w:type="paragraph" w:customStyle="1" w:styleId="image1">
    <w:name w:val="image1"/>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readmore1">
    <w:name w:val="readmore1"/>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article1">
    <w:name w:val="article1"/>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pagebreak1">
    <w:name w:val="pagebreak1"/>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blank1">
    <w:name w:val="blank1"/>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left1">
    <w:name w:val="left1"/>
    <w:basedOn w:val="a"/>
    <w:rsid w:val="00251B97"/>
    <w:pPr>
      <w:spacing w:before="100" w:beforeAutospacing="1" w:after="100" w:afterAutospacing="1"/>
      <w:ind w:right="240" w:firstLine="0"/>
    </w:pPr>
    <w:rPr>
      <w:rFonts w:ascii="Times New Roman" w:hAnsi="Times New Roman"/>
      <w:sz w:val="24"/>
      <w:szCs w:val="24"/>
      <w:lang w:val="ru-RU" w:eastAsia="ru-RU"/>
    </w:rPr>
  </w:style>
  <w:style w:type="paragraph" w:customStyle="1" w:styleId="right1">
    <w:name w:val="right1"/>
    <w:basedOn w:val="a"/>
    <w:rsid w:val="00251B97"/>
    <w:pPr>
      <w:spacing w:before="100" w:beforeAutospacing="1" w:after="100" w:afterAutospacing="1"/>
      <w:ind w:left="240" w:firstLine="0"/>
    </w:pPr>
    <w:rPr>
      <w:rFonts w:ascii="Times New Roman" w:hAnsi="Times New Roman"/>
      <w:sz w:val="24"/>
      <w:szCs w:val="24"/>
      <w:lang w:val="ru-RU" w:eastAsia="ru-RU"/>
    </w:rPr>
  </w:style>
  <w:style w:type="paragraph" w:customStyle="1" w:styleId="art-page-footer">
    <w:name w:val="art-page-footer"/>
    <w:basedOn w:val="a"/>
    <w:rsid w:val="00251B97"/>
    <w:pPr>
      <w:spacing w:before="100" w:beforeAutospacing="1" w:after="100" w:afterAutospacing="1"/>
      <w:ind w:firstLine="0"/>
    </w:pPr>
    <w:rPr>
      <w:rFonts w:ascii="Times New Roman" w:hAnsi="Times New Roman"/>
      <w:sz w:val="24"/>
      <w:szCs w:val="24"/>
      <w:lang w:val="ru-RU" w:eastAsia="ru-RU"/>
    </w:rPr>
  </w:style>
  <w:style w:type="paragraph" w:styleId="afff">
    <w:name w:val="footnote text"/>
    <w:basedOn w:val="a"/>
    <w:link w:val="afff0"/>
    <w:rsid w:val="00251B97"/>
    <w:pPr>
      <w:ind w:firstLine="0"/>
    </w:pPr>
    <w:rPr>
      <w:rFonts w:ascii="Times New Roman" w:hAnsi="Times New Roman"/>
      <w:sz w:val="20"/>
      <w:szCs w:val="20"/>
      <w:lang w:val="ru-RU" w:eastAsia="ru-RU"/>
    </w:rPr>
  </w:style>
  <w:style w:type="character" w:customStyle="1" w:styleId="afff0">
    <w:name w:val="Текст сноски Знак"/>
    <w:basedOn w:val="a0"/>
    <w:link w:val="afff"/>
    <w:rsid w:val="00251B97"/>
    <w:rPr>
      <w:rFonts w:ascii="Times New Roman" w:hAnsi="Times New Roman"/>
    </w:rPr>
  </w:style>
  <w:style w:type="paragraph" w:customStyle="1" w:styleId="klabmenu">
    <w:name w:val="kl_abmenu"/>
    <w:basedOn w:val="a"/>
    <w:rsid w:val="00251B97"/>
    <w:pPr>
      <w:spacing w:before="100" w:beforeAutospacing="1" w:after="100" w:afterAutospacing="1"/>
      <w:ind w:firstLine="0"/>
    </w:pPr>
    <w:rPr>
      <w:rFonts w:ascii="Times New Roman" w:hAnsi="Times New Roman"/>
      <w:sz w:val="24"/>
      <w:szCs w:val="24"/>
      <w:lang w:val="ru-RU" w:eastAsia="ru-RU"/>
    </w:rPr>
  </w:style>
  <w:style w:type="paragraph" w:customStyle="1" w:styleId="klabmenu1">
    <w:name w:val="kl_abmenu1"/>
    <w:basedOn w:val="a"/>
    <w:rsid w:val="00251B97"/>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ind w:firstLine="0"/>
    </w:pPr>
    <w:rPr>
      <w:rFonts w:ascii="Segoe UI" w:hAnsi="Segoe UI" w:cs="Segoe UI"/>
      <w:color w:val="FFFFFF"/>
      <w:sz w:val="16"/>
      <w:szCs w:val="16"/>
      <w:lang w:val="ru-RU" w:eastAsia="ru-RU"/>
    </w:rPr>
  </w:style>
  <w:style w:type="character" w:customStyle="1" w:styleId="afff1">
    <w:name w:val="Цветовое выделение"/>
    <w:rsid w:val="00251B97"/>
    <w:rPr>
      <w:b/>
      <w:bCs/>
      <w:color w:val="26282F"/>
    </w:rPr>
  </w:style>
  <w:style w:type="paragraph" w:customStyle="1" w:styleId="afff2">
    <w:name w:val="Заголовок статьи"/>
    <w:basedOn w:val="a"/>
    <w:next w:val="a"/>
    <w:rsid w:val="00251B97"/>
    <w:pPr>
      <w:autoSpaceDE w:val="0"/>
      <w:autoSpaceDN w:val="0"/>
      <w:adjustRightInd w:val="0"/>
      <w:ind w:left="1612" w:hanging="892"/>
      <w:jc w:val="both"/>
    </w:pPr>
    <w:rPr>
      <w:rFonts w:ascii="Arial" w:hAnsi="Arial"/>
      <w:sz w:val="24"/>
      <w:szCs w:val="24"/>
      <w:lang w:val="ru-RU" w:eastAsia="ru-RU"/>
    </w:rPr>
  </w:style>
  <w:style w:type="paragraph" w:customStyle="1" w:styleId="afff3">
    <w:name w:val="Комментарий"/>
    <w:basedOn w:val="a"/>
    <w:next w:val="a"/>
    <w:rsid w:val="00251B97"/>
    <w:pPr>
      <w:autoSpaceDE w:val="0"/>
      <w:autoSpaceDN w:val="0"/>
      <w:adjustRightInd w:val="0"/>
      <w:spacing w:before="75"/>
      <w:ind w:left="170" w:firstLine="0"/>
      <w:jc w:val="both"/>
    </w:pPr>
    <w:rPr>
      <w:rFonts w:ascii="Arial" w:hAnsi="Arial"/>
      <w:color w:val="353842"/>
      <w:sz w:val="24"/>
      <w:szCs w:val="24"/>
      <w:shd w:val="clear" w:color="auto" w:fill="F0F0F0"/>
      <w:lang w:val="ru-RU" w:eastAsia="ru-RU"/>
    </w:rPr>
  </w:style>
  <w:style w:type="paragraph" w:customStyle="1" w:styleId="afff4">
    <w:name w:val="Информация об изменениях документа"/>
    <w:basedOn w:val="afff3"/>
    <w:next w:val="a"/>
    <w:rsid w:val="00251B97"/>
    <w:rPr>
      <w:i/>
      <w:iCs/>
    </w:rPr>
  </w:style>
  <w:style w:type="character" w:customStyle="1" w:styleId="afff5">
    <w:name w:val="Основной текст_"/>
    <w:locked/>
    <w:rsid w:val="00251B97"/>
    <w:rPr>
      <w:sz w:val="24"/>
      <w:szCs w:val="24"/>
      <w:shd w:val="clear" w:color="auto" w:fill="FFFFFF"/>
    </w:rPr>
  </w:style>
  <w:style w:type="character" w:customStyle="1" w:styleId="FontStyle22">
    <w:name w:val="Font Style22"/>
    <w:rsid w:val="00251B97"/>
    <w:rPr>
      <w:rFonts w:ascii="Times New Roman" w:hAnsi="Times New Roman" w:cs="Times New Roman" w:hint="default"/>
      <w:sz w:val="26"/>
      <w:szCs w:val="26"/>
    </w:rPr>
  </w:style>
  <w:style w:type="paragraph" w:customStyle="1" w:styleId="28">
    <w:name w:val="Основной текст2"/>
    <w:basedOn w:val="a"/>
    <w:rsid w:val="00251B97"/>
    <w:pPr>
      <w:widowControl w:val="0"/>
      <w:shd w:val="clear" w:color="auto" w:fill="FFFFFF"/>
      <w:spacing w:before="1920" w:after="840" w:line="0" w:lineRule="atLeast"/>
      <w:ind w:firstLine="0"/>
      <w:jc w:val="both"/>
    </w:pPr>
    <w:rPr>
      <w:rFonts w:ascii="Arial" w:eastAsia="Arial" w:hAnsi="Arial" w:cs="Arial"/>
      <w:lang w:val="ru-RU"/>
    </w:rPr>
  </w:style>
  <w:style w:type="character" w:customStyle="1" w:styleId="29">
    <w:name w:val="Основной текст (2)_"/>
    <w:link w:val="2a"/>
    <w:rsid w:val="00251B97"/>
    <w:rPr>
      <w:rFonts w:ascii="Arial" w:eastAsia="Arial" w:hAnsi="Arial" w:cs="Arial"/>
      <w:sz w:val="45"/>
      <w:szCs w:val="45"/>
      <w:shd w:val="clear" w:color="auto" w:fill="FFFFFF"/>
    </w:rPr>
  </w:style>
  <w:style w:type="paragraph" w:customStyle="1" w:styleId="2a">
    <w:name w:val="Основной текст (2)"/>
    <w:basedOn w:val="a"/>
    <w:link w:val="29"/>
    <w:rsid w:val="00251B97"/>
    <w:pPr>
      <w:widowControl w:val="0"/>
      <w:shd w:val="clear" w:color="auto" w:fill="FFFFFF"/>
      <w:spacing w:line="542" w:lineRule="exact"/>
      <w:ind w:firstLine="0"/>
      <w:jc w:val="center"/>
    </w:pPr>
    <w:rPr>
      <w:rFonts w:ascii="Arial" w:eastAsia="Arial" w:hAnsi="Arial"/>
      <w:sz w:val="45"/>
      <w:szCs w:val="45"/>
      <w:lang/>
    </w:rPr>
  </w:style>
  <w:style w:type="character" w:customStyle="1" w:styleId="23pt">
    <w:name w:val="Основной текст (2) + Интервал 3 pt"/>
    <w:basedOn w:val="a0"/>
    <w:rsid w:val="00251B97"/>
    <w:rPr>
      <w:rFonts w:ascii="Times New Roman" w:eastAsia="Times New Roman" w:hAnsi="Times New Roman" w:cs="Times New Roman"/>
      <w:b/>
      <w:bCs/>
      <w:color w:val="000000"/>
      <w:spacing w:val="68"/>
      <w:w w:val="100"/>
      <w:position w:val="0"/>
      <w:sz w:val="24"/>
      <w:szCs w:val="24"/>
      <w:shd w:val="clear" w:color="auto" w:fill="FFFFFF"/>
      <w:lang w:val="ru-RU" w:eastAsia="ru-RU" w:bidi="ru-RU"/>
    </w:rPr>
  </w:style>
  <w:style w:type="paragraph" w:customStyle="1" w:styleId="msonormalbullet2gif">
    <w:name w:val="msonormalbullet2.gif"/>
    <w:basedOn w:val="a"/>
    <w:rsid w:val="00251B97"/>
    <w:pPr>
      <w:spacing w:before="100" w:beforeAutospacing="1" w:after="100" w:afterAutospacing="1"/>
      <w:ind w:firstLine="0"/>
    </w:pPr>
    <w:rPr>
      <w:rFonts w:ascii="Times New Roman" w:hAnsi="Times New Roman"/>
      <w:sz w:val="24"/>
      <w:szCs w:val="24"/>
      <w:lang w:val="ru-RU" w:eastAsia="ru-RU"/>
    </w:rPr>
  </w:style>
  <w:style w:type="character" w:customStyle="1" w:styleId="aff2">
    <w:name w:val="Без интервала Знак"/>
    <w:link w:val="aff1"/>
    <w:uiPriority w:val="1"/>
    <w:locked/>
    <w:rsid w:val="00251B97"/>
    <w:rPr>
      <w:rFonts w:ascii="Times New Roman" w:hAnsi="Times New Roman"/>
      <w:sz w:val="24"/>
      <w:szCs w:val="24"/>
      <w:lang w:bidi="ar-SA"/>
    </w:rPr>
  </w:style>
  <w:style w:type="character" w:customStyle="1" w:styleId="blk">
    <w:name w:val="blk"/>
    <w:basedOn w:val="a0"/>
    <w:rsid w:val="00251B97"/>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844635338">
      <w:bodyDiv w:val="1"/>
      <w:marLeft w:val="0"/>
      <w:marRight w:val="0"/>
      <w:marTop w:val="0"/>
      <w:marBottom w:val="0"/>
      <w:divBdr>
        <w:top w:val="none" w:sz="0" w:space="0" w:color="auto"/>
        <w:left w:val="none" w:sz="0" w:space="0" w:color="auto"/>
        <w:bottom w:val="none" w:sz="0" w:space="0" w:color="auto"/>
        <w:right w:val="none" w:sz="0" w:space="0" w:color="auto"/>
      </w:divBdr>
    </w:div>
    <w:div w:id="1099645987">
      <w:bodyDiv w:val="1"/>
      <w:marLeft w:val="0"/>
      <w:marRight w:val="0"/>
      <w:marTop w:val="0"/>
      <w:marBottom w:val="0"/>
      <w:divBdr>
        <w:top w:val="none" w:sz="0" w:space="0" w:color="auto"/>
        <w:left w:val="none" w:sz="0" w:space="0" w:color="auto"/>
        <w:bottom w:val="none" w:sz="0" w:space="0" w:color="auto"/>
        <w:right w:val="none" w:sz="0" w:space="0" w:color="auto"/>
      </w:divBdr>
      <w:divsChild>
        <w:div w:id="205069728">
          <w:marLeft w:val="0"/>
          <w:marRight w:val="0"/>
          <w:marTop w:val="0"/>
          <w:marBottom w:val="0"/>
          <w:divBdr>
            <w:top w:val="none" w:sz="0" w:space="0" w:color="auto"/>
            <w:left w:val="none" w:sz="0" w:space="0" w:color="auto"/>
            <w:bottom w:val="none" w:sz="0" w:space="0" w:color="auto"/>
            <w:right w:val="none" w:sz="0" w:space="0" w:color="auto"/>
          </w:divBdr>
        </w:div>
        <w:div w:id="532959743">
          <w:marLeft w:val="0"/>
          <w:marRight w:val="0"/>
          <w:marTop w:val="58"/>
          <w:marBottom w:val="58"/>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63;&#1077;&#1088;&#1085;&#1099;&#1096;&#1077;&#1074;&#1089;&#1082;-&#1072;&#1076;&#1084;&#1080;&#1085;&#1080;&#1089;&#1090;&#1088;&#1072;&#1094;&#1080;&#110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hernyshev.75.ru"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8C5C4-EF18-437E-83B5-00B107A59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1</Pages>
  <Words>13792</Words>
  <Characters>78615</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USN Team</Company>
  <LinksUpToDate>false</LinksUpToDate>
  <CharactersWithSpaces>92223</CharactersWithSpaces>
  <SharedDoc>false</SharedDoc>
  <HLinks>
    <vt:vector size="168" baseType="variant">
      <vt:variant>
        <vt:i4>1835099</vt:i4>
      </vt:variant>
      <vt:variant>
        <vt:i4>81</vt:i4>
      </vt:variant>
      <vt:variant>
        <vt:i4>0</vt:i4>
      </vt:variant>
      <vt:variant>
        <vt:i4>5</vt:i4>
      </vt:variant>
      <vt:variant>
        <vt:lpwstr>consultantplus://offline/ref=2A3BC9A734439090536D954AB64A6BA5DBA5CE75C5DFD49116CFB545806CBD3DC4D6FADDBFn6C6I</vt:lpwstr>
      </vt:variant>
      <vt:variant>
        <vt:lpwstr/>
      </vt:variant>
      <vt:variant>
        <vt:i4>1835103</vt:i4>
      </vt:variant>
      <vt:variant>
        <vt:i4>78</vt:i4>
      </vt:variant>
      <vt:variant>
        <vt:i4>0</vt:i4>
      </vt:variant>
      <vt:variant>
        <vt:i4>5</vt:i4>
      </vt:variant>
      <vt:variant>
        <vt:lpwstr>consultantplus://offline/ref=2A3BC9A734439090536D954AB64A6BA5DBA5CE75C5DFD49116CFB545806CBD3DC4D6FADDBDn6C0I</vt:lpwstr>
      </vt:variant>
      <vt:variant>
        <vt:lpwstr/>
      </vt:variant>
      <vt:variant>
        <vt:i4>1835099</vt:i4>
      </vt:variant>
      <vt:variant>
        <vt:i4>75</vt:i4>
      </vt:variant>
      <vt:variant>
        <vt:i4>0</vt:i4>
      </vt:variant>
      <vt:variant>
        <vt:i4>5</vt:i4>
      </vt:variant>
      <vt:variant>
        <vt:lpwstr>consultantplus://offline/ref=2A3BC9A734439090536D954AB64A6BA5DBA5CE75C5DFD49116CFB545806CBD3DC4D6FADDBFn6C6I</vt:lpwstr>
      </vt:variant>
      <vt:variant>
        <vt:lpwstr/>
      </vt:variant>
      <vt:variant>
        <vt:i4>1835100</vt:i4>
      </vt:variant>
      <vt:variant>
        <vt:i4>72</vt:i4>
      </vt:variant>
      <vt:variant>
        <vt:i4>0</vt:i4>
      </vt:variant>
      <vt:variant>
        <vt:i4>5</vt:i4>
      </vt:variant>
      <vt:variant>
        <vt:lpwstr>consultantplus://offline/ref=2A3BC9A734439090536D954AB64A6BA5DBA5CE75C5DFD49116CFB545806CBD3DC4D6FADDBFn6C1I</vt:lpwstr>
      </vt:variant>
      <vt:variant>
        <vt:lpwstr/>
      </vt:variant>
      <vt:variant>
        <vt:i4>1835103</vt:i4>
      </vt:variant>
      <vt:variant>
        <vt:i4>69</vt:i4>
      </vt:variant>
      <vt:variant>
        <vt:i4>0</vt:i4>
      </vt:variant>
      <vt:variant>
        <vt:i4>5</vt:i4>
      </vt:variant>
      <vt:variant>
        <vt:lpwstr>consultantplus://offline/ref=2A3BC9A734439090536D954AB64A6BA5DBA5CE75C5DFD49116CFB545806CBD3DC4D6FADDBFn6C2I</vt:lpwstr>
      </vt:variant>
      <vt:variant>
        <vt:lpwstr/>
      </vt:variant>
      <vt:variant>
        <vt:i4>1835098</vt:i4>
      </vt:variant>
      <vt:variant>
        <vt:i4>66</vt:i4>
      </vt:variant>
      <vt:variant>
        <vt:i4>0</vt:i4>
      </vt:variant>
      <vt:variant>
        <vt:i4>5</vt:i4>
      </vt:variant>
      <vt:variant>
        <vt:lpwstr>consultantplus://offline/ref=2A3BC9A734439090536D954AB64A6BA5DBA5CE75C5DFD49116CFB545806CBD3DC4D6FADDBEn6C4I</vt:lpwstr>
      </vt:variant>
      <vt:variant>
        <vt:lpwstr/>
      </vt:variant>
      <vt:variant>
        <vt:i4>1835096</vt:i4>
      </vt:variant>
      <vt:variant>
        <vt:i4>63</vt:i4>
      </vt:variant>
      <vt:variant>
        <vt:i4>0</vt:i4>
      </vt:variant>
      <vt:variant>
        <vt:i4>5</vt:i4>
      </vt:variant>
      <vt:variant>
        <vt:lpwstr>consultantplus://offline/ref=2A3BC9A734439090536D954AB64A6BA5DBA5CE75C5DFD49116CFB545806CBD3DC4D6FADDBEn6C6I</vt:lpwstr>
      </vt:variant>
      <vt:variant>
        <vt:lpwstr/>
      </vt:variant>
      <vt:variant>
        <vt:i4>1835103</vt:i4>
      </vt:variant>
      <vt:variant>
        <vt:i4>60</vt:i4>
      </vt:variant>
      <vt:variant>
        <vt:i4>0</vt:i4>
      </vt:variant>
      <vt:variant>
        <vt:i4>5</vt:i4>
      </vt:variant>
      <vt:variant>
        <vt:lpwstr>consultantplus://offline/ref=2A3BC9A734439090536D954AB64A6BA5DBA5CE75C5DFD49116CFB545806CBD3DC4D6FADDBDn6C0I</vt:lpwstr>
      </vt:variant>
      <vt:variant>
        <vt:lpwstr/>
      </vt:variant>
      <vt:variant>
        <vt:i4>6422581</vt:i4>
      </vt:variant>
      <vt:variant>
        <vt:i4>57</vt:i4>
      </vt:variant>
      <vt:variant>
        <vt:i4>0</vt:i4>
      </vt:variant>
      <vt:variant>
        <vt:i4>5</vt:i4>
      </vt:variant>
      <vt:variant>
        <vt:lpwstr/>
      </vt:variant>
      <vt:variant>
        <vt:lpwstr>Par172</vt:lpwstr>
      </vt:variant>
      <vt:variant>
        <vt:i4>6488118</vt:i4>
      </vt:variant>
      <vt:variant>
        <vt:i4>54</vt:i4>
      </vt:variant>
      <vt:variant>
        <vt:i4>0</vt:i4>
      </vt:variant>
      <vt:variant>
        <vt:i4>5</vt:i4>
      </vt:variant>
      <vt:variant>
        <vt:lpwstr/>
      </vt:variant>
      <vt:variant>
        <vt:lpwstr>Par143</vt:lpwstr>
      </vt:variant>
      <vt:variant>
        <vt:i4>6422581</vt:i4>
      </vt:variant>
      <vt:variant>
        <vt:i4>51</vt:i4>
      </vt:variant>
      <vt:variant>
        <vt:i4>0</vt:i4>
      </vt:variant>
      <vt:variant>
        <vt:i4>5</vt:i4>
      </vt:variant>
      <vt:variant>
        <vt:lpwstr/>
      </vt:variant>
      <vt:variant>
        <vt:lpwstr>Par172</vt:lpwstr>
      </vt:variant>
      <vt:variant>
        <vt:i4>6488118</vt:i4>
      </vt:variant>
      <vt:variant>
        <vt:i4>48</vt:i4>
      </vt:variant>
      <vt:variant>
        <vt:i4>0</vt:i4>
      </vt:variant>
      <vt:variant>
        <vt:i4>5</vt:i4>
      </vt:variant>
      <vt:variant>
        <vt:lpwstr/>
      </vt:variant>
      <vt:variant>
        <vt:lpwstr>Par143</vt:lpwstr>
      </vt:variant>
      <vt:variant>
        <vt:i4>6029406</vt:i4>
      </vt:variant>
      <vt:variant>
        <vt:i4>45</vt:i4>
      </vt:variant>
      <vt:variant>
        <vt:i4>0</vt:i4>
      </vt:variant>
      <vt:variant>
        <vt:i4>5</vt:i4>
      </vt:variant>
      <vt:variant>
        <vt:lpwstr>consultantplus://offline/ref=676806163F3361A5623FB93D3AD87DD1FF6EDF187ACC520A84DBCE640F9E1A41644DA8AE0AR6gFH</vt:lpwstr>
      </vt:variant>
      <vt:variant>
        <vt:lpwstr/>
      </vt:variant>
      <vt:variant>
        <vt:i4>6029404</vt:i4>
      </vt:variant>
      <vt:variant>
        <vt:i4>42</vt:i4>
      </vt:variant>
      <vt:variant>
        <vt:i4>0</vt:i4>
      </vt:variant>
      <vt:variant>
        <vt:i4>5</vt:i4>
      </vt:variant>
      <vt:variant>
        <vt:lpwstr>consultantplus://offline/ref=676806163F3361A5623FB93D3AD87DD1FF6EDF187ACC520A84DBCE640F9E1A41644DA8AF0BR6gDH</vt:lpwstr>
      </vt:variant>
      <vt:variant>
        <vt:lpwstr/>
      </vt:variant>
      <vt:variant>
        <vt:i4>6029316</vt:i4>
      </vt:variant>
      <vt:variant>
        <vt:i4>39</vt:i4>
      </vt:variant>
      <vt:variant>
        <vt:i4>0</vt:i4>
      </vt:variant>
      <vt:variant>
        <vt:i4>5</vt:i4>
      </vt:variant>
      <vt:variant>
        <vt:lpwstr>consultantplus://offline/ref=676806163F3361A5623FB93D3AD87DD1FF6EDF187ACC520A84DBCE640F9E1A41644DA8AF08R6gFH</vt:lpwstr>
      </vt:variant>
      <vt:variant>
        <vt:lpwstr/>
      </vt:variant>
      <vt:variant>
        <vt:i4>6029401</vt:i4>
      </vt:variant>
      <vt:variant>
        <vt:i4>36</vt:i4>
      </vt:variant>
      <vt:variant>
        <vt:i4>0</vt:i4>
      </vt:variant>
      <vt:variant>
        <vt:i4>5</vt:i4>
      </vt:variant>
      <vt:variant>
        <vt:lpwstr>consultantplus://offline/ref=676806163F3361A5623FB93D3AD87DD1FF6EDF187ACC520A84DBCE640F9E1A41644DA8AF0ER6gFH</vt:lpwstr>
      </vt:variant>
      <vt:variant>
        <vt:lpwstr/>
      </vt:variant>
      <vt:variant>
        <vt:i4>1114200</vt:i4>
      </vt:variant>
      <vt:variant>
        <vt:i4>33</vt:i4>
      </vt:variant>
      <vt:variant>
        <vt:i4>0</vt:i4>
      </vt:variant>
      <vt:variant>
        <vt:i4>5</vt:i4>
      </vt:variant>
      <vt:variant>
        <vt:lpwstr>consultantplus://offline/ref=3284F2971A8AB3C49838C1B6E372E8006DA0915E7B7D1843FC392BDB6Eb7H6D</vt:lpwstr>
      </vt:variant>
      <vt:variant>
        <vt:lpwstr/>
      </vt:variant>
      <vt:variant>
        <vt:i4>7733300</vt:i4>
      </vt:variant>
      <vt:variant>
        <vt:i4>30</vt:i4>
      </vt:variant>
      <vt:variant>
        <vt:i4>0</vt:i4>
      </vt:variant>
      <vt:variant>
        <vt:i4>5</vt:i4>
      </vt:variant>
      <vt:variant>
        <vt:lpwstr>consultantplus://offline/ref=3284F2971A8AB3C49838C1B6E372E8006DA0925D7E791843FC392BDB6E76EF18760D2BEC3606B85Db4HFD</vt:lpwstr>
      </vt:variant>
      <vt:variant>
        <vt:lpwstr/>
      </vt:variant>
      <vt:variant>
        <vt:i4>1114204</vt:i4>
      </vt:variant>
      <vt:variant>
        <vt:i4>27</vt:i4>
      </vt:variant>
      <vt:variant>
        <vt:i4>0</vt:i4>
      </vt:variant>
      <vt:variant>
        <vt:i4>5</vt:i4>
      </vt:variant>
      <vt:variant>
        <vt:lpwstr>consultantplus://offline/ref=3284F2971A8AB3C49838C1B6E372E8006DA1975F7B7D1843FC392BDB6Eb7H6D</vt:lpwstr>
      </vt:variant>
      <vt:variant>
        <vt:lpwstr/>
      </vt:variant>
      <vt:variant>
        <vt:i4>1114205</vt:i4>
      </vt:variant>
      <vt:variant>
        <vt:i4>24</vt:i4>
      </vt:variant>
      <vt:variant>
        <vt:i4>0</vt:i4>
      </vt:variant>
      <vt:variant>
        <vt:i4>5</vt:i4>
      </vt:variant>
      <vt:variant>
        <vt:lpwstr>consultantplus://offline/ref=3284F2971A8AB3C49838C1B6E372E8006DA1975C7D7F1843FC392BDB6Eb7H6D</vt:lpwstr>
      </vt:variant>
      <vt:variant>
        <vt:lpwstr/>
      </vt:variant>
      <vt:variant>
        <vt:i4>7733347</vt:i4>
      </vt:variant>
      <vt:variant>
        <vt:i4>21</vt:i4>
      </vt:variant>
      <vt:variant>
        <vt:i4>0</vt:i4>
      </vt:variant>
      <vt:variant>
        <vt:i4>5</vt:i4>
      </vt:variant>
      <vt:variant>
        <vt:lpwstr>consultantplus://offline/ref=3284F2971A8AB3C49838C1B6E372E8006DA0915C7D7E1843FC392BDB6E76EF18760D2BEC3607BA51b4HED</vt:lpwstr>
      </vt:variant>
      <vt:variant>
        <vt:lpwstr/>
      </vt:variant>
      <vt:variant>
        <vt:i4>1114201</vt:i4>
      </vt:variant>
      <vt:variant>
        <vt:i4>18</vt:i4>
      </vt:variant>
      <vt:variant>
        <vt:i4>0</vt:i4>
      </vt:variant>
      <vt:variant>
        <vt:i4>5</vt:i4>
      </vt:variant>
      <vt:variant>
        <vt:lpwstr>consultantplus://offline/ref=3284F2971A8AB3C49838C1B6E372E8006DA09E567E7E1843FC392BDB6Eb7H6D</vt:lpwstr>
      </vt:variant>
      <vt:variant>
        <vt:lpwstr/>
      </vt:variant>
      <vt:variant>
        <vt:i4>1114117</vt:i4>
      </vt:variant>
      <vt:variant>
        <vt:i4>15</vt:i4>
      </vt:variant>
      <vt:variant>
        <vt:i4>0</vt:i4>
      </vt:variant>
      <vt:variant>
        <vt:i4>5</vt:i4>
      </vt:variant>
      <vt:variant>
        <vt:lpwstr>consultantplus://offline/ref=3284F2971A8AB3C49838C1B6E372E8006DA1945A787C1843FC392BDB6Eb7H6D</vt:lpwstr>
      </vt:variant>
      <vt:variant>
        <vt:lpwstr/>
      </vt:variant>
      <vt:variant>
        <vt:i4>1114123</vt:i4>
      </vt:variant>
      <vt:variant>
        <vt:i4>12</vt:i4>
      </vt:variant>
      <vt:variant>
        <vt:i4>0</vt:i4>
      </vt:variant>
      <vt:variant>
        <vt:i4>5</vt:i4>
      </vt:variant>
      <vt:variant>
        <vt:lpwstr>consultantplus://offline/ref=3284F2971A8AB3C49838C1B6E372E8006DA0915C7F751843FC392BDB6Eb7H6D</vt:lpwstr>
      </vt:variant>
      <vt:variant>
        <vt:lpwstr/>
      </vt:variant>
      <vt:variant>
        <vt:i4>1114194</vt:i4>
      </vt:variant>
      <vt:variant>
        <vt:i4>9</vt:i4>
      </vt:variant>
      <vt:variant>
        <vt:i4>0</vt:i4>
      </vt:variant>
      <vt:variant>
        <vt:i4>5</vt:i4>
      </vt:variant>
      <vt:variant>
        <vt:lpwstr>consultantplus://offline/ref=3284F2971A8AB3C49838C1B6E372E8006DA1945C76781843FC392BDB6Eb7H6D</vt:lpwstr>
      </vt:variant>
      <vt:variant>
        <vt:lpwstr/>
      </vt:variant>
      <vt:variant>
        <vt:i4>1114112</vt:i4>
      </vt:variant>
      <vt:variant>
        <vt:i4>6</vt:i4>
      </vt:variant>
      <vt:variant>
        <vt:i4>0</vt:i4>
      </vt:variant>
      <vt:variant>
        <vt:i4>5</vt:i4>
      </vt:variant>
      <vt:variant>
        <vt:lpwstr>consultantplus://offline/ref=3284F2971A8AB3C49838C1B6E372E8006DA1975F7B781843FC392BDB6Eb7H6D</vt:lpwstr>
      </vt:variant>
      <vt:variant>
        <vt:lpwstr/>
      </vt:variant>
      <vt:variant>
        <vt:i4>1114206</vt:i4>
      </vt:variant>
      <vt:variant>
        <vt:i4>3</vt:i4>
      </vt:variant>
      <vt:variant>
        <vt:i4>0</vt:i4>
      </vt:variant>
      <vt:variant>
        <vt:i4>5</vt:i4>
      </vt:variant>
      <vt:variant>
        <vt:lpwstr>consultantplus://offline/ref=3284F2971A8AB3C49838C1B6E372E8006DA1975F7A7E1843FC392BDB6Eb7H6D</vt:lpwstr>
      </vt:variant>
      <vt:variant>
        <vt:lpwstr/>
      </vt:variant>
      <vt:variant>
        <vt:i4>4259849</vt:i4>
      </vt:variant>
      <vt:variant>
        <vt:i4>0</vt:i4>
      </vt:variant>
      <vt:variant>
        <vt:i4>0</vt:i4>
      </vt:variant>
      <vt:variant>
        <vt:i4>5</vt:i4>
      </vt:variant>
      <vt:variant>
        <vt:lpwstr>consultantplus://offline/ref=3284F2971A8AB3C49838C1B6E372E8006EAE905B752A4F41AD6C25bDHED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c400</dc:creator>
  <cp:keywords/>
  <dc:description/>
  <cp:lastModifiedBy>1</cp:lastModifiedBy>
  <cp:revision>6</cp:revision>
  <cp:lastPrinted>2022-04-18T06:39:00Z</cp:lastPrinted>
  <dcterms:created xsi:type="dcterms:W3CDTF">2015-10-23T03:11:00Z</dcterms:created>
  <dcterms:modified xsi:type="dcterms:W3CDTF">2022-04-18T06:40:00Z</dcterms:modified>
</cp:coreProperties>
</file>